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收益规则自检表：你的判断，AI 明天能不能学会？（酒店人版）</w:t>
      </w:r>
    </w:p>
    <w:p>
      <w:r>
        <w:rPr>
          <w:rFonts w:hint="eastAsia"/>
          <w:b w:val="1"/>
        </w:rPr>
        <w:t>用途：</w:t>
      </w:r>
      <w:r>
        <w:rPr>
          <w:rFonts w:hint="eastAsia"/>
        </w:rPr>
        <w:t xml:space="preserve"> AI 先追平的，是「有标准答案、对错马上能验算」的活。这张表帮你把上个月的收益判断分成两栏——左栏是早晚交给系统的，右栏才是你继续坐在这把椅子上的理由。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第一步：把上个月做过的判断写下来（填表）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我做过的判断（日期＋决策）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当时的依据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结果如何</w:t>
            </w:r>
          </w:p>
        </w:tc>
      </w:tr>
      <w:tr>
        <w:trPr/>
        <w:tc>
          <w:tcPr>
            <w:tcW w:w="8306" w:type="dxa"/>
          </w:tcPr>
          <w:p>
            <w:r>
              <w:t>1</w:t>
            </w:r>
          </w:p>
        </w:tc>
      </w:tr>
      <w:tr>
        <w:trPr/>
        <w:tc>
          <w:tcPr>
            <w:tcW w:w="8306" w:type="dxa"/>
          </w:tcPr>
          <w:p>
            <w:r>
              <w:t>2</w:t>
            </w:r>
          </w:p>
        </w:tc>
      </w:tr>
      <w:tr>
        <w:trPr/>
        <w:tc>
          <w:tcPr>
            <w:tcW w:w="8306" w:type="dxa"/>
          </w:tcPr>
          <w:p>
            <w:r>
              <w:t>3</w:t>
            </w:r>
          </w:p>
        </w:tc>
      </w:tr>
      <w:tr>
        <w:trPr/>
        <w:tc>
          <w:tcPr>
            <w:tcW w:w="8306" w:type="dxa"/>
          </w:tcPr>
          <w:p>
            <w:r>
              <w:t>4</w:t>
            </w:r>
          </w:p>
        </w:tc>
      </w:tr>
      <w:tr>
        <w:trPr/>
        <w:tc>
          <w:tcPr>
            <w:tcW w:w="8306" w:type="dxa"/>
          </w:tcPr>
          <w:p>
            <w:r>
              <w:t>5</w:t>
            </w:r>
          </w:p>
        </w:tc>
      </w:tr>
      <w:tr>
        <w:trPr/>
        <w:tc>
          <w:tcPr>
            <w:tcW w:w="8306" w:type="dxa"/>
          </w:tcPr>
          <w:p>
            <w:r>
              <w:t>6</w:t>
            </w:r>
          </w:p>
        </w:tc>
      </w:tr>
      <w:tr>
        <w:trPr/>
        <w:tc>
          <w:tcPr>
            <w:tcW w:w="8306" w:type="dxa"/>
          </w:tcPr>
          <w:p>
            <w:r>
              <w:t>7</w:t>
            </w:r>
          </w:p>
        </w:tc>
      </w:tr>
      <w:tr>
        <w:trPr/>
        <w:tc>
          <w:tcPr>
            <w:tcW w:w="8306" w:type="dxa"/>
          </w:tcPr>
          <w:p>
            <w:r>
              <w:t>8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第二步：逐条问自己——这条，AI 明天能不能学会？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左栏 · 早晚交给系统的活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右栏 · 你继续坐在这把椅子上的理由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b w:val="1"/>
              </w:rPr>
              <w:t>特征</w:t>
            </w:r>
            <w:r>
              <w:rPr>
                <w:rFonts w:hint="eastAsia"/>
              </w:rPr>
              <w:t>：有标准答案、次日就见反馈、重复高频、纯计算——如：常规调价、对账、报表汇总、进度跟踪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</w:rPr>
              <w:t>特征</w:t>
            </w:r>
            <w:r>
              <w:rPr>
                <w:rFonts w:hint="eastAsia"/>
              </w:rPr>
              <w:t>：定规则、盯异常、谈客户、做解释——如：价格底线怎么设、突变怎么识别、协议怎么谈、决策怎么向业主说清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我的左栏（把上面表里符合条件的条目号抄进来）：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我的右栏（把上面表里符合条件的条目号抄进来）：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判定标准（拿不准时用）</w:t>
      </w:r>
    </w:p>
    <w:p>
      <w:r>
        <w:rPr>
          <w:rFonts w:hint="eastAsia"/>
        </w:rPr>
        <w:t>一条判断，如果</w:t>
      </w:r>
      <w:r>
        <w:rPr>
          <w:rFonts w:hint="eastAsia"/>
          <w:b w:val="1"/>
        </w:rPr>
        <w:t>换个同样水平的人、拿到同样的数据，会做出几乎一样的决定</w:t>
      </w:r>
      <w:r>
        <w:rPr>
          <w:rFonts w:hint="eastAsia"/>
        </w:rPr>
        <w:t>——这条就在左栏；如果</w:t>
      </w:r>
      <w:r>
        <w:rPr>
          <w:rFonts w:hint="eastAsia"/>
          <w:b w:val="1"/>
        </w:rPr>
        <w:t>换个人、拿同样的数据，决定可能完全不同，而且要对结果负责</w:t>
      </w:r>
      <w:r>
        <w:rPr>
          <w:rFonts w:hint="eastAsia"/>
        </w:rPr>
        <w:t>——这条就在右栏。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行动规则</w:t>
      </w:r>
    </w:p>
    <w:p>
      <w:r>
        <w:rPr>
          <w:rFonts w:hint="eastAsia"/>
        </w:rPr>
        <w:t>右栏越短，越要赶紧往三个方向挪：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写规则</w:t>
      </w:r>
      <w:r>
        <w:rPr>
          <w:rFonts w:hint="eastAsia"/>
        </w:rPr>
        <w:t>：把左栏的判断写成判定表，让系统照着算；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盯异常</w:t>
      </w:r>
      <w:r>
        <w:rPr>
          <w:rFonts w:hint="eastAsia"/>
        </w:rPr>
        <w:t>：系统算错的时候，你敢不敢 Override、能不能看出它错在哪；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走前线</w:t>
      </w:r>
      <w:r>
        <w:rPr>
          <w:rFonts w:hint="eastAsia"/>
        </w:rPr>
        <w:t>：客户关系、市场机会、旺季卡点，这些数据看不见的地方。</w:t>
      </w:r>
    </w:p>
    <w:p>
      <w:r>
        <w:rPr>
          <w:rFonts w:hint="eastAsia"/>
        </w:rPr>
        <w:t>上一辈收益人靠手感，这一辈靠数据，下一辈靠给数据定规矩。岗位不会消失，但岗位上的本事，要换一茬了。</w:t>
      </w:r>
    </w:p>
    <w:p>
      <w:r>
        <w:rPr>
          <w:rFonts w:hint="eastAsia"/>
          <w:b w:val="1"/>
        </w:rPr>
        <w:t>想要《收益规则手册模板》？</w:t>
      </w:r>
      <w:r>
        <w:rPr>
          <w:rFonts w:hint="eastAsia"/>
        </w:rPr>
        <w:t xml:space="preserve"> 把你的日常判断写成可复用规则的格式（含 15 张判定表的填写范例），加微信【你的微信号】发送「规则」二字即可领取。</w:t>
      </w:r>
    </w:p>
    <w:p>
      <w:r>
        <w:rPr>
          <w:rFonts w:hint="eastAsia"/>
        </w:rPr>
        <w:t>出品：【个人工作室名称】· 行业专家｜本表可自由复印给同行，请保留出品信息。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2026-10-19T20:13:15Z</dcterms:created>
  <dcterms:modified xsi:type="dcterms:W3CDTF">2026-10-19T20:13:15Z</dcterms:modified>
</cp:coreProperties>
</file>