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AEB9" w14:textId="77777777" w:rsidR="00B10329" w:rsidRDefault="00286EF1">
      <w:pPr>
        <w:jc w:val="center"/>
        <w:rPr>
          <w:rFonts w:ascii="Arial" w:eastAsia="Arial" w:hAnsi="Arial" w:cs="Arial"/>
          <w:b/>
          <w:sz w:val="32"/>
          <w:szCs w:val="32"/>
        </w:rPr>
      </w:pPr>
      <w:r>
        <w:rPr>
          <w:rFonts w:ascii="Arial" w:eastAsia="Arial" w:hAnsi="Arial" w:cs="Arial"/>
          <w:b/>
          <w:sz w:val="32"/>
          <w:szCs w:val="32"/>
        </w:rPr>
        <w:t>LABORATORIOS Y TALLERES</w:t>
      </w:r>
    </w:p>
    <w:p w14:paraId="426FAA2D" w14:textId="77777777" w:rsidR="00B10329" w:rsidRDefault="00286EF1">
      <w:pPr>
        <w:pBdr>
          <w:top w:val="nil"/>
          <w:left w:val="nil"/>
          <w:bottom w:val="nil"/>
          <w:right w:val="nil"/>
          <w:between w:val="nil"/>
        </w:pBdr>
        <w:spacing w:after="0" w:line="360" w:lineRule="auto"/>
        <w:jc w:val="center"/>
        <w:rPr>
          <w:rFonts w:ascii="Arial" w:eastAsia="Arial" w:hAnsi="Arial" w:cs="Arial"/>
          <w:b/>
          <w:color w:val="000000"/>
          <w:sz w:val="28"/>
          <w:szCs w:val="28"/>
        </w:rPr>
      </w:pPr>
      <w:r>
        <w:rPr>
          <w:rFonts w:ascii="Arial" w:eastAsia="Arial" w:hAnsi="Arial" w:cs="Arial"/>
          <w:b/>
          <w:color w:val="000000"/>
          <w:sz w:val="28"/>
          <w:szCs w:val="28"/>
        </w:rPr>
        <w:t xml:space="preserve">LABORATORIO DE MECÁNICA DE FLUIDOS Y MAQUINAS TÉRMICAS </w:t>
      </w:r>
    </w:p>
    <w:p w14:paraId="50E05850" w14:textId="77777777" w:rsidR="00B10329" w:rsidRDefault="00B10329">
      <w:pPr>
        <w:pBdr>
          <w:top w:val="nil"/>
          <w:left w:val="nil"/>
          <w:bottom w:val="nil"/>
          <w:right w:val="nil"/>
          <w:between w:val="nil"/>
        </w:pBdr>
        <w:spacing w:after="0" w:line="360" w:lineRule="auto"/>
        <w:jc w:val="center"/>
        <w:rPr>
          <w:rFonts w:ascii="Arial" w:eastAsia="Arial" w:hAnsi="Arial" w:cs="Arial"/>
          <w:b/>
          <w:color w:val="000000"/>
          <w:sz w:val="28"/>
          <w:szCs w:val="28"/>
        </w:rPr>
      </w:pPr>
    </w:p>
    <w:p w14:paraId="49A8D858" w14:textId="77777777" w:rsidR="00B10329" w:rsidRDefault="00B10329">
      <w:pPr>
        <w:pBdr>
          <w:top w:val="nil"/>
          <w:left w:val="nil"/>
          <w:bottom w:val="nil"/>
          <w:right w:val="nil"/>
          <w:between w:val="nil"/>
        </w:pBdr>
        <w:spacing w:after="0" w:line="240" w:lineRule="auto"/>
        <w:jc w:val="center"/>
        <w:rPr>
          <w:rFonts w:ascii="Arial" w:eastAsia="Arial" w:hAnsi="Arial" w:cs="Arial"/>
          <w:b/>
          <w:color w:val="000000"/>
          <w:sz w:val="28"/>
          <w:szCs w:val="28"/>
        </w:rPr>
      </w:pPr>
    </w:p>
    <w:p w14:paraId="6D80754B" w14:textId="77777777" w:rsidR="00B10329" w:rsidRDefault="00286EF1">
      <w:pPr>
        <w:pBdr>
          <w:top w:val="nil"/>
          <w:left w:val="nil"/>
          <w:bottom w:val="nil"/>
          <w:right w:val="nil"/>
          <w:between w:val="nil"/>
        </w:pBdr>
        <w:spacing w:after="0" w:line="240" w:lineRule="auto"/>
        <w:jc w:val="center"/>
        <w:rPr>
          <w:color w:val="000000"/>
          <w:sz w:val="28"/>
          <w:szCs w:val="28"/>
        </w:rPr>
      </w:pPr>
      <w:r>
        <w:rPr>
          <w:noProof/>
          <w:color w:val="000000"/>
          <w:sz w:val="28"/>
          <w:szCs w:val="28"/>
        </w:rPr>
        <w:drawing>
          <wp:inline distT="0" distB="0" distL="0" distR="0" wp14:anchorId="2B963210" wp14:editId="3C0B61A2">
            <wp:extent cx="4473253" cy="3412339"/>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473253" cy="3412339"/>
                    </a:xfrm>
                    <a:prstGeom prst="rect">
                      <a:avLst/>
                    </a:prstGeom>
                    <a:ln/>
                  </pic:spPr>
                </pic:pic>
              </a:graphicData>
            </a:graphic>
          </wp:inline>
        </w:drawing>
      </w:r>
    </w:p>
    <w:p w14:paraId="7420A977" w14:textId="77777777" w:rsidR="00B10329" w:rsidRDefault="00B10329">
      <w:pPr>
        <w:pBdr>
          <w:top w:val="nil"/>
          <w:left w:val="nil"/>
          <w:bottom w:val="nil"/>
          <w:right w:val="nil"/>
          <w:between w:val="nil"/>
        </w:pBdr>
        <w:spacing w:after="0" w:line="240" w:lineRule="auto"/>
        <w:jc w:val="center"/>
        <w:rPr>
          <w:color w:val="000000"/>
          <w:sz w:val="28"/>
          <w:szCs w:val="28"/>
        </w:rPr>
      </w:pPr>
    </w:p>
    <w:p w14:paraId="241237BD" w14:textId="77777777" w:rsidR="00B10329" w:rsidRDefault="00B10329">
      <w:pPr>
        <w:pBdr>
          <w:top w:val="nil"/>
          <w:left w:val="nil"/>
          <w:bottom w:val="nil"/>
          <w:right w:val="nil"/>
          <w:between w:val="nil"/>
        </w:pBdr>
        <w:spacing w:after="0" w:line="240" w:lineRule="auto"/>
        <w:jc w:val="center"/>
        <w:rPr>
          <w:color w:val="000000"/>
          <w:sz w:val="28"/>
          <w:szCs w:val="28"/>
        </w:rPr>
      </w:pPr>
    </w:p>
    <w:p w14:paraId="69F10AB9" w14:textId="77777777" w:rsidR="00B10329" w:rsidRDefault="00286EF1">
      <w:pPr>
        <w:pBdr>
          <w:top w:val="nil"/>
          <w:left w:val="nil"/>
          <w:bottom w:val="nil"/>
          <w:right w:val="nil"/>
          <w:between w:val="nil"/>
        </w:pBdr>
        <w:spacing w:after="0" w:line="360" w:lineRule="auto"/>
        <w:jc w:val="center"/>
        <w:rPr>
          <w:rFonts w:ascii="Arial" w:eastAsia="Arial" w:hAnsi="Arial" w:cs="Arial"/>
          <w:b/>
          <w:color w:val="000000"/>
          <w:sz w:val="28"/>
          <w:szCs w:val="28"/>
        </w:rPr>
      </w:pPr>
      <w:r>
        <w:rPr>
          <w:rFonts w:ascii="Arial" w:eastAsia="Arial" w:hAnsi="Arial" w:cs="Arial"/>
          <w:b/>
          <w:color w:val="000000"/>
          <w:sz w:val="28"/>
          <w:szCs w:val="28"/>
        </w:rPr>
        <w:t>GUÍA DE LABORATORIO</w:t>
      </w:r>
    </w:p>
    <w:p w14:paraId="5F355CD5" w14:textId="77777777" w:rsidR="00B10329" w:rsidRDefault="00B10329">
      <w:pPr>
        <w:pBdr>
          <w:top w:val="nil"/>
          <w:left w:val="nil"/>
          <w:bottom w:val="nil"/>
          <w:right w:val="nil"/>
          <w:between w:val="nil"/>
        </w:pBdr>
        <w:spacing w:after="0" w:line="360" w:lineRule="auto"/>
        <w:jc w:val="center"/>
        <w:rPr>
          <w:rFonts w:ascii="Arial" w:eastAsia="Arial" w:hAnsi="Arial" w:cs="Arial"/>
          <w:b/>
          <w:color w:val="000000"/>
          <w:sz w:val="28"/>
          <w:szCs w:val="28"/>
        </w:rPr>
      </w:pPr>
    </w:p>
    <w:p w14:paraId="1D373A5D" w14:textId="77777777" w:rsidR="00B10329" w:rsidRDefault="00286EF1">
      <w:pPr>
        <w:pBdr>
          <w:top w:val="nil"/>
          <w:left w:val="nil"/>
          <w:bottom w:val="nil"/>
          <w:right w:val="nil"/>
          <w:between w:val="nil"/>
        </w:pBdr>
        <w:spacing w:after="0" w:line="360" w:lineRule="auto"/>
        <w:jc w:val="center"/>
        <w:rPr>
          <w:color w:val="000000"/>
          <w:sz w:val="28"/>
          <w:szCs w:val="28"/>
        </w:rPr>
      </w:pPr>
      <w:r>
        <w:rPr>
          <w:rFonts w:ascii="Arial" w:eastAsia="Arial" w:hAnsi="Arial" w:cs="Arial"/>
          <w:b/>
          <w:color w:val="000000"/>
          <w:sz w:val="32"/>
          <w:szCs w:val="32"/>
        </w:rPr>
        <w:t>“ENSAYO DE MEDICIÓN DIRECTA DE CAUDAL”</w:t>
      </w:r>
    </w:p>
    <w:p w14:paraId="6AC6B33C" w14:textId="77777777" w:rsidR="00B10329" w:rsidRDefault="00B10329">
      <w:pPr>
        <w:pBdr>
          <w:top w:val="nil"/>
          <w:left w:val="nil"/>
          <w:bottom w:val="nil"/>
          <w:right w:val="nil"/>
          <w:between w:val="nil"/>
        </w:pBdr>
        <w:tabs>
          <w:tab w:val="left" w:pos="1139"/>
          <w:tab w:val="center" w:pos="3864"/>
        </w:tabs>
        <w:spacing w:before="120" w:after="0" w:line="360" w:lineRule="auto"/>
        <w:ind w:left="851"/>
        <w:jc w:val="center"/>
        <w:rPr>
          <w:rFonts w:ascii="Arial" w:eastAsia="Arial" w:hAnsi="Arial" w:cs="Arial"/>
          <w:b/>
          <w:color w:val="000000"/>
          <w:sz w:val="28"/>
          <w:szCs w:val="28"/>
        </w:rPr>
      </w:pPr>
    </w:p>
    <w:p w14:paraId="63D70080" w14:textId="77777777" w:rsidR="00B10329" w:rsidRDefault="00B10329">
      <w:pPr>
        <w:pBdr>
          <w:top w:val="nil"/>
          <w:left w:val="nil"/>
          <w:bottom w:val="nil"/>
          <w:right w:val="nil"/>
          <w:between w:val="nil"/>
        </w:pBdr>
        <w:tabs>
          <w:tab w:val="left" w:pos="1139"/>
          <w:tab w:val="center" w:pos="3864"/>
        </w:tabs>
        <w:spacing w:before="120" w:after="0" w:line="360" w:lineRule="auto"/>
        <w:ind w:left="851"/>
        <w:jc w:val="center"/>
        <w:rPr>
          <w:rFonts w:ascii="Arial" w:eastAsia="Arial" w:hAnsi="Arial" w:cs="Arial"/>
          <w:b/>
          <w:color w:val="000000"/>
          <w:sz w:val="28"/>
          <w:szCs w:val="28"/>
        </w:rPr>
      </w:pPr>
    </w:p>
    <w:p w14:paraId="4A3B2A82" w14:textId="77777777" w:rsidR="00B10329" w:rsidRDefault="00286EF1">
      <w:pPr>
        <w:pBdr>
          <w:top w:val="nil"/>
          <w:left w:val="nil"/>
          <w:bottom w:val="nil"/>
          <w:right w:val="nil"/>
          <w:between w:val="nil"/>
        </w:pBdr>
        <w:tabs>
          <w:tab w:val="left" w:pos="1139"/>
          <w:tab w:val="center" w:pos="8787"/>
        </w:tabs>
        <w:spacing w:before="120" w:after="0" w:line="360" w:lineRule="auto"/>
        <w:jc w:val="center"/>
        <w:rPr>
          <w:rFonts w:ascii="Arial" w:eastAsia="Arial" w:hAnsi="Arial" w:cs="Arial"/>
          <w:b/>
          <w:color w:val="000000"/>
          <w:sz w:val="28"/>
          <w:szCs w:val="28"/>
        </w:rPr>
      </w:pPr>
      <w:r>
        <w:rPr>
          <w:rFonts w:ascii="Arial" w:eastAsia="Arial" w:hAnsi="Arial" w:cs="Arial"/>
          <w:b/>
          <w:color w:val="000000"/>
          <w:sz w:val="28"/>
          <w:szCs w:val="28"/>
        </w:rPr>
        <w:t>Callao, 2025</w:t>
      </w:r>
    </w:p>
    <w:p w14:paraId="5ADA884E" w14:textId="77777777" w:rsidR="00B10329" w:rsidRDefault="00286EF1">
      <w:pPr>
        <w:pBdr>
          <w:top w:val="nil"/>
          <w:left w:val="nil"/>
          <w:bottom w:val="nil"/>
          <w:right w:val="nil"/>
          <w:between w:val="nil"/>
        </w:pBdr>
        <w:spacing w:before="120" w:after="0" w:line="360" w:lineRule="auto"/>
        <w:ind w:left="851"/>
        <w:rPr>
          <w:rFonts w:ascii="Arial" w:eastAsia="Arial" w:hAnsi="Arial" w:cs="Arial"/>
          <w:b/>
          <w:color w:val="000000"/>
          <w:sz w:val="28"/>
          <w:szCs w:val="28"/>
        </w:rPr>
        <w:sectPr w:rsidR="00B10329">
          <w:headerReference w:type="default" r:id="rId8"/>
          <w:footerReference w:type="default" r:id="rId9"/>
          <w:pgSz w:w="11906" w:h="16838"/>
          <w:pgMar w:top="1701" w:right="1418" w:bottom="1701" w:left="1701" w:header="709" w:footer="709" w:gutter="0"/>
          <w:pgNumType w:start="1"/>
          <w:cols w:space="720"/>
        </w:sectPr>
      </w:pPr>
      <w:r>
        <w:rPr>
          <w:rFonts w:ascii="Arial" w:eastAsia="Arial" w:hAnsi="Arial" w:cs="Arial"/>
          <w:b/>
          <w:color w:val="000000"/>
          <w:sz w:val="28"/>
          <w:szCs w:val="28"/>
        </w:rPr>
        <w:t xml:space="preserve"> </w:t>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t xml:space="preserve">       Perú</w:t>
      </w:r>
    </w:p>
    <w:p w14:paraId="0CABF254" w14:textId="77777777" w:rsidR="00B10329" w:rsidRDefault="00286EF1">
      <w:pPr>
        <w:keepNext/>
        <w:keepLines/>
        <w:pBdr>
          <w:top w:val="nil"/>
          <w:left w:val="nil"/>
          <w:bottom w:val="nil"/>
          <w:right w:val="nil"/>
          <w:between w:val="nil"/>
        </w:pBdr>
        <w:spacing w:before="240" w:after="0"/>
        <w:rPr>
          <w:color w:val="000000"/>
          <w:sz w:val="32"/>
          <w:szCs w:val="32"/>
        </w:rPr>
      </w:pPr>
      <w:r>
        <w:rPr>
          <w:color w:val="000000"/>
          <w:sz w:val="32"/>
          <w:szCs w:val="32"/>
        </w:rPr>
        <w:lastRenderedPageBreak/>
        <w:t>Contenido</w:t>
      </w:r>
    </w:p>
    <w:sdt>
      <w:sdtPr>
        <w:id w:val="840965866"/>
        <w:docPartObj>
          <w:docPartGallery w:val="Table of Contents"/>
          <w:docPartUnique/>
        </w:docPartObj>
      </w:sdtPr>
      <w:sdtEndPr/>
      <w:sdtContent>
        <w:p w14:paraId="3B7C39C3" w14:textId="77777777" w:rsidR="00B10329" w:rsidRDefault="00286EF1">
          <w:pPr>
            <w:pBdr>
              <w:top w:val="nil"/>
              <w:left w:val="nil"/>
              <w:bottom w:val="nil"/>
              <w:right w:val="nil"/>
              <w:between w:val="nil"/>
            </w:pBdr>
            <w:tabs>
              <w:tab w:val="left" w:pos="480"/>
              <w:tab w:val="right" w:pos="8777"/>
            </w:tabs>
            <w:spacing w:after="100"/>
            <w:rPr>
              <w:color w:val="000000"/>
              <w:sz w:val="24"/>
              <w:szCs w:val="24"/>
            </w:rPr>
          </w:pPr>
          <w:r>
            <w:fldChar w:fldCharType="begin"/>
          </w:r>
          <w:r>
            <w:instrText xml:space="preserve"> TOC \h \u \z \t "Heading 1,1,Heading 2,2,Heading 3,3,"</w:instrText>
          </w:r>
          <w:r>
            <w:fldChar w:fldCharType="separate"/>
          </w:r>
          <w:hyperlink w:anchor="_9b87wgejp4ng">
            <w:r>
              <w:rPr>
                <w:rFonts w:ascii="Arial" w:eastAsia="Arial" w:hAnsi="Arial" w:cs="Arial"/>
                <w:b/>
                <w:color w:val="000000"/>
              </w:rPr>
              <w:t>I.</w:t>
            </w:r>
          </w:hyperlink>
          <w:hyperlink w:anchor="_9b87wgejp4ng">
            <w:r>
              <w:rPr>
                <w:color w:val="000000"/>
                <w:sz w:val="24"/>
                <w:szCs w:val="24"/>
              </w:rPr>
              <w:tab/>
            </w:r>
          </w:hyperlink>
          <w:r>
            <w:fldChar w:fldCharType="begin"/>
          </w:r>
          <w:r>
            <w:instrText xml:space="preserve"> PAGEREF _9b87wgejp4ng \h </w:instrText>
          </w:r>
          <w:r>
            <w:fldChar w:fldCharType="separate"/>
          </w:r>
          <w:r>
            <w:rPr>
              <w:rFonts w:ascii="Arial" w:eastAsia="Arial" w:hAnsi="Arial" w:cs="Arial"/>
              <w:b/>
              <w:color w:val="000000"/>
            </w:rPr>
            <w:t>OBJETIVOS:</w:t>
          </w:r>
          <w:r>
            <w:rPr>
              <w:color w:val="000000"/>
            </w:rPr>
            <w:tab/>
            <w:t>3</w:t>
          </w:r>
          <w:r>
            <w:fldChar w:fldCharType="end"/>
          </w:r>
        </w:p>
        <w:p w14:paraId="27C0BEFD" w14:textId="77777777" w:rsidR="00B10329" w:rsidRDefault="00286EF1">
          <w:pPr>
            <w:pBdr>
              <w:top w:val="nil"/>
              <w:left w:val="nil"/>
              <w:bottom w:val="nil"/>
              <w:right w:val="nil"/>
              <w:between w:val="nil"/>
            </w:pBdr>
            <w:tabs>
              <w:tab w:val="left" w:pos="480"/>
              <w:tab w:val="right" w:pos="8777"/>
            </w:tabs>
            <w:spacing w:after="100"/>
            <w:rPr>
              <w:color w:val="000000"/>
              <w:sz w:val="24"/>
              <w:szCs w:val="24"/>
            </w:rPr>
          </w:pPr>
          <w:hyperlink w:anchor="_73dxfycltxvk">
            <w:r>
              <w:rPr>
                <w:rFonts w:ascii="Arial" w:eastAsia="Arial" w:hAnsi="Arial" w:cs="Arial"/>
                <w:b/>
                <w:color w:val="000000"/>
              </w:rPr>
              <w:t>II.</w:t>
            </w:r>
          </w:hyperlink>
          <w:hyperlink w:anchor="_73dxfycltxvk">
            <w:r>
              <w:rPr>
                <w:color w:val="000000"/>
                <w:sz w:val="24"/>
                <w:szCs w:val="24"/>
              </w:rPr>
              <w:tab/>
            </w:r>
          </w:hyperlink>
          <w:r>
            <w:fldChar w:fldCharType="begin"/>
          </w:r>
          <w:r>
            <w:instrText xml:space="preserve"> PAGEREF _73dxfycltxvk \h </w:instrText>
          </w:r>
          <w:r>
            <w:fldChar w:fldCharType="separate"/>
          </w:r>
          <w:r>
            <w:rPr>
              <w:rFonts w:ascii="Arial" w:eastAsia="Arial" w:hAnsi="Arial" w:cs="Arial"/>
              <w:b/>
              <w:color w:val="000000"/>
            </w:rPr>
            <w:t>FUNDAMENTOS T</w:t>
          </w:r>
          <w:r>
            <w:rPr>
              <w:rFonts w:ascii="Arial" w:eastAsia="Arial" w:hAnsi="Arial" w:cs="Arial"/>
              <w:b/>
              <w:color w:val="000000"/>
            </w:rPr>
            <w:t>EÓRICO:</w:t>
          </w:r>
          <w:r>
            <w:rPr>
              <w:color w:val="000000"/>
            </w:rPr>
            <w:tab/>
            <w:t>3</w:t>
          </w:r>
          <w:r>
            <w:fldChar w:fldCharType="end"/>
          </w:r>
        </w:p>
        <w:p w14:paraId="286BBEE3"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xiguie9akwjw">
            <w:r>
              <w:rPr>
                <w:rFonts w:ascii="Arial" w:eastAsia="Arial" w:hAnsi="Arial" w:cs="Arial"/>
                <w:b/>
                <w:color w:val="000000"/>
              </w:rPr>
              <w:t>III.</w:t>
            </w:r>
          </w:hyperlink>
          <w:hyperlink w:anchor="_xiguie9akwjw">
            <w:r>
              <w:rPr>
                <w:color w:val="000000"/>
                <w:sz w:val="24"/>
                <w:szCs w:val="24"/>
              </w:rPr>
              <w:tab/>
            </w:r>
          </w:hyperlink>
          <w:r>
            <w:fldChar w:fldCharType="begin"/>
          </w:r>
          <w:r>
            <w:instrText xml:space="preserve"> PAGEREF _xiguie9akwjw \h </w:instrText>
          </w:r>
          <w:r>
            <w:fldChar w:fldCharType="separate"/>
          </w:r>
          <w:r>
            <w:rPr>
              <w:rFonts w:ascii="Arial" w:eastAsia="Arial" w:hAnsi="Arial" w:cs="Arial"/>
              <w:b/>
              <w:color w:val="000000"/>
            </w:rPr>
            <w:t>INSTRUMENTOS Y EQUIPOS</w:t>
          </w:r>
          <w:r>
            <w:rPr>
              <w:color w:val="000000"/>
            </w:rPr>
            <w:tab/>
            <w:t>5</w:t>
          </w:r>
          <w:r>
            <w:fldChar w:fldCharType="end"/>
          </w:r>
        </w:p>
        <w:p w14:paraId="4886CF2D"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kd9cfl8ugwyy">
            <w:r>
              <w:rPr>
                <w:rFonts w:ascii="Arial" w:eastAsia="Arial" w:hAnsi="Arial" w:cs="Arial"/>
                <w:b/>
                <w:color w:val="000000"/>
              </w:rPr>
              <w:t>IV.</w:t>
            </w:r>
          </w:hyperlink>
          <w:hyperlink w:anchor="_kd9cfl8ugwyy">
            <w:r>
              <w:rPr>
                <w:color w:val="000000"/>
                <w:sz w:val="24"/>
                <w:szCs w:val="24"/>
              </w:rPr>
              <w:tab/>
            </w:r>
          </w:hyperlink>
          <w:r>
            <w:fldChar w:fldCharType="begin"/>
          </w:r>
          <w:r>
            <w:instrText xml:space="preserve"> PAGEREF _kd9cfl8ugwyy \h </w:instrText>
          </w:r>
          <w:r>
            <w:fldChar w:fldCharType="separate"/>
          </w:r>
          <w:r>
            <w:rPr>
              <w:rFonts w:ascii="Arial" w:eastAsia="Arial" w:hAnsi="Arial" w:cs="Arial"/>
              <w:b/>
              <w:color w:val="000000"/>
            </w:rPr>
            <w:t>PROBETAS Y MATERIALES:</w:t>
          </w:r>
          <w:r>
            <w:rPr>
              <w:color w:val="000000"/>
            </w:rPr>
            <w:tab/>
            <w:t>5</w:t>
          </w:r>
          <w:r>
            <w:fldChar w:fldCharType="end"/>
          </w:r>
        </w:p>
        <w:p w14:paraId="76C6BA7A" w14:textId="77777777" w:rsidR="00B10329" w:rsidRDefault="00286EF1">
          <w:pPr>
            <w:pBdr>
              <w:top w:val="nil"/>
              <w:left w:val="nil"/>
              <w:bottom w:val="nil"/>
              <w:right w:val="nil"/>
              <w:between w:val="nil"/>
            </w:pBdr>
            <w:tabs>
              <w:tab w:val="left" w:pos="480"/>
              <w:tab w:val="right" w:pos="8777"/>
            </w:tabs>
            <w:spacing w:after="100"/>
            <w:rPr>
              <w:color w:val="000000"/>
              <w:sz w:val="24"/>
              <w:szCs w:val="24"/>
            </w:rPr>
          </w:pPr>
          <w:hyperlink w:anchor="_6wyl1guthue">
            <w:r>
              <w:rPr>
                <w:rFonts w:ascii="Arial" w:eastAsia="Arial" w:hAnsi="Arial" w:cs="Arial"/>
                <w:b/>
                <w:color w:val="000000"/>
              </w:rPr>
              <w:t>V.</w:t>
            </w:r>
          </w:hyperlink>
          <w:hyperlink w:anchor="_6wyl1guthue">
            <w:r>
              <w:rPr>
                <w:color w:val="000000"/>
                <w:sz w:val="24"/>
                <w:szCs w:val="24"/>
              </w:rPr>
              <w:tab/>
            </w:r>
          </w:hyperlink>
          <w:r>
            <w:fldChar w:fldCharType="begin"/>
          </w:r>
          <w:r>
            <w:instrText xml:space="preserve"> PAGEREF _6wyl1guthue \h </w:instrText>
          </w:r>
          <w:r>
            <w:fldChar w:fldCharType="separate"/>
          </w:r>
          <w:r>
            <w:rPr>
              <w:rFonts w:ascii="Arial" w:eastAsia="Arial" w:hAnsi="Arial" w:cs="Arial"/>
              <w:b/>
              <w:color w:val="000000"/>
            </w:rPr>
            <w:t>PROCEDIMIENTO</w:t>
          </w:r>
          <w:r>
            <w:rPr>
              <w:color w:val="000000"/>
            </w:rPr>
            <w:tab/>
            <w:t>6</w:t>
          </w:r>
          <w:r>
            <w:fldChar w:fldCharType="end"/>
          </w:r>
        </w:p>
        <w:p w14:paraId="40ECBEF3"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t6koneyior8w">
            <w:r>
              <w:rPr>
                <w:rFonts w:ascii="Arial" w:eastAsia="Arial" w:hAnsi="Arial" w:cs="Arial"/>
                <w:b/>
                <w:color w:val="000000"/>
              </w:rPr>
              <w:t>VI.</w:t>
            </w:r>
          </w:hyperlink>
          <w:hyperlink w:anchor="_t6koneyior8w">
            <w:r>
              <w:rPr>
                <w:color w:val="000000"/>
                <w:sz w:val="24"/>
                <w:szCs w:val="24"/>
              </w:rPr>
              <w:tab/>
            </w:r>
          </w:hyperlink>
          <w:r>
            <w:fldChar w:fldCharType="begin"/>
          </w:r>
          <w:r>
            <w:instrText xml:space="preserve"> PAGEREF _t6koneyior8w \h </w:instrText>
          </w:r>
          <w:r>
            <w:fldChar w:fldCharType="separate"/>
          </w:r>
          <w:r>
            <w:rPr>
              <w:rFonts w:ascii="Arial" w:eastAsia="Arial" w:hAnsi="Arial" w:cs="Arial"/>
              <w:b/>
              <w:color w:val="000000"/>
            </w:rPr>
            <w:t>DATOS.</w:t>
          </w:r>
          <w:r>
            <w:rPr>
              <w:color w:val="000000"/>
            </w:rPr>
            <w:tab/>
            <w:t>6</w:t>
          </w:r>
          <w:r>
            <w:fldChar w:fldCharType="end"/>
          </w:r>
        </w:p>
        <w:p w14:paraId="55664804"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13g72889o5f8">
            <w:r>
              <w:rPr>
                <w:rFonts w:ascii="Arial" w:eastAsia="Arial" w:hAnsi="Arial" w:cs="Arial"/>
                <w:b/>
                <w:color w:val="000000"/>
              </w:rPr>
              <w:t>VII.</w:t>
            </w:r>
          </w:hyperlink>
          <w:hyperlink w:anchor="_13g72889o5f8">
            <w:r>
              <w:rPr>
                <w:color w:val="000000"/>
                <w:sz w:val="24"/>
                <w:szCs w:val="24"/>
              </w:rPr>
              <w:tab/>
            </w:r>
          </w:hyperlink>
          <w:r>
            <w:fldChar w:fldCharType="begin"/>
          </w:r>
          <w:r>
            <w:instrText xml:space="preserve"> PAGEREF _13g72889o5f8 \h </w:instrText>
          </w:r>
          <w:r>
            <w:fldChar w:fldCharType="separate"/>
          </w:r>
          <w:r>
            <w:rPr>
              <w:rFonts w:ascii="Arial" w:eastAsia="Arial" w:hAnsi="Arial" w:cs="Arial"/>
              <w:b/>
              <w:color w:val="000000"/>
            </w:rPr>
            <w:t>ANALISIS DE DATOS</w:t>
          </w:r>
          <w:r>
            <w:rPr>
              <w:color w:val="000000"/>
            </w:rPr>
            <w:tab/>
            <w:t>7</w:t>
          </w:r>
          <w:r>
            <w:fldChar w:fldCharType="end"/>
          </w:r>
        </w:p>
        <w:p w14:paraId="4FE5B631"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whomvucpx9ig">
            <w:r>
              <w:rPr>
                <w:rFonts w:ascii="Arial" w:eastAsia="Arial" w:hAnsi="Arial" w:cs="Arial"/>
                <w:b/>
                <w:color w:val="000000"/>
              </w:rPr>
              <w:t>VIII.</w:t>
            </w:r>
          </w:hyperlink>
          <w:hyperlink w:anchor="_whomvucpx9ig">
            <w:r>
              <w:rPr>
                <w:color w:val="000000"/>
                <w:sz w:val="24"/>
                <w:szCs w:val="24"/>
              </w:rPr>
              <w:tab/>
            </w:r>
          </w:hyperlink>
          <w:r>
            <w:fldChar w:fldCharType="begin"/>
          </w:r>
          <w:r>
            <w:instrText xml:space="preserve"> PAGEREF _whomvucpx9ig \h </w:instrText>
          </w:r>
          <w:r>
            <w:fldChar w:fldCharType="separate"/>
          </w:r>
          <w:r>
            <w:rPr>
              <w:rFonts w:ascii="Arial" w:eastAsia="Arial" w:hAnsi="Arial" w:cs="Arial"/>
              <w:b/>
              <w:color w:val="000000"/>
            </w:rPr>
            <w:t>CURVAS PARA ELABORAR</w:t>
          </w:r>
          <w:r>
            <w:rPr>
              <w:color w:val="000000"/>
            </w:rPr>
            <w:tab/>
            <w:t>8</w:t>
          </w:r>
          <w:r>
            <w:fldChar w:fldCharType="end"/>
          </w:r>
        </w:p>
        <w:p w14:paraId="3A8B4F7E" w14:textId="77777777" w:rsidR="00B10329" w:rsidRDefault="00286EF1">
          <w:pPr>
            <w:pBdr>
              <w:top w:val="nil"/>
              <w:left w:val="nil"/>
              <w:bottom w:val="nil"/>
              <w:right w:val="nil"/>
              <w:between w:val="nil"/>
            </w:pBdr>
            <w:tabs>
              <w:tab w:val="left" w:pos="720"/>
              <w:tab w:val="right" w:pos="8777"/>
            </w:tabs>
            <w:spacing w:after="100"/>
            <w:rPr>
              <w:color w:val="000000"/>
              <w:sz w:val="24"/>
              <w:szCs w:val="24"/>
            </w:rPr>
          </w:pPr>
          <w:hyperlink w:anchor="_nzm0trfz4g8q">
            <w:r>
              <w:rPr>
                <w:rFonts w:ascii="Arial" w:eastAsia="Arial" w:hAnsi="Arial" w:cs="Arial"/>
                <w:b/>
                <w:color w:val="000000"/>
              </w:rPr>
              <w:t>IX.</w:t>
            </w:r>
          </w:hyperlink>
          <w:hyperlink w:anchor="_nzm0trfz4g8q">
            <w:r>
              <w:rPr>
                <w:color w:val="000000"/>
                <w:sz w:val="24"/>
                <w:szCs w:val="24"/>
              </w:rPr>
              <w:tab/>
            </w:r>
          </w:hyperlink>
          <w:r>
            <w:fldChar w:fldCharType="begin"/>
          </w:r>
          <w:r>
            <w:instrText xml:space="preserve"> PAGEREF _nzm0trfz4g8q \h </w:instrText>
          </w:r>
          <w:r>
            <w:fldChar w:fldCharType="separate"/>
          </w:r>
          <w:r>
            <w:rPr>
              <w:rFonts w:ascii="Arial" w:eastAsia="Arial" w:hAnsi="Arial" w:cs="Arial"/>
              <w:b/>
              <w:color w:val="000000"/>
            </w:rPr>
            <w:t>ACTIVIDADES:</w:t>
          </w:r>
          <w:r>
            <w:rPr>
              <w:color w:val="000000"/>
            </w:rPr>
            <w:tab/>
            <w:t>9</w:t>
          </w:r>
          <w:r>
            <w:fldChar w:fldCharType="end"/>
          </w:r>
        </w:p>
        <w:p w14:paraId="0D755883" w14:textId="77777777" w:rsidR="00B10329" w:rsidRDefault="00286EF1">
          <w:pPr>
            <w:pBdr>
              <w:top w:val="nil"/>
              <w:left w:val="nil"/>
              <w:bottom w:val="nil"/>
              <w:right w:val="nil"/>
              <w:between w:val="nil"/>
            </w:pBdr>
            <w:tabs>
              <w:tab w:val="left" w:pos="480"/>
              <w:tab w:val="right" w:pos="8777"/>
            </w:tabs>
            <w:spacing w:after="100"/>
            <w:rPr>
              <w:color w:val="000000"/>
              <w:sz w:val="24"/>
              <w:szCs w:val="24"/>
            </w:rPr>
          </w:pPr>
          <w:hyperlink w:anchor="_fctii9pn1rrk">
            <w:r>
              <w:rPr>
                <w:rFonts w:ascii="Arial" w:eastAsia="Arial" w:hAnsi="Arial" w:cs="Arial"/>
                <w:b/>
                <w:color w:val="000000"/>
              </w:rPr>
              <w:t>X.</w:t>
            </w:r>
          </w:hyperlink>
          <w:hyperlink w:anchor="_fctii9pn1rrk">
            <w:r>
              <w:rPr>
                <w:color w:val="000000"/>
                <w:sz w:val="24"/>
                <w:szCs w:val="24"/>
              </w:rPr>
              <w:tab/>
            </w:r>
          </w:hyperlink>
          <w:r>
            <w:fldChar w:fldCharType="begin"/>
          </w:r>
          <w:r>
            <w:instrText xml:space="preserve"> PAGEREF _fctii9pn1rrk \h </w:instrText>
          </w:r>
          <w:r>
            <w:fldChar w:fldCharType="separate"/>
          </w:r>
          <w:r>
            <w:rPr>
              <w:rFonts w:ascii="Arial" w:eastAsia="Arial" w:hAnsi="Arial" w:cs="Arial"/>
              <w:b/>
              <w:color w:val="000000"/>
            </w:rPr>
            <w:t>BIBLIOGRAFÍA</w:t>
          </w:r>
          <w:r>
            <w:rPr>
              <w:color w:val="000000"/>
            </w:rPr>
            <w:tab/>
            <w:t>9</w:t>
          </w:r>
          <w:r>
            <w:fldChar w:fldCharType="end"/>
          </w:r>
        </w:p>
        <w:p w14:paraId="69D154DB" w14:textId="77777777" w:rsidR="00B10329" w:rsidRDefault="00286EF1">
          <w:r>
            <w:fldChar w:fldCharType="end"/>
          </w:r>
        </w:p>
      </w:sdtContent>
    </w:sdt>
    <w:p w14:paraId="1EB14966" w14:textId="77777777" w:rsidR="00B10329" w:rsidRDefault="00B10329">
      <w:pPr>
        <w:pBdr>
          <w:top w:val="nil"/>
          <w:left w:val="nil"/>
          <w:bottom w:val="nil"/>
          <w:right w:val="nil"/>
          <w:between w:val="nil"/>
        </w:pBdr>
        <w:spacing w:before="120" w:after="0" w:line="360" w:lineRule="auto"/>
        <w:ind w:left="851"/>
        <w:rPr>
          <w:rFonts w:ascii="Arial" w:eastAsia="Arial" w:hAnsi="Arial" w:cs="Arial"/>
          <w:b/>
          <w:color w:val="000000"/>
          <w:sz w:val="28"/>
          <w:szCs w:val="28"/>
        </w:rPr>
        <w:sectPr w:rsidR="00B10329">
          <w:pgSz w:w="11906" w:h="16838"/>
          <w:pgMar w:top="1701" w:right="1418" w:bottom="1701" w:left="1701" w:header="709" w:footer="709" w:gutter="0"/>
          <w:cols w:space="720"/>
        </w:sectPr>
      </w:pPr>
    </w:p>
    <w:p w14:paraId="1259A0DB" w14:textId="77777777" w:rsidR="00B10329" w:rsidRDefault="00286EF1">
      <w:pPr>
        <w:jc w:val="center"/>
        <w:rPr>
          <w:rFonts w:ascii="Arial" w:eastAsia="Arial" w:hAnsi="Arial" w:cs="Arial"/>
          <w:b/>
          <w:sz w:val="36"/>
          <w:szCs w:val="36"/>
        </w:rPr>
      </w:pPr>
      <w:r>
        <w:rPr>
          <w:rFonts w:ascii="Arial" w:eastAsia="Arial" w:hAnsi="Arial" w:cs="Arial"/>
          <w:b/>
          <w:sz w:val="36"/>
          <w:szCs w:val="36"/>
        </w:rPr>
        <w:lastRenderedPageBreak/>
        <w:t>UNIVERSIDAD NACIONAL DEL CALLAO</w:t>
      </w:r>
    </w:p>
    <w:p w14:paraId="137C9A06" w14:textId="77777777" w:rsidR="00B10329" w:rsidRDefault="00286EF1">
      <w:pPr>
        <w:jc w:val="center"/>
        <w:rPr>
          <w:rFonts w:ascii="Arial" w:eastAsia="Arial" w:hAnsi="Arial" w:cs="Arial"/>
          <w:b/>
          <w:sz w:val="36"/>
          <w:szCs w:val="36"/>
        </w:rPr>
      </w:pPr>
      <w:r>
        <w:rPr>
          <w:rFonts w:ascii="Arial" w:eastAsia="Arial" w:hAnsi="Arial" w:cs="Arial"/>
          <w:b/>
          <w:sz w:val="36"/>
          <w:szCs w:val="36"/>
        </w:rPr>
        <w:t>FACULTAD DE INGENIERIA MECÁNICA-ENERGÍA</w:t>
      </w:r>
    </w:p>
    <w:p w14:paraId="2E2D8EF4" w14:textId="77777777" w:rsidR="00B10329" w:rsidRDefault="00286EF1">
      <w:pPr>
        <w:jc w:val="center"/>
        <w:rPr>
          <w:rFonts w:ascii="Arial" w:eastAsia="Arial" w:hAnsi="Arial" w:cs="Arial"/>
          <w:b/>
          <w:sz w:val="24"/>
          <w:szCs w:val="24"/>
        </w:rPr>
      </w:pPr>
      <w:r>
        <w:rPr>
          <w:rFonts w:ascii="Arial" w:eastAsia="Arial" w:hAnsi="Arial" w:cs="Arial"/>
          <w:b/>
          <w:sz w:val="24"/>
          <w:szCs w:val="24"/>
        </w:rPr>
        <w:t>LABORATORIO DE MECÁNICA DE FLUIDOS Y MÁQUINAS TÉRMICAS</w:t>
      </w:r>
    </w:p>
    <w:p w14:paraId="24D1F804" w14:textId="77777777" w:rsidR="00B10329" w:rsidRDefault="00286EF1">
      <w:pPr>
        <w:jc w:val="center"/>
        <w:rPr>
          <w:rFonts w:ascii="Arial" w:eastAsia="Arial" w:hAnsi="Arial" w:cs="Arial"/>
          <w:b/>
        </w:rPr>
      </w:pPr>
      <w:r>
        <w:rPr>
          <w:rFonts w:ascii="Arial" w:eastAsia="Arial" w:hAnsi="Arial" w:cs="Arial"/>
          <w:b/>
        </w:rPr>
        <w:t>LABORATORIO DE MECÁNICA DE FLUIDOS I</w:t>
      </w:r>
    </w:p>
    <w:p w14:paraId="26246EF9" w14:textId="77777777" w:rsidR="00B10329" w:rsidRDefault="00286EF1">
      <w:pPr>
        <w:jc w:val="center"/>
        <w:rPr>
          <w:rFonts w:ascii="Arial" w:eastAsia="Arial" w:hAnsi="Arial" w:cs="Arial"/>
          <w:sz w:val="32"/>
          <w:szCs w:val="32"/>
          <w:u w:val="single"/>
        </w:rPr>
      </w:pPr>
      <w:r>
        <w:rPr>
          <w:rFonts w:ascii="Arial" w:eastAsia="Arial" w:hAnsi="Arial" w:cs="Arial"/>
          <w:sz w:val="32"/>
          <w:szCs w:val="32"/>
          <w:u w:val="single"/>
        </w:rPr>
        <w:t>EXPERIENCIA: MEDICION DIRECTA DE CAUDAL</w:t>
      </w:r>
    </w:p>
    <w:p w14:paraId="5EC1FECD" w14:textId="77777777" w:rsidR="00B10329" w:rsidRDefault="00B10329">
      <w:pPr>
        <w:jc w:val="both"/>
        <w:rPr>
          <w:rFonts w:ascii="Arial" w:eastAsia="Arial" w:hAnsi="Arial" w:cs="Arial"/>
        </w:rPr>
      </w:pPr>
    </w:p>
    <w:p w14:paraId="5358EF17"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0" w:name="_9b87wgejp4ng" w:colFirst="0" w:colLast="0"/>
      <w:bookmarkEnd w:id="0"/>
      <w:r>
        <w:rPr>
          <w:rFonts w:ascii="Arial" w:eastAsia="Arial" w:hAnsi="Arial" w:cs="Arial"/>
          <w:b/>
          <w:color w:val="000000"/>
          <w:u w:val="single"/>
        </w:rPr>
        <w:t xml:space="preserve">OBJETIVOS: </w:t>
      </w:r>
    </w:p>
    <w:p w14:paraId="15D91F6C"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45973273" w14:textId="77777777" w:rsidR="00B10329" w:rsidRDefault="00286EF1">
      <w:pPr>
        <w:numPr>
          <w:ilvl w:val="0"/>
          <w:numId w:val="6"/>
        </w:numPr>
        <w:pBdr>
          <w:top w:val="nil"/>
          <w:left w:val="nil"/>
          <w:bottom w:val="nil"/>
          <w:right w:val="nil"/>
          <w:between w:val="nil"/>
        </w:pBdr>
        <w:spacing w:after="0" w:line="360" w:lineRule="auto"/>
        <w:jc w:val="both"/>
        <w:rPr>
          <w:color w:val="000000"/>
        </w:rPr>
      </w:pPr>
      <w:r>
        <w:rPr>
          <w:rFonts w:ascii="Arial" w:eastAsia="Arial" w:hAnsi="Arial" w:cs="Arial"/>
          <w:color w:val="000000"/>
        </w:rPr>
        <w:t>Determinar el caudal real mediante la medición directa, empleando los métodos gravimétrico y volumétrico para diferentes caudales.</w:t>
      </w:r>
    </w:p>
    <w:p w14:paraId="547732CD" w14:textId="77777777" w:rsidR="00B10329" w:rsidRDefault="00286EF1">
      <w:pPr>
        <w:numPr>
          <w:ilvl w:val="0"/>
          <w:numId w:val="6"/>
        </w:numPr>
        <w:pBdr>
          <w:top w:val="nil"/>
          <w:left w:val="nil"/>
          <w:bottom w:val="nil"/>
          <w:right w:val="nil"/>
          <w:between w:val="nil"/>
        </w:pBdr>
        <w:spacing w:after="0" w:line="360" w:lineRule="auto"/>
        <w:jc w:val="both"/>
        <w:rPr>
          <w:color w:val="000000"/>
        </w:rPr>
      </w:pPr>
      <w:r>
        <w:rPr>
          <w:rFonts w:ascii="Arial" w:eastAsia="Arial" w:hAnsi="Arial" w:cs="Arial"/>
          <w:color w:val="000000"/>
        </w:rPr>
        <w:t>Determinar el coeficiente de descarga mediante la placa con orificio.</w:t>
      </w:r>
    </w:p>
    <w:p w14:paraId="7BE4D82F"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15466AA1"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1" w:name="_73dxfycltxvk" w:colFirst="0" w:colLast="0"/>
      <w:bookmarkEnd w:id="1"/>
      <w:r>
        <w:rPr>
          <w:rFonts w:ascii="Arial" w:eastAsia="Arial" w:hAnsi="Arial" w:cs="Arial"/>
          <w:b/>
          <w:color w:val="000000"/>
          <w:u w:val="single"/>
        </w:rPr>
        <w:t xml:space="preserve">FUNDAMENTOS TEÓRICO: </w:t>
      </w:r>
    </w:p>
    <w:p w14:paraId="4975572A"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359DB456" w14:textId="77777777" w:rsidR="00B10329" w:rsidRDefault="00286EF1">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La medición del flujo comprende la determinación de la presión, velocidad, caudal, ondas de choque, gradientes de velocidad, etc.</w:t>
      </w:r>
    </w:p>
    <w:p w14:paraId="7E1C050E"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13FAE4AC" w14:textId="77777777" w:rsidR="00B10329" w:rsidRDefault="00286EF1">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La relación de caudal se determina tanto por métodos directos e indirectos:</w:t>
      </w:r>
    </w:p>
    <w:p w14:paraId="1B235442"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35641D2D" w14:textId="77777777" w:rsidR="00B10329" w:rsidRDefault="00286EF1">
      <w:pPr>
        <w:numPr>
          <w:ilvl w:val="0"/>
          <w:numId w:val="7"/>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Los métodos directos resuelven estos problemas determinando el volumen o el peso del fluido que pasa a través de una sección en un cierto tiempo. </w:t>
      </w:r>
    </w:p>
    <w:p w14:paraId="5CC01FD6"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51924270"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Entre ellos tenemos:</w:t>
      </w:r>
    </w:p>
    <w:p w14:paraId="730B9987" w14:textId="77777777" w:rsidR="00B10329" w:rsidRDefault="00286EF1">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Método Gravimétrico.</w:t>
      </w:r>
    </w:p>
    <w:p w14:paraId="1F0DBDE4" w14:textId="77777777" w:rsidR="00B10329" w:rsidRDefault="00286EF1">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Método Volumétrico.</w:t>
      </w:r>
    </w:p>
    <w:p w14:paraId="6D3A9264"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B0EF9DD" w14:textId="77777777" w:rsidR="00B10329" w:rsidRDefault="00286EF1">
      <w:pPr>
        <w:numPr>
          <w:ilvl w:val="0"/>
          <w:numId w:val="7"/>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Las mediciones indirectas determinan la altur</w:t>
      </w:r>
      <w:r>
        <w:rPr>
          <w:rFonts w:ascii="Arial" w:eastAsia="Arial" w:hAnsi="Arial" w:cs="Arial"/>
          <w:color w:val="000000"/>
        </w:rPr>
        <w:t xml:space="preserve">a, las diferencias de presiones o de velocidades; en mediciones indirectas tenemos los “Caudalímetros”.  </w:t>
      </w:r>
    </w:p>
    <w:p w14:paraId="08949716" w14:textId="77777777" w:rsidR="00B10329" w:rsidRDefault="00B10329">
      <w:pPr>
        <w:pBdr>
          <w:top w:val="nil"/>
          <w:left w:val="nil"/>
          <w:bottom w:val="nil"/>
          <w:right w:val="nil"/>
          <w:between w:val="nil"/>
        </w:pBdr>
        <w:ind w:left="1440"/>
        <w:jc w:val="both"/>
        <w:rPr>
          <w:rFonts w:ascii="Arial" w:eastAsia="Arial" w:hAnsi="Arial" w:cs="Arial"/>
          <w:color w:val="000000"/>
        </w:rPr>
      </w:pPr>
    </w:p>
    <w:p w14:paraId="4774EDF3" w14:textId="77777777" w:rsidR="00B10329" w:rsidRDefault="00286EF1">
      <w:pPr>
        <w:ind w:left="1416"/>
        <w:jc w:val="both"/>
        <w:rPr>
          <w:rFonts w:ascii="Arial" w:eastAsia="Arial" w:hAnsi="Arial" w:cs="Arial"/>
        </w:rPr>
      </w:pPr>
      <w:r>
        <w:rPr>
          <w:rFonts w:ascii="Arial" w:eastAsia="Arial" w:hAnsi="Arial" w:cs="Arial"/>
        </w:rPr>
        <w:t>Entre ellos tenemos:</w:t>
      </w:r>
    </w:p>
    <w:p w14:paraId="6BD95DA3" w14:textId="77777777" w:rsidR="00B10329" w:rsidRDefault="00286EF1">
      <w:pPr>
        <w:numPr>
          <w:ilvl w:val="0"/>
          <w:numId w:val="8"/>
        </w:numPr>
        <w:pBdr>
          <w:top w:val="nil"/>
          <w:left w:val="nil"/>
          <w:bottom w:val="nil"/>
          <w:right w:val="nil"/>
          <w:between w:val="nil"/>
        </w:pBdr>
        <w:spacing w:after="0"/>
        <w:ind w:left="1776"/>
        <w:jc w:val="both"/>
        <w:rPr>
          <w:color w:val="000000"/>
        </w:rPr>
      </w:pPr>
      <w:proofErr w:type="spellStart"/>
      <w:r>
        <w:rPr>
          <w:rFonts w:ascii="Arial" w:eastAsia="Arial" w:hAnsi="Arial" w:cs="Arial"/>
          <w:color w:val="000000"/>
        </w:rPr>
        <w:t>VenturÍmetro</w:t>
      </w:r>
      <w:proofErr w:type="spellEnd"/>
      <w:r>
        <w:rPr>
          <w:rFonts w:ascii="Arial" w:eastAsia="Arial" w:hAnsi="Arial" w:cs="Arial"/>
          <w:color w:val="000000"/>
        </w:rPr>
        <w:t>: Para mediciones en caudal en tuberías</w:t>
      </w:r>
    </w:p>
    <w:p w14:paraId="0CEA38AB" w14:textId="77777777" w:rsidR="00B10329" w:rsidRDefault="00286EF1">
      <w:pPr>
        <w:numPr>
          <w:ilvl w:val="0"/>
          <w:numId w:val="8"/>
        </w:numPr>
        <w:pBdr>
          <w:top w:val="nil"/>
          <w:left w:val="nil"/>
          <w:bottom w:val="nil"/>
          <w:right w:val="nil"/>
          <w:between w:val="nil"/>
        </w:pBdr>
        <w:spacing w:after="0"/>
        <w:ind w:left="1776"/>
        <w:jc w:val="both"/>
        <w:rPr>
          <w:color w:val="000000"/>
        </w:rPr>
      </w:pPr>
      <w:r>
        <w:rPr>
          <w:rFonts w:ascii="Arial" w:eastAsia="Arial" w:hAnsi="Arial" w:cs="Arial"/>
          <w:color w:val="000000"/>
        </w:rPr>
        <w:t xml:space="preserve">Rotámetro: Caudalímetro en áreas variables </w:t>
      </w:r>
    </w:p>
    <w:p w14:paraId="108CB4BE" w14:textId="77777777" w:rsidR="00B10329" w:rsidRDefault="00286EF1">
      <w:pPr>
        <w:numPr>
          <w:ilvl w:val="0"/>
          <w:numId w:val="8"/>
        </w:numPr>
        <w:pBdr>
          <w:top w:val="nil"/>
          <w:left w:val="nil"/>
          <w:bottom w:val="nil"/>
          <w:right w:val="nil"/>
          <w:between w:val="nil"/>
        </w:pBdr>
        <w:spacing w:after="0"/>
        <w:ind w:left="1776"/>
        <w:jc w:val="both"/>
        <w:rPr>
          <w:color w:val="000000"/>
        </w:rPr>
      </w:pPr>
      <w:r>
        <w:rPr>
          <w:rFonts w:ascii="Arial" w:eastAsia="Arial" w:hAnsi="Arial" w:cs="Arial"/>
          <w:color w:val="000000"/>
        </w:rPr>
        <w:t xml:space="preserve">Placa con orificio: Para mediciones en caudal de tuberías. </w:t>
      </w:r>
    </w:p>
    <w:p w14:paraId="00FE8E7B" w14:textId="77777777" w:rsidR="00B10329" w:rsidRDefault="00286EF1">
      <w:pPr>
        <w:numPr>
          <w:ilvl w:val="0"/>
          <w:numId w:val="8"/>
        </w:numPr>
        <w:pBdr>
          <w:top w:val="nil"/>
          <w:left w:val="nil"/>
          <w:bottom w:val="nil"/>
          <w:right w:val="nil"/>
          <w:between w:val="nil"/>
        </w:pBdr>
        <w:spacing w:after="0"/>
        <w:ind w:left="1776"/>
        <w:jc w:val="both"/>
        <w:rPr>
          <w:color w:val="000000"/>
        </w:rPr>
      </w:pPr>
      <w:r>
        <w:rPr>
          <w:rFonts w:ascii="Arial" w:eastAsia="Arial" w:hAnsi="Arial" w:cs="Arial"/>
          <w:color w:val="000000"/>
        </w:rPr>
        <w:t>Vertederos: Miden el flujo en un canal abierto las forma s de abertura del vertedero pueden ser de forma rectangular, triangular, circular, parabólica, etc.</w:t>
      </w:r>
    </w:p>
    <w:p w14:paraId="40ACB3AA"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3C755654"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Su ecuación está dada por:</w:t>
      </w:r>
    </w:p>
    <w:p w14:paraId="7C7DA416"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B0CDC72"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Q</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r>
                <w:rPr>
                  <w:rFonts w:ascii="Cambria Math" w:eastAsia="Cambria Math" w:hAnsi="Cambria Math" w:cs="Cambria Math"/>
                  <w:color w:val="000000"/>
                </w:rPr>
                <m:t>h</m:t>
              </m:r>
            </m:e>
            <m:sup>
              <m:r>
                <w:rPr>
                  <w:rFonts w:ascii="Cambria Math" w:eastAsia="Cambria Math" w:hAnsi="Cambria Math" w:cs="Cambria Math"/>
                  <w:color w:val="000000"/>
                </w:rPr>
                <m:t>n</m:t>
              </m:r>
            </m:sup>
          </m:sSup>
        </m:oMath>
      </m:oMathPara>
    </w:p>
    <w:p w14:paraId="3771F661"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2A05AF8C"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 xml:space="preserve">Donde: </w:t>
      </w:r>
    </w:p>
    <w:p w14:paraId="372C4C33" w14:textId="77777777" w:rsidR="00B10329" w:rsidRDefault="00286EF1">
      <w:pPr>
        <w:numPr>
          <w:ilvl w:val="0"/>
          <w:numId w:val="2"/>
        </w:numPr>
        <w:pBdr>
          <w:top w:val="nil"/>
          <w:left w:val="nil"/>
          <w:bottom w:val="nil"/>
          <w:right w:val="nil"/>
          <w:between w:val="nil"/>
        </w:pBdr>
        <w:spacing w:after="0"/>
        <w:jc w:val="both"/>
        <w:rPr>
          <w:color w:val="000000"/>
        </w:rPr>
      </w:pPr>
      <w:r>
        <w:rPr>
          <w:rFonts w:ascii="Arial" w:eastAsia="Arial" w:hAnsi="Arial" w:cs="Arial"/>
          <w:color w:val="000000"/>
        </w:rPr>
        <w:t>c=constante</w:t>
      </w:r>
    </w:p>
    <w:p w14:paraId="39741F2A" w14:textId="77777777" w:rsidR="00B10329" w:rsidRDefault="00286EF1">
      <w:pPr>
        <w:numPr>
          <w:ilvl w:val="0"/>
          <w:numId w:val="2"/>
        </w:numPr>
        <w:pBdr>
          <w:top w:val="nil"/>
          <w:left w:val="nil"/>
          <w:bottom w:val="nil"/>
          <w:right w:val="nil"/>
          <w:between w:val="nil"/>
        </w:pBdr>
        <w:spacing w:after="0"/>
        <w:jc w:val="both"/>
        <w:rPr>
          <w:color w:val="000000"/>
        </w:rPr>
      </w:pPr>
      <w:r>
        <w:rPr>
          <w:rFonts w:ascii="Arial" w:eastAsia="Arial" w:hAnsi="Arial" w:cs="Arial"/>
          <w:color w:val="000000"/>
        </w:rPr>
        <w:t>h=altura</w:t>
      </w:r>
    </w:p>
    <w:p w14:paraId="36DC518B" w14:textId="77777777" w:rsidR="00B10329" w:rsidRDefault="00286EF1">
      <w:pPr>
        <w:numPr>
          <w:ilvl w:val="0"/>
          <w:numId w:val="2"/>
        </w:numPr>
        <w:pBdr>
          <w:top w:val="nil"/>
          <w:left w:val="nil"/>
          <w:bottom w:val="nil"/>
          <w:right w:val="nil"/>
          <w:between w:val="nil"/>
        </w:pBdr>
        <w:spacing w:after="0"/>
        <w:jc w:val="both"/>
        <w:rPr>
          <w:color w:val="000000"/>
        </w:rPr>
      </w:pPr>
      <w:r>
        <w:rPr>
          <w:rFonts w:ascii="Arial" w:eastAsia="Arial" w:hAnsi="Arial" w:cs="Arial"/>
          <w:color w:val="000000"/>
        </w:rPr>
        <w:t>Q= caudal medio en m</w:t>
      </w:r>
      <w:r>
        <w:rPr>
          <w:rFonts w:ascii="Arial" w:eastAsia="Arial" w:hAnsi="Arial" w:cs="Arial"/>
          <w:color w:val="000000"/>
          <w:vertAlign w:val="superscript"/>
        </w:rPr>
        <w:t>3</w:t>
      </w:r>
      <w:r>
        <w:rPr>
          <w:rFonts w:ascii="Arial" w:eastAsia="Arial" w:hAnsi="Arial" w:cs="Arial"/>
          <w:color w:val="000000"/>
        </w:rPr>
        <w:t>/s</w:t>
      </w:r>
    </w:p>
    <w:p w14:paraId="3D311FAE"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20993C6A"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La fórmula del caudal del vertedero rectangular es:</w:t>
      </w:r>
      <w:r>
        <w:rPr>
          <w:noProof/>
        </w:rPr>
        <mc:AlternateContent>
          <mc:Choice Requires="wps">
            <w:drawing>
              <wp:anchor distT="0" distB="0" distL="114300" distR="114300" simplePos="0" relativeHeight="251658240" behindDoc="0" locked="0" layoutInCell="1" hidden="0" allowOverlap="1" wp14:anchorId="1BAD6B2E" wp14:editId="66F589B1">
                <wp:simplePos x="0" y="0"/>
                <wp:positionH relativeFrom="column">
                  <wp:posOffset>4291965</wp:posOffset>
                </wp:positionH>
                <wp:positionV relativeFrom="paragraph">
                  <wp:posOffset>375285</wp:posOffset>
                </wp:positionV>
                <wp:extent cx="552450" cy="390525"/>
                <wp:effectExtent l="0" t="0" r="19050" b="28575"/>
                <wp:wrapNone/>
                <wp:docPr id="6" name="Rectángulo 6"/>
                <wp:cNvGraphicFramePr/>
                <a:graphic xmlns:a="http://schemas.openxmlformats.org/drawingml/2006/main">
                  <a:graphicData uri="http://schemas.microsoft.com/office/word/2010/wordprocessingShape">
                    <wps:wsp>
                      <wps:cNvSpPr/>
                      <wps:spPr>
                        <a:xfrm>
                          <a:off x="0" y="0"/>
                          <a:ext cx="552450" cy="390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4291965</wp:posOffset>
                </wp:positionH>
                <wp:positionV relativeFrom="paragraph">
                  <wp:posOffset>375285</wp:posOffset>
                </wp:positionV>
                <wp:extent cx="571500" cy="419100"/>
                <wp:effectExtent b="0" l="0" r="0" t="0"/>
                <wp:wrapNone/>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1500" cy="4191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4B03E2A" wp14:editId="284DBC8F">
                <wp:simplePos x="0" y="0"/>
                <wp:positionH relativeFrom="column">
                  <wp:posOffset>3920490</wp:posOffset>
                </wp:positionH>
                <wp:positionV relativeFrom="paragraph">
                  <wp:posOffset>184785</wp:posOffset>
                </wp:positionV>
                <wp:extent cx="381000" cy="0"/>
                <wp:effectExtent l="0" t="9525" r="0" b="9525"/>
                <wp:wrapNone/>
                <wp:docPr id="13" name="Conector recto 13"/>
                <wp:cNvGraphicFramePr/>
                <a:graphic xmlns:a="http://schemas.openxmlformats.org/drawingml/2006/main">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3920490</wp:posOffset>
                </wp:positionH>
                <wp:positionV relativeFrom="paragraph">
                  <wp:posOffset>184785</wp:posOffset>
                </wp:positionV>
                <wp:extent cx="381000" cy="19050"/>
                <wp:effectExtent b="0" l="0" r="0" t="0"/>
                <wp:wrapNone/>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81000" cy="1905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4947719F" wp14:editId="54DEB907">
                <wp:simplePos x="0" y="0"/>
                <wp:positionH relativeFrom="column">
                  <wp:posOffset>4849495</wp:posOffset>
                </wp:positionH>
                <wp:positionV relativeFrom="paragraph">
                  <wp:posOffset>194945</wp:posOffset>
                </wp:positionV>
                <wp:extent cx="381000" cy="0"/>
                <wp:effectExtent l="0" t="9525" r="0" b="9525"/>
                <wp:wrapNone/>
                <wp:docPr id="2" name="Conector recto 2"/>
                <wp:cNvGraphicFramePr/>
                <a:graphic xmlns:a="http://schemas.openxmlformats.org/drawingml/2006/main">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4849495</wp:posOffset>
                </wp:positionH>
                <wp:positionV relativeFrom="paragraph">
                  <wp:posOffset>194945</wp:posOffset>
                </wp:positionV>
                <wp:extent cx="381000" cy="19050"/>
                <wp:effectExtent b="0" l="0" r="0" t="0"/>
                <wp:wrapNone/>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1000" cy="1905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7F6D1A54" wp14:editId="17981216">
                <wp:simplePos x="0" y="0"/>
                <wp:positionH relativeFrom="column">
                  <wp:posOffset>4291965</wp:posOffset>
                </wp:positionH>
                <wp:positionV relativeFrom="paragraph">
                  <wp:posOffset>187325</wp:posOffset>
                </wp:positionV>
                <wp:extent cx="0" cy="581025"/>
                <wp:effectExtent l="19050" t="0" r="19050" b="28575"/>
                <wp:wrapNone/>
                <wp:docPr id="8" name="Conector recto 8"/>
                <wp:cNvGraphicFramePr/>
                <a:graphic xmlns:a="http://schemas.openxmlformats.org/drawingml/2006/main">
                  <a:graphicData uri="http://schemas.microsoft.com/office/word/2010/wordprocessingShape">
                    <wps:wsp>
                      <wps:cNvCnPr/>
                      <wps:spPr>
                        <a:xfrm>
                          <a:off x="0" y="0"/>
                          <a:ext cx="0" cy="5810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4291965</wp:posOffset>
                </wp:positionH>
                <wp:positionV relativeFrom="paragraph">
                  <wp:posOffset>187325</wp:posOffset>
                </wp:positionV>
                <wp:extent cx="38100" cy="609600"/>
                <wp:effectExtent b="0" l="0" r="0" t="0"/>
                <wp:wrapNone/>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100" cy="6096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3FFA9C5A" wp14:editId="0C4CF1AE">
                <wp:simplePos x="0" y="0"/>
                <wp:positionH relativeFrom="column">
                  <wp:posOffset>4853940</wp:posOffset>
                </wp:positionH>
                <wp:positionV relativeFrom="paragraph">
                  <wp:posOffset>193040</wp:posOffset>
                </wp:positionV>
                <wp:extent cx="0" cy="581025"/>
                <wp:effectExtent l="19050" t="0" r="19050" b="28575"/>
                <wp:wrapNone/>
                <wp:docPr id="11" name="Conector recto 11"/>
                <wp:cNvGraphicFramePr/>
                <a:graphic xmlns:a="http://schemas.openxmlformats.org/drawingml/2006/main">
                  <a:graphicData uri="http://schemas.microsoft.com/office/word/2010/wordprocessingShape">
                    <wps:wsp>
                      <wps:cNvCnPr/>
                      <wps:spPr>
                        <a:xfrm>
                          <a:off x="0" y="0"/>
                          <a:ext cx="0" cy="5810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4853940</wp:posOffset>
                </wp:positionH>
                <wp:positionV relativeFrom="paragraph">
                  <wp:posOffset>193040</wp:posOffset>
                </wp:positionV>
                <wp:extent cx="38100" cy="609600"/>
                <wp:effectExtent b="0" l="0" r="0" t="0"/>
                <wp:wrapNone/>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8100" cy="609600"/>
                        </a:xfrm>
                        <a:prstGeom prst="rect"/>
                        <a:ln/>
                      </pic:spPr>
                    </pic:pic>
                  </a:graphicData>
                </a:graphic>
              </wp:anchor>
            </w:drawing>
          </mc:Fallback>
        </mc:AlternateContent>
      </w:r>
      <w:r>
        <w:rPr>
          <w:noProof/>
        </w:rPr>
        <mc:AlternateContent>
          <mc:Choice Requires="wps">
            <w:drawing>
              <wp:anchor distT="0" distB="0" distL="114300" distR="114300" simplePos="0" relativeHeight="251663360" behindDoc="0" locked="0" layoutInCell="1" hidden="0" allowOverlap="1" wp14:anchorId="7EE05089" wp14:editId="7E7E9E0A">
                <wp:simplePos x="0" y="0"/>
                <wp:positionH relativeFrom="column">
                  <wp:posOffset>4284345</wp:posOffset>
                </wp:positionH>
                <wp:positionV relativeFrom="paragraph">
                  <wp:posOffset>763270</wp:posOffset>
                </wp:positionV>
                <wp:extent cx="571500" cy="9525"/>
                <wp:effectExtent l="0" t="0" r="19050" b="28575"/>
                <wp:wrapNone/>
                <wp:docPr id="12" name="Conector recto 12"/>
                <wp:cNvGraphicFramePr/>
                <a:graphic xmlns:a="http://schemas.openxmlformats.org/drawingml/2006/main">
                  <a:graphicData uri="http://schemas.microsoft.com/office/word/2010/wordprocessingShape">
                    <wps:wsp>
                      <wps:cNvCnPr/>
                      <wps:spPr>
                        <a:xfrm>
                          <a:off x="0" y="0"/>
                          <a:ext cx="57150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4284345</wp:posOffset>
                </wp:positionH>
                <wp:positionV relativeFrom="paragraph">
                  <wp:posOffset>763270</wp:posOffset>
                </wp:positionV>
                <wp:extent cx="590550" cy="38100"/>
                <wp:effectExtent b="0" l="0" r="0" t="0"/>
                <wp:wrapNone/>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0550" cy="3810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5A81D2A7" wp14:editId="417B3599">
                <wp:simplePos x="0" y="0"/>
                <wp:positionH relativeFrom="column">
                  <wp:posOffset>4939664</wp:posOffset>
                </wp:positionH>
                <wp:positionV relativeFrom="paragraph">
                  <wp:posOffset>308610</wp:posOffset>
                </wp:positionV>
                <wp:extent cx="314325" cy="285750"/>
                <wp:effectExtent l="0" t="0" r="28575" b="19050"/>
                <wp:wrapNone/>
                <wp:docPr id="7" name="Cuadro de texto 7"/>
                <wp:cNvGraphicFramePr/>
                <a:graphic xmlns:a="http://schemas.openxmlformats.org/drawingml/2006/main">
                  <a:graphicData uri="http://schemas.microsoft.com/office/word/2010/wordprocessingShape">
                    <wps:wsp>
                      <wps:cNvSpPr txBox="1"/>
                      <wps:spPr>
                        <a:xfrm>
                          <a:off x="0" y="0"/>
                          <a:ext cx="314325" cy="285750"/>
                        </a:xfrm>
                        <a:prstGeom prst="rect">
                          <a:avLst/>
                        </a:prstGeom>
                        <a:solidFill>
                          <a:schemeClr val="lt1"/>
                        </a:solidFill>
                        <a:ln w="6350">
                          <a:solidFill>
                            <a:schemeClr val="bg1">
                              <a:lumMod val="95000"/>
                            </a:schemeClr>
                          </a:solidFill>
                        </a:ln>
                      </wps:spPr>
                      <wps:txbx>
                        <w:txbxContent>
                          <w:p w14:paraId="15C25171" w14:textId="77777777" w:rsidR="00A56EEB" w:rsidRPr="00A56EEB" w:rsidRDefault="00286EF1">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81D2A7" id="_x0000_t202" coordsize="21600,21600" o:spt="202" path="m,l,21600r21600,l21600,xe">
                <v:stroke joinstyle="miter"/>
                <v:path gradientshapeok="t" o:connecttype="rect"/>
              </v:shapetype>
              <v:shape id="Cuadro de texto 7" o:spid="_x0000_s1026" type="#_x0000_t202" style="position:absolute;left:0;text-align:left;margin-left:388.95pt;margin-top:24.3pt;width:24.75pt;height:2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" fillcolor="white [3201]" strokecolor="#f2f2f2 [3052]" strokeweight=".5pt">
                <v:textbox>
                  <w:txbxContent>
                    <w:p w14:paraId="15C25171" w14:textId="77777777" w:rsidR="00A56EEB" w:rsidRPr="00A56EEB" w:rsidRDefault="00286EF1">
                      <w:r>
                        <w:t>h</w:t>
                      </w:r>
                    </w:p>
                  </w:txbxContent>
                </v:textbox>
              </v:shape>
            </w:pict>
          </mc:Fallback>
        </mc:AlternateContent>
      </w:r>
    </w:p>
    <w:p w14:paraId="31AF7F0F"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Q</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r>
                <w:rPr>
                  <w:rFonts w:ascii="Cambria Math" w:eastAsia="Cambria Math" w:hAnsi="Cambria Math" w:cs="Cambria Math"/>
                  <w:color w:val="000000"/>
                </w:rPr>
                <m:t>h</m:t>
              </m:r>
            </m:e>
            <m:sup>
              <m:r>
                <w:rPr>
                  <w:rFonts w:ascii="Cambria Math" w:eastAsia="Cambria Math" w:hAnsi="Cambria Math" w:cs="Cambria Math"/>
                  <w:color w:val="000000"/>
                </w:rPr>
                <m:t>3/2</m:t>
              </m:r>
            </m:sup>
          </m:sSup>
        </m:oMath>
      </m:oMathPara>
    </w:p>
    <w:p w14:paraId="34AA200B"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D9C054F"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65849432"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 xml:space="preserve">La fórmula del caudal del vertedero triangular es: </w:t>
      </w:r>
    </w:p>
    <w:p w14:paraId="2A361C9B"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noProof/>
        </w:rPr>
        <mc:AlternateContent>
          <mc:Choice Requires="wps">
            <w:drawing>
              <wp:anchor distT="0" distB="0" distL="114300" distR="114300" simplePos="0" relativeHeight="251665408" behindDoc="0" locked="0" layoutInCell="1" hidden="0" allowOverlap="1" wp14:anchorId="2EC3FBC2" wp14:editId="2F9E1EC3">
                <wp:simplePos x="0" y="0"/>
                <wp:positionH relativeFrom="column">
                  <wp:posOffset>4468962</wp:posOffset>
                </wp:positionH>
                <wp:positionV relativeFrom="paragraph">
                  <wp:posOffset>268605</wp:posOffset>
                </wp:positionV>
                <wp:extent cx="523875" cy="381000"/>
                <wp:effectExtent l="19050" t="0" r="47625" b="38100"/>
                <wp:wrapNone/>
                <wp:docPr id="9" name="Triángulo isósceles 9"/>
                <wp:cNvGraphicFramePr/>
                <a:graphic xmlns:a="http://schemas.openxmlformats.org/drawingml/2006/main">
                  <a:graphicData uri="http://schemas.microsoft.com/office/word/2010/wordprocessingShape">
                    <wps:wsp>
                      <wps:cNvSpPr/>
                      <wps:spPr>
                        <a:xfrm rot="10800000">
                          <a:off x="0" y="0"/>
                          <a:ext cx="523875" cy="3810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4468962</wp:posOffset>
                </wp:positionH>
                <wp:positionV relativeFrom="paragraph">
                  <wp:posOffset>268605</wp:posOffset>
                </wp:positionV>
                <wp:extent cx="590550" cy="419100"/>
                <wp:effectExtent b="0" l="0" r="0" t="0"/>
                <wp:wrapNone/>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rot="10800000">
                          <a:off x="0" y="0"/>
                          <a:ext cx="590550" cy="419100"/>
                        </a:xfrm>
                        <a:prstGeom prst="rect"/>
                        <a:ln/>
                      </pic:spPr>
                    </pic:pic>
                  </a:graphicData>
                </a:graphic>
              </wp:anchor>
            </w:drawing>
          </mc:Fallback>
        </mc:AlternateContent>
      </w:r>
      <w:r>
        <w:rPr>
          <w:noProof/>
        </w:rPr>
        <mc:AlternateContent>
          <mc:Choice Requires="wps">
            <w:drawing>
              <wp:anchor distT="0" distB="0" distL="114300" distR="114300" simplePos="0" relativeHeight="251666432" behindDoc="0" locked="0" layoutInCell="1" hidden="0" allowOverlap="1" wp14:anchorId="600EFE26" wp14:editId="3A38D371">
                <wp:simplePos x="0" y="0"/>
                <wp:positionH relativeFrom="column">
                  <wp:posOffset>3968115</wp:posOffset>
                </wp:positionH>
                <wp:positionV relativeFrom="paragraph">
                  <wp:posOffset>125730</wp:posOffset>
                </wp:positionV>
                <wp:extent cx="381000" cy="0"/>
                <wp:effectExtent l="0" t="9525" r="0" b="9525"/>
                <wp:wrapNone/>
                <wp:docPr id="5" name="Conector recto 5"/>
                <wp:cNvGraphicFramePr/>
                <a:graphic xmlns:a="http://schemas.openxmlformats.org/drawingml/2006/main">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3968115</wp:posOffset>
                </wp:positionH>
                <wp:positionV relativeFrom="paragraph">
                  <wp:posOffset>125730</wp:posOffset>
                </wp:positionV>
                <wp:extent cx="381000" cy="19050"/>
                <wp:effectExtent b="0" l="0" r="0" t="0"/>
                <wp:wrapNone/>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1000" cy="19050"/>
                        </a:xfrm>
                        <a:prstGeom prst="rect"/>
                        <a:ln/>
                      </pic:spPr>
                    </pic:pic>
                  </a:graphicData>
                </a:graphic>
              </wp:anchor>
            </w:drawing>
          </mc:Fallback>
        </mc:AlternateContent>
      </w:r>
      <w:r>
        <w:rPr>
          <w:noProof/>
        </w:rPr>
        <mc:AlternateContent>
          <mc:Choice Requires="wps">
            <w:drawing>
              <wp:anchor distT="0" distB="0" distL="114300" distR="114300" simplePos="0" relativeHeight="251667456" behindDoc="0" locked="0" layoutInCell="1" hidden="0" allowOverlap="1" wp14:anchorId="31147583" wp14:editId="78ECE5CC">
                <wp:simplePos x="0" y="0"/>
                <wp:positionH relativeFrom="column">
                  <wp:posOffset>5106725</wp:posOffset>
                </wp:positionH>
                <wp:positionV relativeFrom="paragraph">
                  <wp:posOffset>125730</wp:posOffset>
                </wp:positionV>
                <wp:extent cx="381000" cy="0"/>
                <wp:effectExtent l="0" t="9525" r="0" b="9525"/>
                <wp:wrapNone/>
                <wp:docPr id="4" name="Conector recto 4"/>
                <wp:cNvGraphicFramePr/>
                <a:graphic xmlns:a="http://schemas.openxmlformats.org/drawingml/2006/main">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5106725</wp:posOffset>
                </wp:positionH>
                <wp:positionV relativeFrom="paragraph">
                  <wp:posOffset>125730</wp:posOffset>
                </wp:positionV>
                <wp:extent cx="381000" cy="19050"/>
                <wp:effectExtent b="0" l="0" r="0" t="0"/>
                <wp:wrapNone/>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1000" cy="19050"/>
                        </a:xfrm>
                        <a:prstGeom prst="rect"/>
                        <a:ln/>
                      </pic:spPr>
                    </pic:pic>
                  </a:graphicData>
                </a:graphic>
              </wp:anchor>
            </w:drawing>
          </mc:Fallback>
        </mc:AlternateContent>
      </w:r>
      <w:r>
        <w:rPr>
          <w:noProof/>
        </w:rPr>
        <mc:AlternateContent>
          <mc:Choice Requires="wps">
            <w:drawing>
              <wp:anchor distT="0" distB="0" distL="114300" distR="114300" simplePos="0" relativeHeight="251668480" behindDoc="0" locked="0" layoutInCell="1" hidden="0" allowOverlap="1" wp14:anchorId="3338C0B1" wp14:editId="23450A43">
                <wp:simplePos x="0" y="0"/>
                <wp:positionH relativeFrom="column">
                  <wp:posOffset>4339590</wp:posOffset>
                </wp:positionH>
                <wp:positionV relativeFrom="paragraph">
                  <wp:posOffset>125730</wp:posOffset>
                </wp:positionV>
                <wp:extent cx="400050" cy="523875"/>
                <wp:effectExtent l="0" t="0" r="19050" b="28575"/>
                <wp:wrapNone/>
                <wp:docPr id="10" name="Conector recto 10"/>
                <wp:cNvGraphicFramePr/>
                <a:graphic xmlns:a="http://schemas.openxmlformats.org/drawingml/2006/main">
                  <a:graphicData uri="http://schemas.microsoft.com/office/word/2010/wordprocessingShape">
                    <wps:wsp>
                      <wps:cNvCnPr/>
                      <wps:spPr>
                        <a:xfrm>
                          <a:off x="0" y="0"/>
                          <a:ext cx="400050" cy="523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4339590</wp:posOffset>
                </wp:positionH>
                <wp:positionV relativeFrom="paragraph">
                  <wp:posOffset>125730</wp:posOffset>
                </wp:positionV>
                <wp:extent cx="419100" cy="552450"/>
                <wp:effectExtent b="0" l="0" r="0" t="0"/>
                <wp:wrapNone/>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9100" cy="552450"/>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2AA77C84" wp14:editId="76609510">
                <wp:simplePos x="0" y="0"/>
                <wp:positionH relativeFrom="column">
                  <wp:posOffset>4741000</wp:posOffset>
                </wp:positionH>
                <wp:positionV relativeFrom="paragraph">
                  <wp:posOffset>126881</wp:posOffset>
                </wp:positionV>
                <wp:extent cx="373673" cy="507442"/>
                <wp:effectExtent l="0" t="0" r="26670" b="26035"/>
                <wp:wrapNone/>
                <wp:docPr id="1" name="Conector recto 1"/>
                <wp:cNvGraphicFramePr/>
                <a:graphic xmlns:a="http://schemas.openxmlformats.org/drawingml/2006/main">
                  <a:graphicData uri="http://schemas.microsoft.com/office/word/2010/wordprocessingShape">
                    <wps:wsp>
                      <wps:cNvCnPr/>
                      <wps:spPr>
                        <a:xfrm flipV="1">
                          <a:off x="0" y="0"/>
                          <a:ext cx="373673" cy="507442"/>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4741000</wp:posOffset>
                </wp:positionH>
                <wp:positionV relativeFrom="paragraph">
                  <wp:posOffset>126881</wp:posOffset>
                </wp:positionV>
                <wp:extent cx="400343" cy="533477"/>
                <wp:effectExtent b="0" l="0" r="0" t="0"/>
                <wp:wrapNone/>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0343" cy="533477"/>
                        </a:xfrm>
                        <a:prstGeom prst="rect"/>
                        <a:ln/>
                      </pic:spPr>
                    </pic:pic>
                  </a:graphicData>
                </a:graphic>
              </wp:anchor>
            </w:drawing>
          </mc:Fallback>
        </mc:AlternateContent>
      </w:r>
      <w:r>
        <w:rPr>
          <w:noProof/>
        </w:rPr>
        <mc:AlternateContent>
          <mc:Choice Requires="wps">
            <w:drawing>
              <wp:anchor distT="0" distB="0" distL="114300" distR="114300" simplePos="0" relativeHeight="251670528" behindDoc="0" locked="0" layoutInCell="1" hidden="0" allowOverlap="1" wp14:anchorId="72438118" wp14:editId="22BC6058">
                <wp:simplePos x="0" y="0"/>
                <wp:positionH relativeFrom="column">
                  <wp:posOffset>5220181</wp:posOffset>
                </wp:positionH>
                <wp:positionV relativeFrom="paragraph">
                  <wp:posOffset>352969</wp:posOffset>
                </wp:positionV>
                <wp:extent cx="281354" cy="266282"/>
                <wp:effectExtent l="0" t="0" r="23495" b="19685"/>
                <wp:wrapNone/>
                <wp:docPr id="3" name="Cuadro de texto 3"/>
                <wp:cNvGraphicFramePr/>
                <a:graphic xmlns:a="http://schemas.openxmlformats.org/drawingml/2006/main">
                  <a:graphicData uri="http://schemas.microsoft.com/office/word/2010/wordprocessingShape">
                    <wps:wsp>
                      <wps:cNvSpPr txBox="1"/>
                      <wps:spPr>
                        <a:xfrm>
                          <a:off x="0" y="0"/>
                          <a:ext cx="281354" cy="266282"/>
                        </a:xfrm>
                        <a:prstGeom prst="rect">
                          <a:avLst/>
                        </a:prstGeom>
                        <a:solidFill>
                          <a:schemeClr val="lt1"/>
                        </a:solidFill>
                        <a:ln w="6350">
                          <a:solidFill>
                            <a:schemeClr val="bg1"/>
                          </a:solidFill>
                        </a:ln>
                      </wps:spPr>
                      <wps:txbx>
                        <w:txbxContent>
                          <w:p w14:paraId="57F30152" w14:textId="77777777" w:rsidR="00A56EEB" w:rsidRPr="00A56EEB" w:rsidRDefault="00286EF1">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438118" id="Cuadro de texto 3" o:spid="_x0000_s1027" type="#_x0000_t202" style="position:absolute;left:0;text-align:left;margin-left:411.05pt;margin-top:27.8pt;width:22.15pt;height:20.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" fillcolor="white [3201]" strokecolor="white [3212]" strokeweight=".5pt">
                <v:textbox>
                  <w:txbxContent>
                    <w:p w14:paraId="57F30152" w14:textId="77777777" w:rsidR="00A56EEB" w:rsidRPr="00A56EEB" w:rsidRDefault="00286EF1">
                      <w:r>
                        <w:t>h</w:t>
                      </w:r>
                    </w:p>
                  </w:txbxContent>
                </v:textbox>
              </v:shape>
            </w:pict>
          </mc:Fallback>
        </mc:AlternateContent>
      </w:r>
    </w:p>
    <w:p w14:paraId="78F422FF"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Q</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r>
                <w:rPr>
                  <w:rFonts w:ascii="Cambria Math" w:eastAsia="Cambria Math" w:hAnsi="Cambria Math" w:cs="Cambria Math"/>
                  <w:color w:val="000000"/>
                </w:rPr>
                <m:t>h</m:t>
              </m:r>
            </m:e>
            <m:sup>
              <m:r>
                <w:rPr>
                  <w:rFonts w:ascii="Cambria Math" w:eastAsia="Cambria Math" w:hAnsi="Cambria Math" w:cs="Cambria Math"/>
                  <w:color w:val="000000"/>
                </w:rPr>
                <m:t>5/2</m:t>
              </m:r>
            </m:sup>
          </m:sSup>
        </m:oMath>
      </m:oMathPara>
    </w:p>
    <w:p w14:paraId="48EF95C9"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2A521152"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296F2D57"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 xml:space="preserve">Los métodos más exactos son los gravímetros y volumétricos, en las que el peso o el volumen que pasa a un intervalo de tiempo se miden con la balanza o recipiente calibrados para un intervalo de tiempo que se mie con cronómetro. </w:t>
      </w:r>
    </w:p>
    <w:p w14:paraId="292B1F13"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653E5C7"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CAUDAL (Q) El caudal real</w:t>
      </w:r>
      <w:r>
        <w:rPr>
          <w:rFonts w:ascii="Arial" w:eastAsia="Arial" w:hAnsi="Arial" w:cs="Arial"/>
          <w:color w:val="000000"/>
        </w:rPr>
        <w:t xml:space="preserve"> se determina como la cantidad como la cantidad en peso o volumen que por una unidad de tiempo pasa por una sección transversal dada matemáticamente: </w:t>
      </w:r>
    </w:p>
    <w:p w14:paraId="0BA3073F"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0859AA6C"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Q</m:t>
          </m:r>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V</m:t>
              </m:r>
            </m:num>
            <m:den>
              <m:r>
                <w:rPr>
                  <w:rFonts w:ascii="Cambria Math" w:eastAsia="Cambria Math" w:hAnsi="Cambria Math" w:cs="Cambria Math"/>
                  <w:color w:val="000000"/>
                </w:rPr>
                <m:t>T</m:t>
              </m:r>
            </m:den>
          </m:f>
        </m:oMath>
      </m:oMathPara>
    </w:p>
    <w:p w14:paraId="72EB9CFD"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Entonces (Q) = m</w:t>
      </w:r>
      <w:r>
        <w:rPr>
          <w:rFonts w:ascii="Arial" w:eastAsia="Arial" w:hAnsi="Arial" w:cs="Arial"/>
          <w:color w:val="000000"/>
          <w:vertAlign w:val="superscript"/>
        </w:rPr>
        <w:t>3</w:t>
      </w:r>
      <w:r>
        <w:rPr>
          <w:rFonts w:ascii="Arial" w:eastAsia="Arial" w:hAnsi="Arial" w:cs="Arial"/>
          <w:color w:val="000000"/>
        </w:rPr>
        <w:t>/s</w:t>
      </w:r>
    </w:p>
    <w:p w14:paraId="53F2991C"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1CE8A31D"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 xml:space="preserve">Donde: </w:t>
      </w:r>
    </w:p>
    <w:p w14:paraId="23C63E25" w14:textId="77777777" w:rsidR="00B10329" w:rsidRDefault="00286EF1">
      <w:pPr>
        <w:numPr>
          <w:ilvl w:val="0"/>
          <w:numId w:val="13"/>
        </w:numPr>
        <w:pBdr>
          <w:top w:val="nil"/>
          <w:left w:val="nil"/>
          <w:bottom w:val="nil"/>
          <w:right w:val="nil"/>
          <w:between w:val="nil"/>
        </w:pBdr>
        <w:spacing w:after="0"/>
        <w:jc w:val="both"/>
        <w:rPr>
          <w:color w:val="000000"/>
        </w:rPr>
      </w:pPr>
      <w:r>
        <w:rPr>
          <w:rFonts w:ascii="Arial" w:eastAsia="Arial" w:hAnsi="Arial" w:cs="Arial"/>
          <w:color w:val="000000"/>
        </w:rPr>
        <w:t>V= Volumen total del fluido (m</w:t>
      </w:r>
      <w:r>
        <w:rPr>
          <w:rFonts w:ascii="Arial" w:eastAsia="Arial" w:hAnsi="Arial" w:cs="Arial"/>
          <w:color w:val="000000"/>
          <w:vertAlign w:val="superscript"/>
        </w:rPr>
        <w:t>3</w:t>
      </w:r>
      <w:r>
        <w:rPr>
          <w:rFonts w:ascii="Arial" w:eastAsia="Arial" w:hAnsi="Arial" w:cs="Arial"/>
          <w:color w:val="000000"/>
        </w:rPr>
        <w:t>)</w:t>
      </w:r>
    </w:p>
    <w:p w14:paraId="074AC42C" w14:textId="77777777" w:rsidR="00B10329" w:rsidRDefault="00286EF1">
      <w:pPr>
        <w:numPr>
          <w:ilvl w:val="0"/>
          <w:numId w:val="13"/>
        </w:numPr>
        <w:pBdr>
          <w:top w:val="nil"/>
          <w:left w:val="nil"/>
          <w:bottom w:val="nil"/>
          <w:right w:val="nil"/>
          <w:between w:val="nil"/>
        </w:pBdr>
        <w:spacing w:after="0"/>
        <w:jc w:val="both"/>
        <w:rPr>
          <w:color w:val="000000"/>
        </w:rPr>
      </w:pPr>
      <w:r>
        <w:rPr>
          <w:rFonts w:ascii="Arial" w:eastAsia="Arial" w:hAnsi="Arial" w:cs="Arial"/>
          <w:color w:val="000000"/>
        </w:rPr>
        <w:t>T= Tiempo transcurrido (s)</w:t>
      </w:r>
    </w:p>
    <w:p w14:paraId="5A547E56"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67F857A" w14:textId="77777777" w:rsidR="00B10329" w:rsidRDefault="00286EF1">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b/>
          <w:i/>
          <w:color w:val="000000"/>
        </w:rPr>
        <w:t>COEFICIENTE DE DESCARGA (Cd)</w:t>
      </w:r>
      <w:r>
        <w:rPr>
          <w:rFonts w:ascii="Arial" w:eastAsia="Arial" w:hAnsi="Arial" w:cs="Arial"/>
          <w:color w:val="000000"/>
        </w:rPr>
        <w:t xml:space="preserve"> Es la relación entre el caudal real y el caudal teórico que pasa a través de una tubería. El coeficiente de descarga se puede determinar a través de un dispositivo llamado placa con orificio mediante la siguiente formula:</w:t>
      </w:r>
    </w:p>
    <w:p w14:paraId="15308A2A"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02313604"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w:lastRenderedPageBreak/>
            <m:t>Cd</m:t>
          </m:r>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Caudal</m:t>
              </m:r>
              <m:r>
                <w:rPr>
                  <w:rFonts w:ascii="Cambria Math" w:eastAsia="Cambria Math" w:hAnsi="Cambria Math" w:cs="Cambria Math"/>
                  <w:color w:val="000000"/>
                </w:rPr>
                <m:t xml:space="preserve"> </m:t>
              </m:r>
              <m:r>
                <w:rPr>
                  <w:rFonts w:ascii="Cambria Math" w:eastAsia="Cambria Math" w:hAnsi="Cambria Math" w:cs="Cambria Math"/>
                  <w:color w:val="000000"/>
                </w:rPr>
                <m:t>real</m:t>
              </m:r>
              <m:r>
                <w:rPr>
                  <w:rFonts w:ascii="Cambria Math" w:eastAsia="Cambria Math" w:hAnsi="Cambria Math" w:cs="Cambria Math"/>
                  <w:color w:val="000000"/>
                </w:rPr>
                <m:t xml:space="preserve"> </m:t>
              </m:r>
              <m:r>
                <w:rPr>
                  <w:rFonts w:ascii="Cambria Math" w:eastAsia="Cambria Math" w:hAnsi="Cambria Math" w:cs="Cambria Math"/>
                  <w:color w:val="000000"/>
                </w:rPr>
                <m:t>Q</m:t>
              </m:r>
              <m:r>
                <w:rPr>
                  <w:rFonts w:ascii="Cambria Math" w:eastAsia="Cambria Math" w:hAnsi="Cambria Math" w:cs="Cambria Math"/>
                  <w:color w:val="000000"/>
                </w:rPr>
                <m:t xml:space="preserve"> </m:t>
              </m:r>
              <m:r>
                <w:rPr>
                  <w:rFonts w:ascii="Cambria Math" w:eastAsia="Cambria Math" w:hAnsi="Cambria Math" w:cs="Cambria Math"/>
                  <w:color w:val="000000"/>
                </w:rPr>
                <m:t>en</m:t>
              </m:r>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3</m:t>
                  </m:r>
                </m:sup>
              </m:sSup>
              <m:r>
                <w:rPr>
                  <w:rFonts w:ascii="Cambria Math" w:eastAsia="Cambria Math" w:hAnsi="Cambria Math" w:cs="Cambria Math"/>
                  <w:color w:val="000000"/>
                </w:rPr>
                <m:t>/</m:t>
              </m:r>
              <m:r>
                <w:rPr>
                  <w:rFonts w:ascii="Cambria Math" w:eastAsia="Cambria Math" w:hAnsi="Cambria Math" w:cs="Cambria Math"/>
                  <w:color w:val="000000"/>
                </w:rPr>
                <m:t>s</m:t>
              </m:r>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0</m:t>
                  </m:r>
                </m:sub>
              </m:sSub>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2</m:t>
                  </m:r>
                  <m:r>
                    <w:rPr>
                      <w:rFonts w:ascii="Cambria Math" w:eastAsia="Cambria Math" w:hAnsi="Cambria Math" w:cs="Cambria Math"/>
                      <w:color w:val="000000"/>
                    </w:rPr>
                    <m:t>gH</m:t>
                  </m:r>
                </m:e>
              </m:rad>
            </m:den>
          </m:f>
        </m:oMath>
      </m:oMathPara>
    </w:p>
    <w:p w14:paraId="34F1F93E"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Donde:</w:t>
      </w:r>
    </w:p>
    <w:p w14:paraId="41F3856F" w14:textId="77777777" w:rsidR="00B10329" w:rsidRDefault="00286EF1">
      <w:pPr>
        <w:numPr>
          <w:ilvl w:val="0"/>
          <w:numId w:val="12"/>
        </w:numPr>
        <w:pBdr>
          <w:top w:val="nil"/>
          <w:left w:val="nil"/>
          <w:bottom w:val="nil"/>
          <w:right w:val="nil"/>
          <w:between w:val="nil"/>
        </w:pBdr>
        <w:spacing w:after="0"/>
        <w:jc w:val="both"/>
        <w:rPr>
          <w:color w:val="000000"/>
        </w:rPr>
      </w:pPr>
      <w:r>
        <w:rPr>
          <w:rFonts w:ascii="Arial" w:eastAsia="Arial" w:hAnsi="Arial" w:cs="Arial"/>
          <w:color w:val="000000"/>
        </w:rPr>
        <w:t>A</w:t>
      </w:r>
      <w:r>
        <w:rPr>
          <w:rFonts w:ascii="Arial" w:eastAsia="Arial" w:hAnsi="Arial" w:cs="Arial"/>
          <w:color w:val="000000"/>
          <w:vertAlign w:val="subscript"/>
        </w:rPr>
        <w:t xml:space="preserve">0 </w:t>
      </w:r>
      <w:r>
        <w:rPr>
          <w:rFonts w:ascii="Arial" w:eastAsia="Arial" w:hAnsi="Arial" w:cs="Arial"/>
          <w:color w:val="000000"/>
        </w:rPr>
        <w:t>= Área variable para diferentes tipos de orificios.</w:t>
      </w:r>
    </w:p>
    <w:p w14:paraId="3652CFDD" w14:textId="77777777" w:rsidR="00B10329" w:rsidRDefault="00286EF1">
      <w:pPr>
        <w:numPr>
          <w:ilvl w:val="0"/>
          <w:numId w:val="12"/>
        </w:numPr>
        <w:pBdr>
          <w:top w:val="nil"/>
          <w:left w:val="nil"/>
          <w:bottom w:val="nil"/>
          <w:right w:val="nil"/>
          <w:between w:val="nil"/>
        </w:pBdr>
        <w:spacing w:after="0"/>
        <w:jc w:val="both"/>
        <w:rPr>
          <w:color w:val="000000"/>
        </w:rPr>
      </w:pPr>
      <w:r>
        <w:rPr>
          <w:rFonts w:ascii="Arial" w:eastAsia="Arial" w:hAnsi="Arial" w:cs="Arial"/>
          <w:color w:val="000000"/>
        </w:rPr>
        <w:t xml:space="preserve">H = Altura donde está ubicado el orificio. </w:t>
      </w:r>
    </w:p>
    <w:p w14:paraId="21FD1147"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048C88EB"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2" w:name="_xiguie9akwjw" w:colFirst="0" w:colLast="0"/>
      <w:bookmarkEnd w:id="2"/>
      <w:r>
        <w:rPr>
          <w:rFonts w:ascii="Arial" w:eastAsia="Arial" w:hAnsi="Arial" w:cs="Arial"/>
          <w:b/>
          <w:color w:val="000000"/>
          <w:u w:val="single"/>
        </w:rPr>
        <w:t>INSTRUMENTOS Y EQUIPOS</w:t>
      </w:r>
    </w:p>
    <w:p w14:paraId="1E6D54B9"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6357FD45" w14:textId="77777777" w:rsidR="00B10329" w:rsidRDefault="00286EF1">
      <w:pPr>
        <w:numPr>
          <w:ilvl w:val="0"/>
          <w:numId w:val="8"/>
        </w:numPr>
        <w:pBdr>
          <w:top w:val="nil"/>
          <w:left w:val="nil"/>
          <w:bottom w:val="nil"/>
          <w:right w:val="nil"/>
          <w:between w:val="nil"/>
        </w:pBdr>
        <w:spacing w:after="0"/>
        <w:jc w:val="both"/>
        <w:rPr>
          <w:color w:val="000000"/>
        </w:rPr>
      </w:pPr>
      <w:r>
        <w:rPr>
          <w:rFonts w:ascii="Arial" w:eastAsia="Arial" w:hAnsi="Arial" w:cs="Arial"/>
          <w:color w:val="000000"/>
        </w:rPr>
        <w:t>Banco de Prueba Hidráulico: Se emplea en el estudio de caudales (para diferentes aberturas de la válvula de compuerta). La nota particular por el uso del Banco Hidráulico está en su sistema de equilibrio, entre el número de pesa y el depósito del fluido, e</w:t>
      </w:r>
      <w:r>
        <w:rPr>
          <w:rFonts w:ascii="Arial" w:eastAsia="Arial" w:hAnsi="Arial" w:cs="Arial"/>
          <w:color w:val="000000"/>
        </w:rPr>
        <w:t xml:space="preserve">l brazo de conexión entre ambos presenta una rotación de 3 a 1. </w:t>
      </w:r>
    </w:p>
    <w:p w14:paraId="419C2585"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1E5836E9" w14:textId="77777777" w:rsidR="00B10329" w:rsidRDefault="00286EF1">
      <w:pPr>
        <w:pBdr>
          <w:top w:val="nil"/>
          <w:left w:val="nil"/>
          <w:bottom w:val="nil"/>
          <w:right w:val="nil"/>
          <w:between w:val="nil"/>
        </w:pBdr>
        <w:spacing w:after="0"/>
        <w:ind w:left="1440" w:hanging="1014"/>
        <w:jc w:val="center"/>
        <w:rPr>
          <w:rFonts w:ascii="Arial" w:eastAsia="Arial" w:hAnsi="Arial" w:cs="Arial"/>
          <w:color w:val="000000"/>
        </w:rPr>
      </w:pPr>
      <w:r>
        <w:rPr>
          <w:rFonts w:ascii="Arial" w:eastAsia="Arial" w:hAnsi="Arial" w:cs="Arial"/>
          <w:noProof/>
          <w:color w:val="000000"/>
        </w:rPr>
        <w:drawing>
          <wp:inline distT="0" distB="0" distL="0" distR="0" wp14:anchorId="2FC8D5BA" wp14:editId="46BC1E88">
            <wp:extent cx="4453829" cy="2088519"/>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453829" cy="2088519"/>
                    </a:xfrm>
                    <a:prstGeom prst="rect">
                      <a:avLst/>
                    </a:prstGeom>
                    <a:ln/>
                  </pic:spPr>
                </pic:pic>
              </a:graphicData>
            </a:graphic>
          </wp:inline>
        </w:drawing>
      </w:r>
    </w:p>
    <w:p w14:paraId="393F4915"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4BE38C8F"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 xml:space="preserve">Características: </w:t>
      </w:r>
    </w:p>
    <w:p w14:paraId="7394334C"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1780D349" w14:textId="77777777" w:rsidR="00B10329" w:rsidRDefault="00286EF1">
      <w:pPr>
        <w:pBdr>
          <w:top w:val="nil"/>
          <w:left w:val="nil"/>
          <w:bottom w:val="nil"/>
          <w:right w:val="nil"/>
          <w:between w:val="nil"/>
        </w:pBdr>
        <w:spacing w:after="0"/>
        <w:ind w:left="1440"/>
        <w:jc w:val="center"/>
        <w:rPr>
          <w:rFonts w:ascii="Arial" w:eastAsia="Arial" w:hAnsi="Arial" w:cs="Arial"/>
          <w:color w:val="000000"/>
        </w:rPr>
      </w:pPr>
      <w:r>
        <w:rPr>
          <w:rFonts w:ascii="Arial" w:eastAsia="Arial" w:hAnsi="Arial" w:cs="Arial"/>
          <w:color w:val="000000"/>
        </w:rPr>
        <w:t>TQ TEC – QUIPMENT</w:t>
      </w:r>
    </w:p>
    <w:p w14:paraId="443667EB"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763D7863" w14:textId="77777777" w:rsidR="00B10329" w:rsidRDefault="00286EF1">
      <w:pPr>
        <w:numPr>
          <w:ilvl w:val="0"/>
          <w:numId w:val="6"/>
        </w:numPr>
        <w:pBdr>
          <w:top w:val="nil"/>
          <w:left w:val="nil"/>
          <w:bottom w:val="nil"/>
          <w:right w:val="nil"/>
          <w:between w:val="nil"/>
        </w:pBdr>
        <w:spacing w:after="0"/>
        <w:jc w:val="both"/>
        <w:rPr>
          <w:color w:val="000000"/>
        </w:rPr>
      </w:pPr>
      <w:r>
        <w:rPr>
          <w:rFonts w:ascii="Arial" w:eastAsia="Arial" w:hAnsi="Arial" w:cs="Arial"/>
          <w:color w:val="000000"/>
        </w:rPr>
        <w:t>Sistema de colocación de pesas</w:t>
      </w:r>
    </w:p>
    <w:p w14:paraId="2F405BE3" w14:textId="77777777" w:rsidR="00B10329" w:rsidRDefault="00286EF1">
      <w:pPr>
        <w:numPr>
          <w:ilvl w:val="0"/>
          <w:numId w:val="6"/>
        </w:numPr>
        <w:pBdr>
          <w:top w:val="nil"/>
          <w:left w:val="nil"/>
          <w:bottom w:val="nil"/>
          <w:right w:val="nil"/>
          <w:between w:val="nil"/>
        </w:pBdr>
        <w:spacing w:after="0"/>
        <w:jc w:val="both"/>
        <w:rPr>
          <w:color w:val="000000"/>
        </w:rPr>
      </w:pPr>
      <w:r>
        <w:rPr>
          <w:rFonts w:ascii="Arial" w:eastAsia="Arial" w:hAnsi="Arial" w:cs="Arial"/>
          <w:color w:val="000000"/>
        </w:rPr>
        <w:t>Accionamiento por parte de una bomba centrifuga.</w:t>
      </w:r>
    </w:p>
    <w:p w14:paraId="5311D8EC" w14:textId="77777777" w:rsidR="00B10329" w:rsidRDefault="00286EF1">
      <w:pPr>
        <w:numPr>
          <w:ilvl w:val="0"/>
          <w:numId w:val="6"/>
        </w:numPr>
        <w:pBdr>
          <w:top w:val="nil"/>
          <w:left w:val="nil"/>
          <w:bottom w:val="nil"/>
          <w:right w:val="nil"/>
          <w:between w:val="nil"/>
        </w:pBdr>
        <w:spacing w:after="0"/>
        <w:jc w:val="both"/>
        <w:rPr>
          <w:color w:val="000000"/>
        </w:rPr>
      </w:pPr>
      <w:r>
        <w:rPr>
          <w:rFonts w:ascii="Arial" w:eastAsia="Arial" w:hAnsi="Arial" w:cs="Arial"/>
          <w:color w:val="000000"/>
        </w:rPr>
        <w:t xml:space="preserve">Alineamiento eléctrico trifásico. </w:t>
      </w:r>
    </w:p>
    <w:p w14:paraId="6EBBBE2F"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337BF2DB" w14:textId="77777777" w:rsidR="00B10329" w:rsidRDefault="00286EF1">
      <w:pPr>
        <w:numPr>
          <w:ilvl w:val="0"/>
          <w:numId w:val="8"/>
        </w:numPr>
        <w:pBdr>
          <w:top w:val="nil"/>
          <w:left w:val="nil"/>
          <w:bottom w:val="nil"/>
          <w:right w:val="nil"/>
          <w:between w:val="nil"/>
        </w:pBdr>
        <w:spacing w:after="0"/>
        <w:jc w:val="both"/>
        <w:rPr>
          <w:color w:val="000000"/>
        </w:rPr>
      </w:pPr>
      <w:r>
        <w:rPr>
          <w:rFonts w:ascii="Arial" w:eastAsia="Arial" w:hAnsi="Arial" w:cs="Arial"/>
          <w:color w:val="000000"/>
        </w:rPr>
        <w:t>BOMBA DE AGUA (</w:t>
      </w:r>
      <w:proofErr w:type="spellStart"/>
      <w:r>
        <w:rPr>
          <w:rFonts w:ascii="Arial" w:eastAsia="Arial" w:hAnsi="Arial" w:cs="Arial"/>
          <w:color w:val="000000"/>
        </w:rPr>
        <w:t>Pedrollo</w:t>
      </w:r>
      <w:proofErr w:type="spellEnd"/>
      <w:r>
        <w:rPr>
          <w:rFonts w:ascii="Arial" w:eastAsia="Arial" w:hAnsi="Arial" w:cs="Arial"/>
          <w:color w:val="000000"/>
        </w:rPr>
        <w:t xml:space="preserve">): Proporciona el caudal que se regula para el procedimiento de las experiencias. </w:t>
      </w:r>
    </w:p>
    <w:p w14:paraId="3520970C"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3E4F78E2" w14:textId="77777777" w:rsidR="00B10329" w:rsidRDefault="00286EF1">
      <w:pPr>
        <w:pBdr>
          <w:top w:val="nil"/>
          <w:left w:val="nil"/>
          <w:bottom w:val="nil"/>
          <w:right w:val="nil"/>
          <w:between w:val="nil"/>
        </w:pBdr>
        <w:spacing w:after="0"/>
        <w:ind w:left="1440"/>
        <w:jc w:val="both"/>
        <w:rPr>
          <w:rFonts w:ascii="Arial" w:eastAsia="Arial" w:hAnsi="Arial" w:cs="Arial"/>
          <w:color w:val="000000"/>
        </w:rPr>
      </w:pPr>
      <w:r>
        <w:rPr>
          <w:rFonts w:ascii="Arial" w:eastAsia="Arial" w:hAnsi="Arial" w:cs="Arial"/>
          <w:color w:val="000000"/>
        </w:rPr>
        <w:t>Característica:</w:t>
      </w:r>
    </w:p>
    <w:p w14:paraId="09DD418F" w14:textId="77777777" w:rsidR="00B10329" w:rsidRDefault="00B10329">
      <w:pPr>
        <w:pBdr>
          <w:top w:val="nil"/>
          <w:left w:val="nil"/>
          <w:bottom w:val="nil"/>
          <w:right w:val="nil"/>
          <w:between w:val="nil"/>
        </w:pBdr>
        <w:ind w:left="1440"/>
        <w:jc w:val="both"/>
        <w:rPr>
          <w:rFonts w:ascii="Arial" w:eastAsia="Arial" w:hAnsi="Arial" w:cs="Arial"/>
          <w:color w:val="000000"/>
        </w:rPr>
      </w:pPr>
    </w:p>
    <w:tbl>
      <w:tblPr>
        <w:tblStyle w:val="a"/>
        <w:tblW w:w="720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4"/>
        <w:gridCol w:w="1843"/>
        <w:gridCol w:w="1134"/>
        <w:gridCol w:w="1275"/>
        <w:gridCol w:w="1276"/>
      </w:tblGrid>
      <w:tr w:rsidR="00B10329" w14:paraId="38088920" w14:textId="77777777">
        <w:tc>
          <w:tcPr>
            <w:tcW w:w="1674" w:type="dxa"/>
          </w:tcPr>
          <w:p w14:paraId="0828BB0F"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Q 5/40 L/min</w:t>
            </w:r>
          </w:p>
        </w:tc>
        <w:tc>
          <w:tcPr>
            <w:tcW w:w="1843" w:type="dxa"/>
          </w:tcPr>
          <w:p w14:paraId="1D9CD317"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 xml:space="preserve">H 40/5.5 </w:t>
            </w:r>
            <w:proofErr w:type="spellStart"/>
            <w:r>
              <w:rPr>
                <w:rFonts w:ascii="Arial" w:eastAsia="Arial" w:hAnsi="Arial" w:cs="Arial"/>
                <w:color w:val="000000"/>
              </w:rPr>
              <w:t>mts</w:t>
            </w:r>
            <w:proofErr w:type="spellEnd"/>
          </w:p>
        </w:tc>
        <w:tc>
          <w:tcPr>
            <w:tcW w:w="1134" w:type="dxa"/>
          </w:tcPr>
          <w:p w14:paraId="245AEC61"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H=60</w:t>
            </w:r>
          </w:p>
        </w:tc>
        <w:tc>
          <w:tcPr>
            <w:tcW w:w="1275" w:type="dxa"/>
          </w:tcPr>
          <w:p w14:paraId="4F2B029B"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proofErr w:type="spellStart"/>
            <w:r>
              <w:rPr>
                <w:rFonts w:ascii="Arial" w:eastAsia="Arial" w:hAnsi="Arial" w:cs="Arial"/>
                <w:color w:val="000000"/>
              </w:rPr>
              <w:t>Tpm</w:t>
            </w:r>
            <w:proofErr w:type="spellEnd"/>
            <w:r>
              <w:rPr>
                <w:rFonts w:ascii="Arial" w:eastAsia="Arial" w:hAnsi="Arial" w:cs="Arial"/>
                <w:color w:val="000000"/>
              </w:rPr>
              <w:t xml:space="preserve"> 3450</w:t>
            </w:r>
          </w:p>
        </w:tc>
        <w:tc>
          <w:tcPr>
            <w:tcW w:w="1276" w:type="dxa"/>
          </w:tcPr>
          <w:p w14:paraId="400FC515"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In 2.5 A</w:t>
            </w:r>
          </w:p>
        </w:tc>
      </w:tr>
      <w:tr w:rsidR="00B10329" w14:paraId="2A7114D4" w14:textId="77777777">
        <w:tc>
          <w:tcPr>
            <w:tcW w:w="1674" w:type="dxa"/>
          </w:tcPr>
          <w:p w14:paraId="3A8169F1"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proofErr w:type="spellStart"/>
            <w:r>
              <w:rPr>
                <w:rFonts w:ascii="Arial" w:eastAsia="Arial" w:hAnsi="Arial" w:cs="Arial"/>
                <w:color w:val="000000"/>
              </w:rPr>
              <w:t>Hmax</w:t>
            </w:r>
            <w:proofErr w:type="spellEnd"/>
            <w:r>
              <w:rPr>
                <w:rFonts w:ascii="Arial" w:eastAsia="Arial" w:hAnsi="Arial" w:cs="Arial"/>
                <w:color w:val="000000"/>
              </w:rPr>
              <w:t xml:space="preserve">: 42 </w:t>
            </w:r>
            <w:proofErr w:type="spellStart"/>
            <w:r>
              <w:rPr>
                <w:rFonts w:ascii="Arial" w:eastAsia="Arial" w:hAnsi="Arial" w:cs="Arial"/>
                <w:color w:val="000000"/>
              </w:rPr>
              <w:t>mts</w:t>
            </w:r>
            <w:proofErr w:type="spellEnd"/>
          </w:p>
        </w:tc>
        <w:tc>
          <w:tcPr>
            <w:tcW w:w="1843" w:type="dxa"/>
          </w:tcPr>
          <w:p w14:paraId="11CA09D0"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proofErr w:type="spellStart"/>
            <w:r>
              <w:rPr>
                <w:rFonts w:ascii="Arial" w:eastAsia="Arial" w:hAnsi="Arial" w:cs="Arial"/>
                <w:color w:val="000000"/>
              </w:rPr>
              <w:t>Qmax</w:t>
            </w:r>
            <w:proofErr w:type="spellEnd"/>
            <w:r>
              <w:rPr>
                <w:rFonts w:ascii="Arial" w:eastAsia="Arial" w:hAnsi="Arial" w:cs="Arial"/>
                <w:color w:val="000000"/>
              </w:rPr>
              <w:t>: 40L/min</w:t>
            </w:r>
          </w:p>
        </w:tc>
        <w:tc>
          <w:tcPr>
            <w:tcW w:w="1134" w:type="dxa"/>
          </w:tcPr>
          <w:p w14:paraId="0EE71A13"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KM 0.37</w:t>
            </w:r>
          </w:p>
        </w:tc>
        <w:tc>
          <w:tcPr>
            <w:tcW w:w="1275" w:type="dxa"/>
          </w:tcPr>
          <w:p w14:paraId="52E01681"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Hp 0.5</w:t>
            </w:r>
          </w:p>
        </w:tc>
        <w:tc>
          <w:tcPr>
            <w:tcW w:w="1276" w:type="dxa"/>
          </w:tcPr>
          <w:p w14:paraId="79CC3744" w14:textId="77777777" w:rsidR="00B10329" w:rsidRDefault="00286EF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 xml:space="preserve">550 </w:t>
            </w:r>
            <w:proofErr w:type="spellStart"/>
            <w:r>
              <w:rPr>
                <w:rFonts w:ascii="Arial" w:eastAsia="Arial" w:hAnsi="Arial" w:cs="Arial"/>
                <w:color w:val="000000"/>
              </w:rPr>
              <w:t>Wmax</w:t>
            </w:r>
            <w:proofErr w:type="spellEnd"/>
          </w:p>
        </w:tc>
      </w:tr>
    </w:tbl>
    <w:p w14:paraId="4F38DCDC" w14:textId="77777777" w:rsidR="00B10329" w:rsidRDefault="00B10329">
      <w:pPr>
        <w:pBdr>
          <w:top w:val="nil"/>
          <w:left w:val="nil"/>
          <w:bottom w:val="nil"/>
          <w:right w:val="nil"/>
          <w:between w:val="nil"/>
        </w:pBdr>
        <w:spacing w:after="0"/>
        <w:ind w:left="1440"/>
        <w:jc w:val="both"/>
        <w:rPr>
          <w:rFonts w:ascii="Arial" w:eastAsia="Arial" w:hAnsi="Arial" w:cs="Arial"/>
          <w:color w:val="FF0000"/>
        </w:rPr>
      </w:pPr>
    </w:p>
    <w:p w14:paraId="537DC793"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1B5E4293"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3" w:name="_kd9cfl8ugwyy" w:colFirst="0" w:colLast="0"/>
      <w:bookmarkEnd w:id="3"/>
      <w:r>
        <w:rPr>
          <w:rFonts w:ascii="Arial" w:eastAsia="Arial" w:hAnsi="Arial" w:cs="Arial"/>
          <w:b/>
          <w:color w:val="000000"/>
          <w:u w:val="single"/>
        </w:rPr>
        <w:lastRenderedPageBreak/>
        <w:t>PROBETAS Y MATERIALES:</w:t>
      </w:r>
    </w:p>
    <w:p w14:paraId="0A2CB1A9" w14:textId="77777777" w:rsidR="00B10329" w:rsidRDefault="00B10329">
      <w:pPr>
        <w:pBdr>
          <w:top w:val="nil"/>
          <w:left w:val="nil"/>
          <w:bottom w:val="nil"/>
          <w:right w:val="nil"/>
          <w:between w:val="nil"/>
        </w:pBdr>
        <w:spacing w:after="0"/>
        <w:ind w:left="1080"/>
        <w:jc w:val="both"/>
        <w:rPr>
          <w:rFonts w:ascii="Arial" w:eastAsia="Arial" w:hAnsi="Arial" w:cs="Arial"/>
          <w:b/>
          <w:color w:val="000000"/>
        </w:rPr>
      </w:pPr>
    </w:p>
    <w:p w14:paraId="6FA852F8" w14:textId="77777777" w:rsidR="00B10329" w:rsidRDefault="00286EF1">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 xml:space="preserve">Los materiales para emplear en el ensayo de Banco de </w:t>
      </w:r>
      <w:proofErr w:type="spellStart"/>
      <w:r>
        <w:rPr>
          <w:rFonts w:ascii="Arial" w:eastAsia="Arial" w:hAnsi="Arial" w:cs="Arial"/>
          <w:color w:val="000000"/>
        </w:rPr>
        <w:t>Medidicon</w:t>
      </w:r>
      <w:proofErr w:type="spellEnd"/>
      <w:r>
        <w:rPr>
          <w:rFonts w:ascii="Arial" w:eastAsia="Arial" w:hAnsi="Arial" w:cs="Arial"/>
          <w:color w:val="000000"/>
        </w:rPr>
        <w:t xml:space="preserve"> Directa de Caudal son los siguientes:</w:t>
      </w:r>
    </w:p>
    <w:p w14:paraId="2783E53D" w14:textId="77777777" w:rsidR="00B10329" w:rsidRDefault="00286EF1">
      <w:pPr>
        <w:numPr>
          <w:ilvl w:val="1"/>
          <w:numId w:val="6"/>
        </w:numPr>
        <w:pBdr>
          <w:top w:val="nil"/>
          <w:left w:val="nil"/>
          <w:bottom w:val="nil"/>
          <w:right w:val="nil"/>
          <w:between w:val="nil"/>
        </w:pBdr>
        <w:spacing w:after="0"/>
        <w:jc w:val="both"/>
        <w:rPr>
          <w:color w:val="000000"/>
        </w:rPr>
      </w:pPr>
      <w:r>
        <w:rPr>
          <w:rFonts w:ascii="Arial" w:eastAsia="Arial" w:hAnsi="Arial" w:cs="Arial"/>
          <w:color w:val="000000"/>
        </w:rPr>
        <w:t>Banco hidráulico.</w:t>
      </w:r>
    </w:p>
    <w:p w14:paraId="09FE136E" w14:textId="77777777" w:rsidR="00B10329" w:rsidRDefault="00286EF1">
      <w:pPr>
        <w:numPr>
          <w:ilvl w:val="1"/>
          <w:numId w:val="6"/>
        </w:numPr>
        <w:pBdr>
          <w:top w:val="nil"/>
          <w:left w:val="nil"/>
          <w:bottom w:val="nil"/>
          <w:right w:val="nil"/>
          <w:between w:val="nil"/>
        </w:pBdr>
        <w:spacing w:after="0"/>
        <w:jc w:val="both"/>
        <w:rPr>
          <w:color w:val="000000"/>
        </w:rPr>
      </w:pPr>
      <w:r>
        <w:rPr>
          <w:rFonts w:ascii="Arial" w:eastAsia="Arial" w:hAnsi="Arial" w:cs="Arial"/>
          <w:color w:val="000000"/>
        </w:rPr>
        <w:t>Bomba centrifuga.</w:t>
      </w:r>
    </w:p>
    <w:p w14:paraId="733C1443" w14:textId="77777777" w:rsidR="00B10329" w:rsidRDefault="00286EF1">
      <w:pPr>
        <w:numPr>
          <w:ilvl w:val="1"/>
          <w:numId w:val="6"/>
        </w:numPr>
        <w:pBdr>
          <w:top w:val="nil"/>
          <w:left w:val="nil"/>
          <w:bottom w:val="nil"/>
          <w:right w:val="nil"/>
          <w:between w:val="nil"/>
        </w:pBdr>
        <w:spacing w:after="0"/>
        <w:jc w:val="both"/>
        <w:rPr>
          <w:color w:val="000000"/>
        </w:rPr>
      </w:pPr>
      <w:r>
        <w:rPr>
          <w:rFonts w:ascii="Arial" w:eastAsia="Arial" w:hAnsi="Arial" w:cs="Arial"/>
          <w:color w:val="000000"/>
        </w:rPr>
        <w:t xml:space="preserve">Probeta graduada de 2000 </w:t>
      </w:r>
      <w:proofErr w:type="spellStart"/>
      <w:r>
        <w:rPr>
          <w:rFonts w:ascii="Arial" w:eastAsia="Arial" w:hAnsi="Arial" w:cs="Arial"/>
          <w:color w:val="000000"/>
        </w:rPr>
        <w:t>cc.</w:t>
      </w:r>
      <w:proofErr w:type="spellEnd"/>
    </w:p>
    <w:p w14:paraId="62E23C1C" w14:textId="77777777" w:rsidR="00B10329" w:rsidRDefault="00286EF1">
      <w:pPr>
        <w:numPr>
          <w:ilvl w:val="1"/>
          <w:numId w:val="6"/>
        </w:numPr>
        <w:pBdr>
          <w:top w:val="nil"/>
          <w:left w:val="nil"/>
          <w:bottom w:val="nil"/>
          <w:right w:val="nil"/>
          <w:between w:val="nil"/>
        </w:pBdr>
        <w:spacing w:after="0"/>
        <w:jc w:val="both"/>
        <w:rPr>
          <w:color w:val="000000"/>
        </w:rPr>
      </w:pPr>
      <w:r>
        <w:rPr>
          <w:rFonts w:ascii="Arial" w:eastAsia="Arial" w:hAnsi="Arial" w:cs="Arial"/>
          <w:color w:val="000000"/>
        </w:rPr>
        <w:t>Cronometro.</w:t>
      </w:r>
    </w:p>
    <w:p w14:paraId="1C28DC0F" w14:textId="77777777" w:rsidR="00B10329" w:rsidRDefault="00B10329">
      <w:pPr>
        <w:pBdr>
          <w:top w:val="nil"/>
          <w:left w:val="nil"/>
          <w:bottom w:val="nil"/>
          <w:right w:val="nil"/>
          <w:between w:val="nil"/>
        </w:pBdr>
        <w:spacing w:after="0"/>
        <w:ind w:left="1080"/>
        <w:jc w:val="both"/>
        <w:rPr>
          <w:rFonts w:ascii="Arial" w:eastAsia="Arial" w:hAnsi="Arial" w:cs="Arial"/>
          <w:b/>
          <w:color w:val="000000"/>
          <w:u w:val="single"/>
        </w:rPr>
      </w:pPr>
    </w:p>
    <w:p w14:paraId="668EF5C7"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4" w:name="_6wyl1guthue" w:colFirst="0" w:colLast="0"/>
      <w:bookmarkEnd w:id="4"/>
      <w:r>
        <w:rPr>
          <w:rFonts w:ascii="Arial" w:eastAsia="Arial" w:hAnsi="Arial" w:cs="Arial"/>
          <w:b/>
          <w:color w:val="000000"/>
          <w:u w:val="single"/>
        </w:rPr>
        <w:t>PROCEDIMIENTO</w:t>
      </w:r>
    </w:p>
    <w:p w14:paraId="1577B454"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2C4DB69C" w14:textId="77777777" w:rsidR="00B10329" w:rsidRDefault="00286EF1">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Método Volumétrico:</w:t>
      </w:r>
    </w:p>
    <w:p w14:paraId="3C634C13"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486A40BB"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Se mide el volumen de agua recogido en la probeta para un tiempo prestablecido. La medición del volumen de agua se realiza en una probeta de 2000 ml.</w:t>
      </w:r>
    </w:p>
    <w:p w14:paraId="2F4218E1"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Para un mismo intervalo de tiempo se toman tres medidas de volumen. Se tomarán solamente tres intervalos d</w:t>
      </w:r>
      <w:r>
        <w:rPr>
          <w:rFonts w:ascii="Arial" w:eastAsia="Arial" w:hAnsi="Arial" w:cs="Arial"/>
          <w:color w:val="000000"/>
        </w:rPr>
        <w:t xml:space="preserve">e tiempo: 2 s, 3 s, 4 s, 6 s, 8 s y 10 s. </w:t>
      </w:r>
    </w:p>
    <w:p w14:paraId="15C14C81"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 xml:space="preserve">Luego calculamos el caudal dividiendo el volumen promedio entre el tiempo prestablecido. </w:t>
      </w:r>
    </w:p>
    <w:p w14:paraId="33A09F65"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340FB7D0" w14:textId="77777777" w:rsidR="00B10329" w:rsidRDefault="00286EF1">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Método Gravimétrico</w:t>
      </w:r>
    </w:p>
    <w:p w14:paraId="5A0B8366" w14:textId="77777777" w:rsidR="00B10329" w:rsidRDefault="00B10329">
      <w:pPr>
        <w:pBdr>
          <w:top w:val="nil"/>
          <w:left w:val="nil"/>
          <w:bottom w:val="nil"/>
          <w:right w:val="nil"/>
          <w:between w:val="nil"/>
        </w:pBdr>
        <w:spacing w:after="0"/>
        <w:ind w:left="1440"/>
        <w:jc w:val="both"/>
        <w:rPr>
          <w:rFonts w:ascii="Arial" w:eastAsia="Arial" w:hAnsi="Arial" w:cs="Arial"/>
          <w:color w:val="000000"/>
        </w:rPr>
      </w:pPr>
    </w:p>
    <w:p w14:paraId="06BCBBEC"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Con el mismo caudal registrado con el método Volumétrico se hace ingresar al depósito por medio de un</w:t>
      </w:r>
      <w:r>
        <w:rPr>
          <w:rFonts w:ascii="Arial" w:eastAsia="Arial" w:hAnsi="Arial" w:cs="Arial"/>
          <w:color w:val="000000"/>
        </w:rPr>
        <w:t xml:space="preserve">a manguera hasta que alcance el equilibrio. Inmediatamente después se coloca una pesa, hasta que el dispositivo alcance el equilibrio y así sucesivamente se repite el procedimiento. </w:t>
      </w:r>
    </w:p>
    <w:p w14:paraId="1181F460"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Debe tenerse en cuenta que durante la realización del procedimiento anter</w:t>
      </w:r>
      <w:r>
        <w:rPr>
          <w:rFonts w:ascii="Arial" w:eastAsia="Arial" w:hAnsi="Arial" w:cs="Arial"/>
          <w:color w:val="000000"/>
        </w:rPr>
        <w:t>ior no debe detener el tiempo hasta el momento indicado, es decir hasta que el recipiente se llene totalmente.</w:t>
      </w:r>
    </w:p>
    <w:p w14:paraId="4188BDB9" w14:textId="77777777" w:rsidR="00B10329" w:rsidRDefault="00286EF1">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 xml:space="preserve">Se realiza los pasos anteriores, pero utilizando diferentes caudales tanto por el método volumétrico como gravimétrico, manipulando las válvulas que regulan. </w:t>
      </w:r>
    </w:p>
    <w:p w14:paraId="35E33A8C"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6949EC9E"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5" w:name="_t6koneyior8w" w:colFirst="0" w:colLast="0"/>
      <w:bookmarkEnd w:id="5"/>
      <w:r>
        <w:rPr>
          <w:rFonts w:ascii="Arial" w:eastAsia="Arial" w:hAnsi="Arial" w:cs="Arial"/>
          <w:b/>
          <w:color w:val="000000"/>
          <w:u w:val="single"/>
        </w:rPr>
        <w:t>DATOS.</w:t>
      </w:r>
    </w:p>
    <w:p w14:paraId="5407487B" w14:textId="77777777" w:rsidR="00B10329" w:rsidRDefault="00B10329">
      <w:pPr>
        <w:pBdr>
          <w:top w:val="nil"/>
          <w:left w:val="nil"/>
          <w:bottom w:val="nil"/>
          <w:right w:val="nil"/>
          <w:between w:val="nil"/>
        </w:pBdr>
        <w:ind w:left="1080"/>
        <w:jc w:val="both"/>
        <w:rPr>
          <w:rFonts w:ascii="Arial" w:eastAsia="Arial" w:hAnsi="Arial" w:cs="Arial"/>
          <w:color w:val="000000"/>
        </w:rPr>
      </w:pPr>
    </w:p>
    <w:tbl>
      <w:tblPr>
        <w:tblStyle w:val="a0"/>
        <w:tblW w:w="7467"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5"/>
        <w:gridCol w:w="3742"/>
      </w:tblGrid>
      <w:tr w:rsidR="00B10329" w14:paraId="79E24BED" w14:textId="77777777">
        <w:trPr>
          <w:trHeight w:val="721"/>
        </w:trPr>
        <w:tc>
          <w:tcPr>
            <w:tcW w:w="3725" w:type="dxa"/>
            <w:vAlign w:val="center"/>
          </w:tcPr>
          <w:p w14:paraId="367483C8" w14:textId="77777777" w:rsidR="00B10329" w:rsidRDefault="00B10329">
            <w:pPr>
              <w:pBdr>
                <w:top w:val="nil"/>
                <w:left w:val="nil"/>
                <w:bottom w:val="nil"/>
                <w:right w:val="nil"/>
                <w:between w:val="nil"/>
              </w:pBdr>
              <w:spacing w:line="259" w:lineRule="auto"/>
              <w:jc w:val="center"/>
              <w:rPr>
                <w:rFonts w:ascii="Arial" w:eastAsia="Arial" w:hAnsi="Arial" w:cs="Arial"/>
                <w:b/>
                <w:color w:val="000000"/>
              </w:rPr>
            </w:pPr>
          </w:p>
          <w:p w14:paraId="2EF0551E" w14:textId="77777777" w:rsidR="00B10329" w:rsidRDefault="00286EF1">
            <w:pPr>
              <w:pBdr>
                <w:top w:val="nil"/>
                <w:left w:val="nil"/>
                <w:bottom w:val="nil"/>
                <w:right w:val="nil"/>
                <w:between w:val="nil"/>
              </w:pBdr>
              <w:spacing w:line="259" w:lineRule="auto"/>
              <w:jc w:val="center"/>
              <w:rPr>
                <w:rFonts w:ascii="Arial" w:eastAsia="Arial" w:hAnsi="Arial" w:cs="Arial"/>
                <w:b/>
                <w:color w:val="000000"/>
              </w:rPr>
            </w:pPr>
            <w:r>
              <w:rPr>
                <w:rFonts w:ascii="Arial" w:eastAsia="Arial" w:hAnsi="Arial" w:cs="Arial"/>
                <w:b/>
                <w:color w:val="000000"/>
              </w:rPr>
              <w:t>VOLUMETRICA</w:t>
            </w:r>
          </w:p>
          <w:p w14:paraId="54FE21FC" w14:textId="77777777" w:rsidR="00B10329" w:rsidRDefault="00B10329">
            <w:pPr>
              <w:pBdr>
                <w:top w:val="nil"/>
                <w:left w:val="nil"/>
                <w:bottom w:val="nil"/>
                <w:right w:val="nil"/>
                <w:between w:val="nil"/>
              </w:pBdr>
              <w:spacing w:after="160" w:line="259" w:lineRule="auto"/>
              <w:jc w:val="center"/>
              <w:rPr>
                <w:rFonts w:ascii="Arial" w:eastAsia="Arial" w:hAnsi="Arial" w:cs="Arial"/>
                <w:b/>
                <w:color w:val="000000"/>
              </w:rPr>
            </w:pPr>
          </w:p>
        </w:tc>
        <w:tc>
          <w:tcPr>
            <w:tcW w:w="3742" w:type="dxa"/>
            <w:vAlign w:val="center"/>
          </w:tcPr>
          <w:p w14:paraId="346AA254" w14:textId="77777777" w:rsidR="00B10329" w:rsidRDefault="00286EF1">
            <w:pPr>
              <w:pBdr>
                <w:top w:val="nil"/>
                <w:left w:val="nil"/>
                <w:bottom w:val="nil"/>
                <w:right w:val="nil"/>
                <w:between w:val="nil"/>
              </w:pBdr>
              <w:spacing w:after="160" w:line="259" w:lineRule="auto"/>
              <w:jc w:val="center"/>
              <w:rPr>
                <w:rFonts w:ascii="Arial" w:eastAsia="Arial" w:hAnsi="Arial" w:cs="Arial"/>
                <w:b/>
                <w:color w:val="000000"/>
              </w:rPr>
            </w:pPr>
            <w:r>
              <w:rPr>
                <w:rFonts w:ascii="Arial" w:eastAsia="Arial" w:hAnsi="Arial" w:cs="Arial"/>
                <w:b/>
                <w:color w:val="000000"/>
              </w:rPr>
              <w:t>GRAVIMETRICA</w:t>
            </w:r>
          </w:p>
        </w:tc>
      </w:tr>
      <w:tr w:rsidR="00B10329" w14:paraId="28589481" w14:textId="77777777">
        <w:trPr>
          <w:trHeight w:val="476"/>
        </w:trPr>
        <w:tc>
          <w:tcPr>
            <w:tcW w:w="3725" w:type="dxa"/>
          </w:tcPr>
          <w:p w14:paraId="7987B403" w14:textId="77777777" w:rsidR="00B10329" w:rsidRDefault="00286EF1">
            <w:pPr>
              <w:pBdr>
                <w:top w:val="nil"/>
                <w:left w:val="nil"/>
                <w:bottom w:val="nil"/>
                <w:right w:val="nil"/>
                <w:between w:val="nil"/>
              </w:pBdr>
              <w:spacing w:line="259" w:lineRule="auto"/>
              <w:jc w:val="center"/>
              <w:rPr>
                <w:rFonts w:ascii="Arial" w:eastAsia="Arial" w:hAnsi="Arial" w:cs="Arial"/>
                <w:color w:val="000000"/>
                <w:vertAlign w:val="superscript"/>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v</m:t>
                  </m:r>
                </m:sub>
              </m:sSub>
            </m:oMath>
            <w:r>
              <w:rPr>
                <w:rFonts w:ascii="Arial" w:eastAsia="Arial" w:hAnsi="Arial" w:cs="Arial"/>
                <w:color w:val="000000"/>
              </w:rPr>
              <w:t xml:space="preserve"> (m</w:t>
            </w:r>
            <w:r>
              <w:rPr>
                <w:rFonts w:ascii="Arial" w:eastAsia="Arial" w:hAnsi="Arial" w:cs="Arial"/>
                <w:color w:val="000000"/>
                <w:vertAlign w:val="superscript"/>
              </w:rPr>
              <w:t>3</w:t>
            </w:r>
            <w:r>
              <w:rPr>
                <w:rFonts w:ascii="Arial" w:eastAsia="Arial" w:hAnsi="Arial" w:cs="Arial"/>
                <w:color w:val="000000"/>
              </w:rPr>
              <w:t>/s) x 10</w:t>
            </w:r>
            <w:r>
              <w:rPr>
                <w:rFonts w:ascii="Arial" w:eastAsia="Arial" w:hAnsi="Arial" w:cs="Arial"/>
                <w:color w:val="000000"/>
                <w:vertAlign w:val="superscript"/>
              </w:rPr>
              <w:t>-4</w:t>
            </w:r>
          </w:p>
          <w:p w14:paraId="6611CD1A" w14:textId="77777777" w:rsidR="00B10329" w:rsidRDefault="00B10329">
            <w:pPr>
              <w:pBdr>
                <w:top w:val="nil"/>
                <w:left w:val="nil"/>
                <w:bottom w:val="nil"/>
                <w:right w:val="nil"/>
                <w:between w:val="nil"/>
              </w:pBdr>
              <w:spacing w:after="160" w:line="259" w:lineRule="auto"/>
              <w:jc w:val="center"/>
              <w:rPr>
                <w:rFonts w:ascii="Arial" w:eastAsia="Arial" w:hAnsi="Arial" w:cs="Arial"/>
                <w:color w:val="000000"/>
                <w:vertAlign w:val="superscript"/>
              </w:rPr>
            </w:pPr>
          </w:p>
        </w:tc>
        <w:tc>
          <w:tcPr>
            <w:tcW w:w="3742" w:type="dxa"/>
          </w:tcPr>
          <w:p w14:paraId="53F63B95" w14:textId="77777777" w:rsidR="00B10329" w:rsidRDefault="00286EF1">
            <w:pPr>
              <w:pBdr>
                <w:top w:val="nil"/>
                <w:left w:val="nil"/>
                <w:bottom w:val="nil"/>
                <w:right w:val="nil"/>
                <w:between w:val="nil"/>
              </w:pBdr>
              <w:spacing w:after="160" w:line="259" w:lineRule="auto"/>
              <w:jc w:val="center"/>
              <w:rPr>
                <w:rFonts w:ascii="Arial" w:eastAsia="Arial" w:hAnsi="Arial" w:cs="Arial"/>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g</m:t>
                  </m:r>
                </m:sub>
              </m:sSub>
            </m:oMath>
            <w:r>
              <w:rPr>
                <w:rFonts w:ascii="Arial" w:eastAsia="Arial" w:hAnsi="Arial" w:cs="Arial"/>
                <w:color w:val="000000"/>
              </w:rPr>
              <w:t xml:space="preserve"> (m</w:t>
            </w:r>
            <w:r>
              <w:rPr>
                <w:rFonts w:ascii="Arial" w:eastAsia="Arial" w:hAnsi="Arial" w:cs="Arial"/>
                <w:color w:val="000000"/>
                <w:vertAlign w:val="superscript"/>
              </w:rPr>
              <w:t>3</w:t>
            </w:r>
            <w:r>
              <w:rPr>
                <w:rFonts w:ascii="Arial" w:eastAsia="Arial" w:hAnsi="Arial" w:cs="Arial"/>
                <w:color w:val="000000"/>
              </w:rPr>
              <w:t>/s) x 10</w:t>
            </w:r>
            <w:r>
              <w:rPr>
                <w:rFonts w:ascii="Arial" w:eastAsia="Arial" w:hAnsi="Arial" w:cs="Arial"/>
                <w:color w:val="000000"/>
                <w:vertAlign w:val="superscript"/>
              </w:rPr>
              <w:t>-4</w:t>
            </w:r>
          </w:p>
        </w:tc>
      </w:tr>
      <w:tr w:rsidR="00B10329" w14:paraId="25D52C79" w14:textId="77777777">
        <w:trPr>
          <w:trHeight w:val="476"/>
        </w:trPr>
        <w:tc>
          <w:tcPr>
            <w:tcW w:w="3725" w:type="dxa"/>
          </w:tcPr>
          <w:p w14:paraId="6945D661" w14:textId="77777777" w:rsidR="00B10329" w:rsidRDefault="00286EF1">
            <w:pPr>
              <w:pBdr>
                <w:top w:val="nil"/>
                <w:left w:val="nil"/>
                <w:bottom w:val="nil"/>
                <w:right w:val="nil"/>
                <w:between w:val="nil"/>
              </w:pBdr>
              <w:spacing w:line="259" w:lineRule="auto"/>
              <w:jc w:val="center"/>
              <w:rPr>
                <w:rFonts w:ascii="Arial" w:eastAsia="Arial" w:hAnsi="Arial" w:cs="Arial"/>
                <w:color w:val="000000"/>
              </w:rPr>
            </w:pPr>
            <w:r>
              <w:rPr>
                <w:rFonts w:ascii="Arial" w:eastAsia="Arial" w:hAnsi="Arial" w:cs="Arial"/>
                <w:color w:val="000000"/>
              </w:rPr>
              <w:lastRenderedPageBreak/>
              <w:t>2.38</w:t>
            </w:r>
          </w:p>
          <w:p w14:paraId="373E25F3" w14:textId="77777777" w:rsidR="00B10329" w:rsidRDefault="00B10329">
            <w:pPr>
              <w:pBdr>
                <w:top w:val="nil"/>
                <w:left w:val="nil"/>
                <w:bottom w:val="nil"/>
                <w:right w:val="nil"/>
                <w:between w:val="nil"/>
              </w:pBdr>
              <w:spacing w:after="160" w:line="259" w:lineRule="auto"/>
              <w:jc w:val="center"/>
              <w:rPr>
                <w:rFonts w:ascii="Arial" w:eastAsia="Arial" w:hAnsi="Arial" w:cs="Arial"/>
                <w:color w:val="000000"/>
              </w:rPr>
            </w:pPr>
          </w:p>
        </w:tc>
        <w:tc>
          <w:tcPr>
            <w:tcW w:w="3742" w:type="dxa"/>
          </w:tcPr>
          <w:p w14:paraId="6642A587" w14:textId="77777777" w:rsidR="00B10329" w:rsidRDefault="00286EF1">
            <w:pPr>
              <w:pBdr>
                <w:top w:val="nil"/>
                <w:left w:val="nil"/>
                <w:bottom w:val="nil"/>
                <w:right w:val="nil"/>
                <w:between w:val="nil"/>
              </w:pBdr>
              <w:spacing w:after="160" w:line="259" w:lineRule="auto"/>
              <w:jc w:val="center"/>
              <w:rPr>
                <w:rFonts w:ascii="Arial" w:eastAsia="Arial" w:hAnsi="Arial" w:cs="Arial"/>
                <w:color w:val="000000"/>
              </w:rPr>
            </w:pPr>
            <w:r>
              <w:rPr>
                <w:rFonts w:ascii="Arial" w:eastAsia="Arial" w:hAnsi="Arial" w:cs="Arial"/>
                <w:color w:val="000000"/>
              </w:rPr>
              <w:t>2.3</w:t>
            </w:r>
          </w:p>
        </w:tc>
      </w:tr>
    </w:tbl>
    <w:p w14:paraId="7E17DE2B" w14:textId="77777777" w:rsidR="00B10329" w:rsidRDefault="00B10329">
      <w:pPr>
        <w:jc w:val="both"/>
        <w:rPr>
          <w:rFonts w:ascii="Arial" w:eastAsia="Arial" w:hAnsi="Arial" w:cs="Arial"/>
        </w:rPr>
      </w:pPr>
    </w:p>
    <w:p w14:paraId="74B30B02" w14:textId="77777777" w:rsidR="00B10329" w:rsidRDefault="00286EF1">
      <w:pPr>
        <w:ind w:left="1416"/>
        <w:jc w:val="both"/>
        <w:rPr>
          <w:rFonts w:ascii="Arial" w:eastAsia="Arial" w:hAnsi="Arial" w:cs="Arial"/>
          <w:b/>
        </w:rPr>
      </w:pPr>
      <w:r>
        <w:rPr>
          <w:rFonts w:ascii="Arial" w:eastAsia="Arial" w:hAnsi="Arial" w:cs="Arial"/>
          <w:b/>
        </w:rPr>
        <w:t>TOMA DE DATOS.</w:t>
      </w:r>
    </w:p>
    <w:p w14:paraId="13BA4171" w14:textId="77777777" w:rsidR="00B10329" w:rsidRDefault="00286EF1">
      <w:pPr>
        <w:ind w:left="1416"/>
        <w:jc w:val="both"/>
        <w:rPr>
          <w:rFonts w:ascii="Arial" w:eastAsia="Arial" w:hAnsi="Arial" w:cs="Arial"/>
          <w:b/>
        </w:rPr>
      </w:pPr>
      <w:r>
        <w:rPr>
          <w:rFonts w:ascii="Arial" w:eastAsia="Arial" w:hAnsi="Arial" w:cs="Arial"/>
          <w:b/>
        </w:rPr>
        <w:t>Método volumétrico</w:t>
      </w:r>
    </w:p>
    <w:tbl>
      <w:tblPr>
        <w:tblStyle w:val="a1"/>
        <w:tblW w:w="45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35"/>
      </w:tblGrid>
      <w:tr w:rsidR="00B10329" w14:paraId="58155649" w14:textId="77777777">
        <w:trPr>
          <w:jc w:val="center"/>
        </w:trPr>
        <w:tc>
          <w:tcPr>
            <w:tcW w:w="1701" w:type="dxa"/>
            <w:vAlign w:val="center"/>
          </w:tcPr>
          <w:p w14:paraId="6B6D4D50" w14:textId="77777777" w:rsidR="00B10329" w:rsidRDefault="00286EF1">
            <w:pPr>
              <w:jc w:val="center"/>
              <w:rPr>
                <w:rFonts w:ascii="Arial" w:eastAsia="Arial" w:hAnsi="Arial" w:cs="Arial"/>
                <w:b/>
              </w:rPr>
            </w:pPr>
            <w:r>
              <w:rPr>
                <w:rFonts w:ascii="Arial" w:eastAsia="Arial" w:hAnsi="Arial" w:cs="Arial"/>
                <w:b/>
              </w:rPr>
              <w:t>Tiempo (s)</w:t>
            </w:r>
          </w:p>
          <w:p w14:paraId="5B3BD7EB" w14:textId="77777777" w:rsidR="00B10329" w:rsidRDefault="00B10329">
            <w:pPr>
              <w:jc w:val="center"/>
              <w:rPr>
                <w:rFonts w:ascii="Arial" w:eastAsia="Arial" w:hAnsi="Arial" w:cs="Arial"/>
                <w:b/>
              </w:rPr>
            </w:pPr>
          </w:p>
        </w:tc>
        <w:tc>
          <w:tcPr>
            <w:tcW w:w="2835" w:type="dxa"/>
            <w:vAlign w:val="center"/>
          </w:tcPr>
          <w:p w14:paraId="21D734E7" w14:textId="77777777" w:rsidR="00B10329" w:rsidRDefault="00286EF1">
            <w:pPr>
              <w:jc w:val="center"/>
              <w:rPr>
                <w:rFonts w:ascii="Arial" w:eastAsia="Arial" w:hAnsi="Arial" w:cs="Arial"/>
                <w:b/>
              </w:rPr>
            </w:pPr>
            <w:r>
              <w:rPr>
                <w:rFonts w:ascii="Arial" w:eastAsia="Arial" w:hAnsi="Arial" w:cs="Arial"/>
                <w:b/>
              </w:rPr>
              <w:t>Volumen (</w:t>
            </w:r>
            <w:proofErr w:type="spellStart"/>
            <w:r>
              <w:rPr>
                <w:rFonts w:ascii="Arial" w:eastAsia="Arial" w:hAnsi="Arial" w:cs="Arial"/>
                <w:b/>
              </w:rPr>
              <w:t>cc</w:t>
            </w:r>
            <w:proofErr w:type="spellEnd"/>
            <w:r>
              <w:rPr>
                <w:rFonts w:ascii="Arial" w:eastAsia="Arial" w:hAnsi="Arial" w:cs="Arial"/>
                <w:b/>
              </w:rPr>
              <w:t>)</w:t>
            </w:r>
          </w:p>
        </w:tc>
      </w:tr>
      <w:tr w:rsidR="00B10329" w14:paraId="066AB797" w14:textId="77777777">
        <w:trPr>
          <w:trHeight w:val="341"/>
          <w:jc w:val="center"/>
        </w:trPr>
        <w:tc>
          <w:tcPr>
            <w:tcW w:w="1701" w:type="dxa"/>
            <w:vMerge w:val="restart"/>
            <w:vAlign w:val="center"/>
          </w:tcPr>
          <w:p w14:paraId="459C1C97" w14:textId="77777777" w:rsidR="00B10329" w:rsidRDefault="00286EF1">
            <w:pPr>
              <w:jc w:val="center"/>
              <w:rPr>
                <w:rFonts w:ascii="Arial" w:eastAsia="Arial" w:hAnsi="Arial" w:cs="Arial"/>
              </w:rPr>
            </w:pPr>
            <w:r>
              <w:rPr>
                <w:rFonts w:ascii="Arial" w:eastAsia="Arial" w:hAnsi="Arial" w:cs="Arial"/>
              </w:rPr>
              <w:t>2</w:t>
            </w:r>
          </w:p>
        </w:tc>
        <w:tc>
          <w:tcPr>
            <w:tcW w:w="2835" w:type="dxa"/>
          </w:tcPr>
          <w:p w14:paraId="1101A02E" w14:textId="77777777" w:rsidR="00B10329" w:rsidRDefault="00B10329">
            <w:pPr>
              <w:jc w:val="both"/>
              <w:rPr>
                <w:rFonts w:ascii="Arial" w:eastAsia="Arial" w:hAnsi="Arial" w:cs="Arial"/>
                <w:b/>
              </w:rPr>
            </w:pPr>
          </w:p>
        </w:tc>
      </w:tr>
      <w:tr w:rsidR="00B10329" w14:paraId="4B55D2EA" w14:textId="77777777">
        <w:trPr>
          <w:trHeight w:val="418"/>
          <w:jc w:val="center"/>
        </w:trPr>
        <w:tc>
          <w:tcPr>
            <w:tcW w:w="1701" w:type="dxa"/>
            <w:vMerge/>
            <w:vAlign w:val="center"/>
          </w:tcPr>
          <w:p w14:paraId="4711DC25"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13374B70" w14:textId="77777777" w:rsidR="00B10329" w:rsidRDefault="00B10329">
            <w:pPr>
              <w:jc w:val="both"/>
              <w:rPr>
                <w:rFonts w:ascii="Arial" w:eastAsia="Arial" w:hAnsi="Arial" w:cs="Arial"/>
                <w:b/>
              </w:rPr>
            </w:pPr>
          </w:p>
        </w:tc>
      </w:tr>
      <w:tr w:rsidR="00B10329" w14:paraId="1A3003B3" w14:textId="77777777">
        <w:trPr>
          <w:trHeight w:val="424"/>
          <w:jc w:val="center"/>
        </w:trPr>
        <w:tc>
          <w:tcPr>
            <w:tcW w:w="1701" w:type="dxa"/>
            <w:vMerge/>
            <w:vAlign w:val="center"/>
          </w:tcPr>
          <w:p w14:paraId="368942EF"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4AD9A231" w14:textId="77777777" w:rsidR="00B10329" w:rsidRDefault="00B10329">
            <w:pPr>
              <w:jc w:val="both"/>
              <w:rPr>
                <w:rFonts w:ascii="Arial" w:eastAsia="Arial" w:hAnsi="Arial" w:cs="Arial"/>
                <w:b/>
              </w:rPr>
            </w:pPr>
          </w:p>
        </w:tc>
      </w:tr>
      <w:tr w:rsidR="00B10329" w14:paraId="4CC8604F" w14:textId="77777777">
        <w:trPr>
          <w:trHeight w:val="416"/>
          <w:jc w:val="center"/>
        </w:trPr>
        <w:tc>
          <w:tcPr>
            <w:tcW w:w="1701" w:type="dxa"/>
            <w:vMerge w:val="restart"/>
            <w:vAlign w:val="center"/>
          </w:tcPr>
          <w:p w14:paraId="3F0AB1F5" w14:textId="77777777" w:rsidR="00B10329" w:rsidRDefault="00286EF1">
            <w:pPr>
              <w:jc w:val="center"/>
              <w:rPr>
                <w:rFonts w:ascii="Arial" w:eastAsia="Arial" w:hAnsi="Arial" w:cs="Arial"/>
              </w:rPr>
            </w:pPr>
            <w:r>
              <w:rPr>
                <w:rFonts w:ascii="Arial" w:eastAsia="Arial" w:hAnsi="Arial" w:cs="Arial"/>
              </w:rPr>
              <w:t>4</w:t>
            </w:r>
          </w:p>
        </w:tc>
        <w:tc>
          <w:tcPr>
            <w:tcW w:w="2835" w:type="dxa"/>
          </w:tcPr>
          <w:p w14:paraId="1859EC3B" w14:textId="77777777" w:rsidR="00B10329" w:rsidRDefault="00B10329">
            <w:pPr>
              <w:jc w:val="both"/>
              <w:rPr>
                <w:rFonts w:ascii="Arial" w:eastAsia="Arial" w:hAnsi="Arial" w:cs="Arial"/>
                <w:b/>
              </w:rPr>
            </w:pPr>
          </w:p>
        </w:tc>
      </w:tr>
      <w:tr w:rsidR="00B10329" w14:paraId="0995DAE4" w14:textId="77777777">
        <w:trPr>
          <w:trHeight w:val="408"/>
          <w:jc w:val="center"/>
        </w:trPr>
        <w:tc>
          <w:tcPr>
            <w:tcW w:w="1701" w:type="dxa"/>
            <w:vMerge/>
            <w:vAlign w:val="center"/>
          </w:tcPr>
          <w:p w14:paraId="3E239E7A"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778377BF" w14:textId="77777777" w:rsidR="00B10329" w:rsidRDefault="00B10329">
            <w:pPr>
              <w:jc w:val="both"/>
              <w:rPr>
                <w:rFonts w:ascii="Arial" w:eastAsia="Arial" w:hAnsi="Arial" w:cs="Arial"/>
                <w:b/>
              </w:rPr>
            </w:pPr>
          </w:p>
        </w:tc>
      </w:tr>
      <w:tr w:rsidR="00B10329" w14:paraId="52CD2340" w14:textId="77777777">
        <w:trPr>
          <w:trHeight w:val="428"/>
          <w:jc w:val="center"/>
        </w:trPr>
        <w:tc>
          <w:tcPr>
            <w:tcW w:w="1701" w:type="dxa"/>
            <w:vMerge/>
            <w:vAlign w:val="center"/>
          </w:tcPr>
          <w:p w14:paraId="54FB2415"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41A42FDE" w14:textId="77777777" w:rsidR="00B10329" w:rsidRDefault="00B10329">
            <w:pPr>
              <w:jc w:val="both"/>
              <w:rPr>
                <w:rFonts w:ascii="Arial" w:eastAsia="Arial" w:hAnsi="Arial" w:cs="Arial"/>
                <w:b/>
              </w:rPr>
            </w:pPr>
          </w:p>
        </w:tc>
      </w:tr>
      <w:tr w:rsidR="00B10329" w14:paraId="763C5483" w14:textId="77777777">
        <w:trPr>
          <w:trHeight w:val="392"/>
          <w:jc w:val="center"/>
        </w:trPr>
        <w:tc>
          <w:tcPr>
            <w:tcW w:w="1701" w:type="dxa"/>
            <w:vMerge w:val="restart"/>
            <w:vAlign w:val="center"/>
          </w:tcPr>
          <w:p w14:paraId="22CE32A8" w14:textId="77777777" w:rsidR="00B10329" w:rsidRDefault="00286EF1">
            <w:pPr>
              <w:jc w:val="center"/>
              <w:rPr>
                <w:rFonts w:ascii="Arial" w:eastAsia="Arial" w:hAnsi="Arial" w:cs="Arial"/>
              </w:rPr>
            </w:pPr>
            <w:r>
              <w:rPr>
                <w:rFonts w:ascii="Arial" w:eastAsia="Arial" w:hAnsi="Arial" w:cs="Arial"/>
              </w:rPr>
              <w:t>6</w:t>
            </w:r>
          </w:p>
        </w:tc>
        <w:tc>
          <w:tcPr>
            <w:tcW w:w="2835" w:type="dxa"/>
          </w:tcPr>
          <w:p w14:paraId="5B7A19CA" w14:textId="77777777" w:rsidR="00B10329" w:rsidRDefault="00B10329">
            <w:pPr>
              <w:jc w:val="both"/>
              <w:rPr>
                <w:rFonts w:ascii="Arial" w:eastAsia="Arial" w:hAnsi="Arial" w:cs="Arial"/>
                <w:b/>
              </w:rPr>
            </w:pPr>
          </w:p>
        </w:tc>
      </w:tr>
      <w:tr w:rsidR="00B10329" w14:paraId="729FAFF9" w14:textId="77777777">
        <w:trPr>
          <w:trHeight w:val="425"/>
          <w:jc w:val="center"/>
        </w:trPr>
        <w:tc>
          <w:tcPr>
            <w:tcW w:w="1701" w:type="dxa"/>
            <w:vMerge/>
            <w:vAlign w:val="center"/>
          </w:tcPr>
          <w:p w14:paraId="038328A5"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59BAE994" w14:textId="77777777" w:rsidR="00B10329" w:rsidRDefault="00B10329">
            <w:pPr>
              <w:jc w:val="both"/>
              <w:rPr>
                <w:rFonts w:ascii="Arial" w:eastAsia="Arial" w:hAnsi="Arial" w:cs="Arial"/>
                <w:b/>
              </w:rPr>
            </w:pPr>
          </w:p>
        </w:tc>
      </w:tr>
      <w:tr w:rsidR="00B10329" w14:paraId="6E52ABB2" w14:textId="77777777">
        <w:trPr>
          <w:trHeight w:val="417"/>
          <w:jc w:val="center"/>
        </w:trPr>
        <w:tc>
          <w:tcPr>
            <w:tcW w:w="1701" w:type="dxa"/>
            <w:vMerge/>
            <w:vAlign w:val="center"/>
          </w:tcPr>
          <w:p w14:paraId="732EE228"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68A71EBA" w14:textId="77777777" w:rsidR="00B10329" w:rsidRDefault="00B10329">
            <w:pPr>
              <w:jc w:val="both"/>
              <w:rPr>
                <w:rFonts w:ascii="Arial" w:eastAsia="Arial" w:hAnsi="Arial" w:cs="Arial"/>
                <w:b/>
              </w:rPr>
            </w:pPr>
          </w:p>
        </w:tc>
      </w:tr>
      <w:tr w:rsidR="00B10329" w14:paraId="76C881B8" w14:textId="77777777">
        <w:trPr>
          <w:trHeight w:val="410"/>
          <w:jc w:val="center"/>
        </w:trPr>
        <w:tc>
          <w:tcPr>
            <w:tcW w:w="1701" w:type="dxa"/>
            <w:vMerge w:val="restart"/>
            <w:vAlign w:val="center"/>
          </w:tcPr>
          <w:p w14:paraId="7491BB9B" w14:textId="77777777" w:rsidR="00B10329" w:rsidRDefault="00286EF1">
            <w:pPr>
              <w:jc w:val="center"/>
              <w:rPr>
                <w:rFonts w:ascii="Arial" w:eastAsia="Arial" w:hAnsi="Arial" w:cs="Arial"/>
              </w:rPr>
            </w:pPr>
            <w:r>
              <w:rPr>
                <w:rFonts w:ascii="Arial" w:eastAsia="Arial" w:hAnsi="Arial" w:cs="Arial"/>
              </w:rPr>
              <w:t>8</w:t>
            </w:r>
          </w:p>
        </w:tc>
        <w:tc>
          <w:tcPr>
            <w:tcW w:w="2835" w:type="dxa"/>
          </w:tcPr>
          <w:p w14:paraId="15D71189" w14:textId="77777777" w:rsidR="00B10329" w:rsidRDefault="00B10329">
            <w:pPr>
              <w:jc w:val="both"/>
              <w:rPr>
                <w:rFonts w:ascii="Arial" w:eastAsia="Arial" w:hAnsi="Arial" w:cs="Arial"/>
                <w:b/>
              </w:rPr>
            </w:pPr>
          </w:p>
        </w:tc>
      </w:tr>
      <w:tr w:rsidR="00B10329" w14:paraId="7AD5C182" w14:textId="77777777">
        <w:trPr>
          <w:trHeight w:val="416"/>
          <w:jc w:val="center"/>
        </w:trPr>
        <w:tc>
          <w:tcPr>
            <w:tcW w:w="1701" w:type="dxa"/>
            <w:vMerge/>
            <w:vAlign w:val="center"/>
          </w:tcPr>
          <w:p w14:paraId="05255E97"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05AA8C51" w14:textId="77777777" w:rsidR="00B10329" w:rsidRDefault="00B10329">
            <w:pPr>
              <w:jc w:val="both"/>
              <w:rPr>
                <w:rFonts w:ascii="Arial" w:eastAsia="Arial" w:hAnsi="Arial" w:cs="Arial"/>
                <w:b/>
              </w:rPr>
            </w:pPr>
          </w:p>
        </w:tc>
      </w:tr>
      <w:tr w:rsidR="00B10329" w14:paraId="7BA72998" w14:textId="77777777">
        <w:trPr>
          <w:trHeight w:val="421"/>
          <w:jc w:val="center"/>
        </w:trPr>
        <w:tc>
          <w:tcPr>
            <w:tcW w:w="1701" w:type="dxa"/>
            <w:vMerge/>
            <w:vAlign w:val="center"/>
          </w:tcPr>
          <w:p w14:paraId="756DA05E"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09AE3801" w14:textId="77777777" w:rsidR="00B10329" w:rsidRDefault="00B10329">
            <w:pPr>
              <w:jc w:val="both"/>
              <w:rPr>
                <w:rFonts w:ascii="Arial" w:eastAsia="Arial" w:hAnsi="Arial" w:cs="Arial"/>
                <w:b/>
              </w:rPr>
            </w:pPr>
          </w:p>
        </w:tc>
      </w:tr>
      <w:tr w:rsidR="00B10329" w14:paraId="1CCBB67F" w14:textId="77777777">
        <w:trPr>
          <w:trHeight w:val="413"/>
          <w:jc w:val="center"/>
        </w:trPr>
        <w:tc>
          <w:tcPr>
            <w:tcW w:w="1701" w:type="dxa"/>
            <w:vMerge w:val="restart"/>
            <w:vAlign w:val="center"/>
          </w:tcPr>
          <w:p w14:paraId="56F3A501" w14:textId="77777777" w:rsidR="00B10329" w:rsidRDefault="00286EF1">
            <w:pPr>
              <w:jc w:val="center"/>
              <w:rPr>
                <w:rFonts w:ascii="Arial" w:eastAsia="Arial" w:hAnsi="Arial" w:cs="Arial"/>
                <w:b/>
              </w:rPr>
            </w:pPr>
            <w:r>
              <w:rPr>
                <w:rFonts w:ascii="Arial" w:eastAsia="Arial" w:hAnsi="Arial" w:cs="Arial"/>
              </w:rPr>
              <w:t>10</w:t>
            </w:r>
          </w:p>
        </w:tc>
        <w:tc>
          <w:tcPr>
            <w:tcW w:w="2835" w:type="dxa"/>
          </w:tcPr>
          <w:p w14:paraId="5C0DE9B5" w14:textId="77777777" w:rsidR="00B10329" w:rsidRDefault="00B10329">
            <w:pPr>
              <w:jc w:val="both"/>
              <w:rPr>
                <w:rFonts w:ascii="Arial" w:eastAsia="Arial" w:hAnsi="Arial" w:cs="Arial"/>
                <w:b/>
              </w:rPr>
            </w:pPr>
          </w:p>
        </w:tc>
      </w:tr>
      <w:tr w:rsidR="00B10329" w14:paraId="6D6E0540" w14:textId="77777777">
        <w:trPr>
          <w:trHeight w:val="420"/>
          <w:jc w:val="center"/>
        </w:trPr>
        <w:tc>
          <w:tcPr>
            <w:tcW w:w="1701" w:type="dxa"/>
            <w:vMerge/>
            <w:vAlign w:val="center"/>
          </w:tcPr>
          <w:p w14:paraId="4E24F5A3"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7AF03D56" w14:textId="77777777" w:rsidR="00B10329" w:rsidRDefault="00B10329">
            <w:pPr>
              <w:jc w:val="both"/>
              <w:rPr>
                <w:rFonts w:ascii="Arial" w:eastAsia="Arial" w:hAnsi="Arial" w:cs="Arial"/>
                <w:b/>
              </w:rPr>
            </w:pPr>
          </w:p>
        </w:tc>
      </w:tr>
      <w:tr w:rsidR="00B10329" w14:paraId="3EADC01F" w14:textId="77777777">
        <w:trPr>
          <w:trHeight w:val="412"/>
          <w:jc w:val="center"/>
        </w:trPr>
        <w:tc>
          <w:tcPr>
            <w:tcW w:w="1701" w:type="dxa"/>
            <w:vMerge/>
            <w:vAlign w:val="center"/>
          </w:tcPr>
          <w:p w14:paraId="30CC4F94"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2915A6D3" w14:textId="77777777" w:rsidR="00B10329" w:rsidRDefault="00B10329">
            <w:pPr>
              <w:jc w:val="both"/>
              <w:rPr>
                <w:rFonts w:ascii="Arial" w:eastAsia="Arial" w:hAnsi="Arial" w:cs="Arial"/>
                <w:b/>
              </w:rPr>
            </w:pPr>
          </w:p>
        </w:tc>
      </w:tr>
    </w:tbl>
    <w:p w14:paraId="2AB04C71" w14:textId="77777777" w:rsidR="00B10329" w:rsidRDefault="00B10329">
      <w:pPr>
        <w:jc w:val="both"/>
        <w:rPr>
          <w:rFonts w:ascii="Arial" w:eastAsia="Arial" w:hAnsi="Arial" w:cs="Arial"/>
          <w:b/>
        </w:rPr>
      </w:pPr>
    </w:p>
    <w:p w14:paraId="48714319" w14:textId="77777777" w:rsidR="00B10329" w:rsidRDefault="00B10329">
      <w:pPr>
        <w:jc w:val="both"/>
        <w:rPr>
          <w:rFonts w:ascii="Arial" w:eastAsia="Arial" w:hAnsi="Arial" w:cs="Arial"/>
          <w:b/>
        </w:rPr>
      </w:pPr>
    </w:p>
    <w:p w14:paraId="3C27EAD4" w14:textId="77777777" w:rsidR="00B10329" w:rsidRDefault="00286EF1">
      <w:pPr>
        <w:ind w:firstLine="708"/>
        <w:jc w:val="both"/>
        <w:rPr>
          <w:rFonts w:ascii="Arial" w:eastAsia="Arial" w:hAnsi="Arial" w:cs="Arial"/>
          <w:b/>
        </w:rPr>
      </w:pPr>
      <w:r>
        <w:rPr>
          <w:rFonts w:ascii="Arial" w:eastAsia="Arial" w:hAnsi="Arial" w:cs="Arial"/>
          <w:b/>
        </w:rPr>
        <w:t>Método gravimétrico</w:t>
      </w:r>
    </w:p>
    <w:tbl>
      <w:tblPr>
        <w:tblStyle w:val="a2"/>
        <w:tblW w:w="45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35"/>
      </w:tblGrid>
      <w:tr w:rsidR="00B10329" w14:paraId="1F3DED48" w14:textId="77777777">
        <w:trPr>
          <w:jc w:val="center"/>
        </w:trPr>
        <w:tc>
          <w:tcPr>
            <w:tcW w:w="1701" w:type="dxa"/>
            <w:vAlign w:val="center"/>
          </w:tcPr>
          <w:p w14:paraId="62688B33" w14:textId="77777777" w:rsidR="00B10329" w:rsidRDefault="00286EF1">
            <w:pPr>
              <w:jc w:val="center"/>
              <w:rPr>
                <w:rFonts w:ascii="Arial" w:eastAsia="Arial" w:hAnsi="Arial" w:cs="Arial"/>
                <w:b/>
              </w:rPr>
            </w:pPr>
            <w:r>
              <w:rPr>
                <w:rFonts w:ascii="Arial" w:eastAsia="Arial" w:hAnsi="Arial" w:cs="Arial"/>
                <w:b/>
              </w:rPr>
              <w:t>Tiempo (s)</w:t>
            </w:r>
          </w:p>
          <w:p w14:paraId="5FB1089B" w14:textId="77777777" w:rsidR="00B10329" w:rsidRDefault="00B10329">
            <w:pPr>
              <w:jc w:val="center"/>
              <w:rPr>
                <w:rFonts w:ascii="Arial" w:eastAsia="Arial" w:hAnsi="Arial" w:cs="Arial"/>
                <w:b/>
              </w:rPr>
            </w:pPr>
          </w:p>
        </w:tc>
        <w:tc>
          <w:tcPr>
            <w:tcW w:w="2835" w:type="dxa"/>
            <w:vAlign w:val="center"/>
          </w:tcPr>
          <w:p w14:paraId="25A3FD6C" w14:textId="77777777" w:rsidR="00B10329" w:rsidRDefault="00286EF1">
            <w:pPr>
              <w:jc w:val="center"/>
              <w:rPr>
                <w:rFonts w:ascii="Arial" w:eastAsia="Arial" w:hAnsi="Arial" w:cs="Arial"/>
                <w:b/>
              </w:rPr>
            </w:pPr>
            <w:r>
              <w:rPr>
                <w:rFonts w:ascii="Arial" w:eastAsia="Arial" w:hAnsi="Arial" w:cs="Arial"/>
                <w:b/>
              </w:rPr>
              <w:t>Volumen (</w:t>
            </w:r>
            <w:proofErr w:type="spellStart"/>
            <w:r>
              <w:rPr>
                <w:rFonts w:ascii="Arial" w:eastAsia="Arial" w:hAnsi="Arial" w:cs="Arial"/>
                <w:b/>
              </w:rPr>
              <w:t>cc</w:t>
            </w:r>
            <w:proofErr w:type="spellEnd"/>
            <w:r>
              <w:rPr>
                <w:rFonts w:ascii="Arial" w:eastAsia="Arial" w:hAnsi="Arial" w:cs="Arial"/>
                <w:b/>
              </w:rPr>
              <w:t>)</w:t>
            </w:r>
          </w:p>
        </w:tc>
      </w:tr>
      <w:tr w:rsidR="00B10329" w14:paraId="6E16C0FE" w14:textId="77777777">
        <w:trPr>
          <w:trHeight w:val="416"/>
          <w:jc w:val="center"/>
        </w:trPr>
        <w:tc>
          <w:tcPr>
            <w:tcW w:w="1701" w:type="dxa"/>
            <w:vMerge w:val="restart"/>
            <w:vAlign w:val="center"/>
          </w:tcPr>
          <w:p w14:paraId="25C49CDA" w14:textId="77777777" w:rsidR="00B10329" w:rsidRDefault="00286EF1">
            <w:pPr>
              <w:jc w:val="center"/>
              <w:rPr>
                <w:rFonts w:ascii="Arial" w:eastAsia="Arial" w:hAnsi="Arial" w:cs="Arial"/>
              </w:rPr>
            </w:pPr>
            <w:r>
              <w:rPr>
                <w:rFonts w:ascii="Arial" w:eastAsia="Arial" w:hAnsi="Arial" w:cs="Arial"/>
              </w:rPr>
              <w:t>4</w:t>
            </w:r>
          </w:p>
        </w:tc>
        <w:tc>
          <w:tcPr>
            <w:tcW w:w="2835" w:type="dxa"/>
          </w:tcPr>
          <w:p w14:paraId="02C22BCB" w14:textId="77777777" w:rsidR="00B10329" w:rsidRDefault="00B10329">
            <w:pPr>
              <w:jc w:val="both"/>
              <w:rPr>
                <w:rFonts w:ascii="Arial" w:eastAsia="Arial" w:hAnsi="Arial" w:cs="Arial"/>
                <w:b/>
              </w:rPr>
            </w:pPr>
          </w:p>
        </w:tc>
      </w:tr>
      <w:tr w:rsidR="00B10329" w14:paraId="33B08A97" w14:textId="77777777">
        <w:trPr>
          <w:trHeight w:val="408"/>
          <w:jc w:val="center"/>
        </w:trPr>
        <w:tc>
          <w:tcPr>
            <w:tcW w:w="1701" w:type="dxa"/>
            <w:vMerge/>
            <w:vAlign w:val="center"/>
          </w:tcPr>
          <w:p w14:paraId="79F6BD98"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09D46197" w14:textId="77777777" w:rsidR="00B10329" w:rsidRDefault="00B10329">
            <w:pPr>
              <w:jc w:val="both"/>
              <w:rPr>
                <w:rFonts w:ascii="Arial" w:eastAsia="Arial" w:hAnsi="Arial" w:cs="Arial"/>
                <w:b/>
              </w:rPr>
            </w:pPr>
          </w:p>
        </w:tc>
      </w:tr>
      <w:tr w:rsidR="00B10329" w14:paraId="66654802" w14:textId="77777777">
        <w:trPr>
          <w:trHeight w:val="428"/>
          <w:jc w:val="center"/>
        </w:trPr>
        <w:tc>
          <w:tcPr>
            <w:tcW w:w="1701" w:type="dxa"/>
            <w:vMerge/>
            <w:vAlign w:val="center"/>
          </w:tcPr>
          <w:p w14:paraId="16C18731"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196C2F75" w14:textId="77777777" w:rsidR="00B10329" w:rsidRDefault="00B10329">
            <w:pPr>
              <w:jc w:val="both"/>
              <w:rPr>
                <w:rFonts w:ascii="Arial" w:eastAsia="Arial" w:hAnsi="Arial" w:cs="Arial"/>
                <w:b/>
              </w:rPr>
            </w:pPr>
          </w:p>
        </w:tc>
      </w:tr>
      <w:tr w:rsidR="00B10329" w14:paraId="2603BBA6" w14:textId="77777777">
        <w:trPr>
          <w:trHeight w:val="392"/>
          <w:jc w:val="center"/>
        </w:trPr>
        <w:tc>
          <w:tcPr>
            <w:tcW w:w="1701" w:type="dxa"/>
            <w:vMerge w:val="restart"/>
            <w:vAlign w:val="center"/>
          </w:tcPr>
          <w:p w14:paraId="568870E2" w14:textId="77777777" w:rsidR="00B10329" w:rsidRDefault="00286EF1">
            <w:pPr>
              <w:jc w:val="center"/>
              <w:rPr>
                <w:rFonts w:ascii="Arial" w:eastAsia="Arial" w:hAnsi="Arial" w:cs="Arial"/>
              </w:rPr>
            </w:pPr>
            <w:r>
              <w:rPr>
                <w:rFonts w:ascii="Arial" w:eastAsia="Arial" w:hAnsi="Arial" w:cs="Arial"/>
              </w:rPr>
              <w:t>6</w:t>
            </w:r>
          </w:p>
        </w:tc>
        <w:tc>
          <w:tcPr>
            <w:tcW w:w="2835" w:type="dxa"/>
          </w:tcPr>
          <w:p w14:paraId="4B5F671E" w14:textId="77777777" w:rsidR="00B10329" w:rsidRDefault="00B10329">
            <w:pPr>
              <w:jc w:val="both"/>
              <w:rPr>
                <w:rFonts w:ascii="Arial" w:eastAsia="Arial" w:hAnsi="Arial" w:cs="Arial"/>
                <w:b/>
              </w:rPr>
            </w:pPr>
          </w:p>
        </w:tc>
      </w:tr>
      <w:tr w:rsidR="00B10329" w14:paraId="51C0E078" w14:textId="77777777">
        <w:trPr>
          <w:trHeight w:val="425"/>
          <w:jc w:val="center"/>
        </w:trPr>
        <w:tc>
          <w:tcPr>
            <w:tcW w:w="1701" w:type="dxa"/>
            <w:vMerge/>
            <w:vAlign w:val="center"/>
          </w:tcPr>
          <w:p w14:paraId="7842894C"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2B9A1914" w14:textId="77777777" w:rsidR="00B10329" w:rsidRDefault="00B10329">
            <w:pPr>
              <w:jc w:val="both"/>
              <w:rPr>
                <w:rFonts w:ascii="Arial" w:eastAsia="Arial" w:hAnsi="Arial" w:cs="Arial"/>
                <w:b/>
              </w:rPr>
            </w:pPr>
          </w:p>
        </w:tc>
      </w:tr>
      <w:tr w:rsidR="00B10329" w14:paraId="54F6F54C" w14:textId="77777777">
        <w:trPr>
          <w:trHeight w:val="417"/>
          <w:jc w:val="center"/>
        </w:trPr>
        <w:tc>
          <w:tcPr>
            <w:tcW w:w="1701" w:type="dxa"/>
            <w:vMerge/>
            <w:vAlign w:val="center"/>
          </w:tcPr>
          <w:p w14:paraId="6F702B04"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3D2F26F9" w14:textId="77777777" w:rsidR="00B10329" w:rsidRDefault="00B10329">
            <w:pPr>
              <w:jc w:val="both"/>
              <w:rPr>
                <w:rFonts w:ascii="Arial" w:eastAsia="Arial" w:hAnsi="Arial" w:cs="Arial"/>
                <w:b/>
              </w:rPr>
            </w:pPr>
          </w:p>
        </w:tc>
      </w:tr>
      <w:tr w:rsidR="00B10329" w14:paraId="23B2ECFA" w14:textId="77777777">
        <w:trPr>
          <w:trHeight w:val="410"/>
          <w:jc w:val="center"/>
        </w:trPr>
        <w:tc>
          <w:tcPr>
            <w:tcW w:w="1701" w:type="dxa"/>
            <w:vMerge w:val="restart"/>
            <w:vAlign w:val="center"/>
          </w:tcPr>
          <w:p w14:paraId="212D5275" w14:textId="77777777" w:rsidR="00B10329" w:rsidRDefault="00286EF1">
            <w:pPr>
              <w:jc w:val="center"/>
              <w:rPr>
                <w:rFonts w:ascii="Arial" w:eastAsia="Arial" w:hAnsi="Arial" w:cs="Arial"/>
              </w:rPr>
            </w:pPr>
            <w:r>
              <w:rPr>
                <w:rFonts w:ascii="Arial" w:eastAsia="Arial" w:hAnsi="Arial" w:cs="Arial"/>
              </w:rPr>
              <w:t>8</w:t>
            </w:r>
          </w:p>
        </w:tc>
        <w:tc>
          <w:tcPr>
            <w:tcW w:w="2835" w:type="dxa"/>
          </w:tcPr>
          <w:p w14:paraId="62C110EB" w14:textId="77777777" w:rsidR="00B10329" w:rsidRDefault="00B10329">
            <w:pPr>
              <w:jc w:val="both"/>
              <w:rPr>
                <w:rFonts w:ascii="Arial" w:eastAsia="Arial" w:hAnsi="Arial" w:cs="Arial"/>
                <w:b/>
              </w:rPr>
            </w:pPr>
          </w:p>
        </w:tc>
      </w:tr>
      <w:tr w:rsidR="00B10329" w14:paraId="75ED017C" w14:textId="77777777">
        <w:trPr>
          <w:trHeight w:val="416"/>
          <w:jc w:val="center"/>
        </w:trPr>
        <w:tc>
          <w:tcPr>
            <w:tcW w:w="1701" w:type="dxa"/>
            <w:vMerge/>
            <w:vAlign w:val="center"/>
          </w:tcPr>
          <w:p w14:paraId="2239F1FD"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24052F1C" w14:textId="77777777" w:rsidR="00B10329" w:rsidRDefault="00B10329">
            <w:pPr>
              <w:jc w:val="both"/>
              <w:rPr>
                <w:rFonts w:ascii="Arial" w:eastAsia="Arial" w:hAnsi="Arial" w:cs="Arial"/>
                <w:b/>
              </w:rPr>
            </w:pPr>
          </w:p>
        </w:tc>
      </w:tr>
      <w:tr w:rsidR="00B10329" w14:paraId="040EBEC6" w14:textId="77777777">
        <w:trPr>
          <w:trHeight w:val="421"/>
          <w:jc w:val="center"/>
        </w:trPr>
        <w:tc>
          <w:tcPr>
            <w:tcW w:w="1701" w:type="dxa"/>
            <w:vMerge/>
            <w:vAlign w:val="center"/>
          </w:tcPr>
          <w:p w14:paraId="205EFAB8" w14:textId="77777777" w:rsidR="00B10329" w:rsidRDefault="00B10329">
            <w:pPr>
              <w:widowControl w:val="0"/>
              <w:pBdr>
                <w:top w:val="nil"/>
                <w:left w:val="nil"/>
                <w:bottom w:val="nil"/>
                <w:right w:val="nil"/>
                <w:between w:val="nil"/>
              </w:pBdr>
              <w:spacing w:line="276" w:lineRule="auto"/>
              <w:rPr>
                <w:rFonts w:ascii="Arial" w:eastAsia="Arial" w:hAnsi="Arial" w:cs="Arial"/>
                <w:b/>
              </w:rPr>
            </w:pPr>
          </w:p>
        </w:tc>
        <w:tc>
          <w:tcPr>
            <w:tcW w:w="2835" w:type="dxa"/>
          </w:tcPr>
          <w:p w14:paraId="76C5244E" w14:textId="77777777" w:rsidR="00B10329" w:rsidRDefault="00B10329">
            <w:pPr>
              <w:jc w:val="both"/>
              <w:rPr>
                <w:rFonts w:ascii="Arial" w:eastAsia="Arial" w:hAnsi="Arial" w:cs="Arial"/>
                <w:b/>
              </w:rPr>
            </w:pPr>
          </w:p>
        </w:tc>
      </w:tr>
    </w:tbl>
    <w:p w14:paraId="44B95DEA" w14:textId="77777777" w:rsidR="00B10329" w:rsidRDefault="00B10329">
      <w:pPr>
        <w:jc w:val="both"/>
        <w:rPr>
          <w:rFonts w:ascii="Arial" w:eastAsia="Arial" w:hAnsi="Arial" w:cs="Arial"/>
          <w:b/>
        </w:rPr>
      </w:pPr>
    </w:p>
    <w:p w14:paraId="1654A563" w14:textId="77777777" w:rsidR="00B10329" w:rsidRDefault="00B10329">
      <w:pPr>
        <w:pBdr>
          <w:top w:val="nil"/>
          <w:left w:val="nil"/>
          <w:bottom w:val="nil"/>
          <w:right w:val="nil"/>
          <w:between w:val="nil"/>
        </w:pBdr>
        <w:spacing w:after="0"/>
        <w:ind w:left="1080"/>
        <w:jc w:val="both"/>
        <w:rPr>
          <w:rFonts w:ascii="Arial" w:eastAsia="Arial" w:hAnsi="Arial" w:cs="Arial"/>
          <w:b/>
          <w:color w:val="000000"/>
          <w:u w:val="single"/>
        </w:rPr>
      </w:pPr>
    </w:p>
    <w:p w14:paraId="48599677"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6" w:name="_13g72889o5f8" w:colFirst="0" w:colLast="0"/>
      <w:bookmarkEnd w:id="6"/>
      <w:r>
        <w:rPr>
          <w:rFonts w:ascii="Arial" w:eastAsia="Arial" w:hAnsi="Arial" w:cs="Arial"/>
          <w:b/>
          <w:color w:val="000000"/>
          <w:u w:val="single"/>
        </w:rPr>
        <w:t>ANALISIS DE DATOS</w:t>
      </w:r>
    </w:p>
    <w:p w14:paraId="2FEE225B"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5DA8CFB4"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Determinación del Caudal Volumétrico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v</m:t>
            </m:r>
          </m:sub>
        </m:sSub>
      </m:oMath>
      <w:r>
        <w:rPr>
          <w:rFonts w:ascii="Arial" w:eastAsia="Arial" w:hAnsi="Arial" w:cs="Arial"/>
          <w:color w:val="000000"/>
        </w:rPr>
        <w:t>):</w:t>
      </w:r>
    </w:p>
    <w:p w14:paraId="303513A5"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7F3F5FF4"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v</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V</m:t>
              </m:r>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3</m:t>
                      </m:r>
                    </m:sup>
                  </m:sSup>
                </m:e>
              </m:d>
            </m:num>
            <m:den>
              <m:r>
                <w:rPr>
                  <w:rFonts w:ascii="Cambria Math" w:eastAsia="Cambria Math" w:hAnsi="Cambria Math" w:cs="Cambria Math"/>
                  <w:color w:val="000000"/>
                </w:rPr>
                <m:t>t</m:t>
              </m:r>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den>
          </m:f>
        </m:oMath>
      </m:oMathPara>
    </w:p>
    <w:p w14:paraId="3D510AA1" w14:textId="77777777" w:rsidR="00B10329" w:rsidRDefault="00286EF1">
      <w:pPr>
        <w:pBdr>
          <w:top w:val="nil"/>
          <w:left w:val="nil"/>
          <w:bottom w:val="nil"/>
          <w:right w:val="nil"/>
          <w:between w:val="nil"/>
        </w:pBdr>
        <w:spacing w:after="0"/>
        <w:ind w:left="2160"/>
        <w:jc w:val="both"/>
        <w:rPr>
          <w:rFonts w:ascii="Arial" w:eastAsia="Arial" w:hAnsi="Arial" w:cs="Arial"/>
          <w:color w:val="000000"/>
        </w:rPr>
      </w:pPr>
      <w:r>
        <w:rPr>
          <w:rFonts w:ascii="Arial" w:eastAsia="Arial" w:hAnsi="Arial" w:cs="Arial"/>
          <w:color w:val="000000"/>
        </w:rPr>
        <w:t>Donde:</w:t>
      </w:r>
    </w:p>
    <w:p w14:paraId="6911870C" w14:textId="77777777" w:rsidR="00B10329" w:rsidRDefault="00286EF1">
      <w:pPr>
        <w:numPr>
          <w:ilvl w:val="0"/>
          <w:numId w:val="11"/>
        </w:numPr>
        <w:pBdr>
          <w:top w:val="nil"/>
          <w:left w:val="nil"/>
          <w:bottom w:val="nil"/>
          <w:right w:val="nil"/>
          <w:between w:val="nil"/>
        </w:pBdr>
        <w:spacing w:after="0"/>
        <w:jc w:val="both"/>
        <w:rPr>
          <w:color w:val="000000"/>
        </w:rPr>
      </w:pPr>
      <w:r>
        <w:rPr>
          <w:rFonts w:ascii="Arial" w:eastAsia="Arial" w:hAnsi="Arial" w:cs="Arial"/>
          <w:color w:val="000000"/>
        </w:rPr>
        <w:t xml:space="preserve">V = volumen de liquido </w:t>
      </w:r>
    </w:p>
    <w:p w14:paraId="6076B8EA" w14:textId="77777777" w:rsidR="00B10329" w:rsidRDefault="00286EF1">
      <w:pPr>
        <w:numPr>
          <w:ilvl w:val="0"/>
          <w:numId w:val="11"/>
        </w:numPr>
        <w:pBdr>
          <w:top w:val="nil"/>
          <w:left w:val="nil"/>
          <w:bottom w:val="nil"/>
          <w:right w:val="nil"/>
          <w:between w:val="nil"/>
        </w:pBdr>
        <w:spacing w:after="0"/>
        <w:jc w:val="both"/>
        <w:rPr>
          <w:color w:val="000000"/>
        </w:rPr>
      </w:pPr>
      <w:proofErr w:type="gramStart"/>
      <w:r>
        <w:rPr>
          <w:rFonts w:ascii="Arial" w:eastAsia="Arial" w:hAnsi="Arial" w:cs="Arial"/>
          <w:color w:val="000000"/>
        </w:rPr>
        <w:t>t  =</w:t>
      </w:r>
      <w:proofErr w:type="gramEnd"/>
      <w:r>
        <w:rPr>
          <w:rFonts w:ascii="Arial" w:eastAsia="Arial" w:hAnsi="Arial" w:cs="Arial"/>
          <w:color w:val="000000"/>
        </w:rPr>
        <w:t xml:space="preserve"> segundos</w:t>
      </w:r>
    </w:p>
    <w:p w14:paraId="45A0D5E1"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V</m:t>
          </m:r>
          <m:r>
            <w:rPr>
              <w:rFonts w:ascii="Cambria Math" w:eastAsia="Cambria Math" w:hAnsi="Cambria Math" w:cs="Cambria Math"/>
              <w:color w:val="000000"/>
            </w:rPr>
            <m:t>=</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3</m:t>
                  </m:r>
                </m:sub>
              </m:sSub>
            </m:num>
            <m:den>
              <m:r>
                <w:rPr>
                  <w:rFonts w:ascii="Cambria Math" w:eastAsia="Cambria Math" w:hAnsi="Cambria Math" w:cs="Cambria Math"/>
                  <w:color w:val="000000"/>
                </w:rPr>
                <m:t>3</m:t>
              </m:r>
            </m:den>
          </m:f>
        </m:oMath>
      </m:oMathPara>
    </w:p>
    <w:p w14:paraId="4639EFA8"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37ABCE7B" w14:textId="77777777" w:rsidR="00B10329" w:rsidRDefault="00286EF1">
      <w:pPr>
        <w:pBdr>
          <w:top w:val="nil"/>
          <w:left w:val="nil"/>
          <w:bottom w:val="nil"/>
          <w:right w:val="nil"/>
          <w:between w:val="nil"/>
        </w:pBdr>
        <w:spacing w:after="0"/>
        <w:ind w:left="2160"/>
        <w:jc w:val="both"/>
        <w:rPr>
          <w:rFonts w:ascii="Arial" w:eastAsia="Arial" w:hAnsi="Arial" w:cs="Arial"/>
          <w:color w:val="000000"/>
        </w:rPr>
      </w:pPr>
      <w:r>
        <w:rPr>
          <w:rFonts w:ascii="Arial" w:eastAsia="Arial" w:hAnsi="Arial" w:cs="Arial"/>
          <w:color w:val="000000"/>
        </w:rPr>
        <w:t>Ejemplo:</w:t>
      </w:r>
    </w:p>
    <w:p w14:paraId="551D2557"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5A2E6095" w14:textId="77777777" w:rsidR="00B10329" w:rsidRDefault="00286EF1">
      <w:pPr>
        <w:pBdr>
          <w:top w:val="nil"/>
          <w:left w:val="nil"/>
          <w:bottom w:val="nil"/>
          <w:right w:val="nil"/>
          <w:between w:val="nil"/>
        </w:pBdr>
        <w:spacing w:after="0"/>
        <w:ind w:left="2160"/>
        <w:jc w:val="both"/>
        <w:rPr>
          <w:rFonts w:ascii="Arial" w:eastAsia="Arial" w:hAnsi="Arial" w:cs="Arial"/>
          <w:color w:val="000000"/>
        </w:rPr>
      </w:pPr>
      <w:r>
        <w:rPr>
          <w:rFonts w:ascii="Arial" w:eastAsia="Arial" w:hAnsi="Arial" w:cs="Arial"/>
          <w:color w:val="000000"/>
        </w:rPr>
        <w:t>Para un primer punto caudal volumétrico, en donde previamente se ha calculado el promedio de volúmenes:</w:t>
      </w:r>
    </w:p>
    <w:p w14:paraId="403C1623"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5C2A06AB"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v</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476.6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m:t>
                  </m:r>
                  <m:r>
                    <w:rPr>
                      <w:rFonts w:ascii="Cambria Math" w:eastAsia="Cambria Math" w:hAnsi="Cambria Math" w:cs="Cambria Math"/>
                      <w:color w:val="000000"/>
                    </w:rPr>
                    <m:t>6</m:t>
                  </m:r>
                </m:sup>
              </m:sSup>
            </m:num>
            <m:den>
              <m:r>
                <w:rPr>
                  <w:rFonts w:ascii="Cambria Math" w:eastAsia="Cambria Math" w:hAnsi="Cambria Math" w:cs="Cambria Math"/>
                  <w:color w:val="000000"/>
                </w:rPr>
                <m:t>2</m:t>
              </m:r>
            </m:den>
          </m:f>
          <m:r>
            <w:rPr>
              <w:rFonts w:ascii="Cambria Math" w:eastAsia="Cambria Math" w:hAnsi="Cambria Math" w:cs="Cambria Math"/>
              <w:color w:val="000000"/>
            </w:rPr>
            <m:t>=2.38×</m:t>
          </m:r>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m:t>
                  </m:r>
                  <m:r>
                    <w:rPr>
                      <w:rFonts w:ascii="Cambria Math" w:eastAsia="Cambria Math" w:hAnsi="Cambria Math" w:cs="Cambria Math"/>
                      <w:color w:val="000000"/>
                    </w:rPr>
                    <m:t>4</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3</m:t>
                  </m:r>
                </m:sup>
              </m:sSup>
            </m:num>
            <m:den>
              <m:r>
                <w:rPr>
                  <w:rFonts w:ascii="Cambria Math" w:eastAsia="Cambria Math" w:hAnsi="Cambria Math" w:cs="Cambria Math"/>
                  <w:color w:val="000000"/>
                </w:rPr>
                <m:t>seg</m:t>
              </m:r>
            </m:den>
          </m:f>
        </m:oMath>
      </m:oMathPara>
    </w:p>
    <w:p w14:paraId="534EB2AD" w14:textId="77777777" w:rsidR="00B10329" w:rsidRDefault="00286EF1">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Determinar el caudal gravimétrico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g</m:t>
            </m:r>
          </m:sub>
        </m:sSub>
      </m:oMath>
      <w:r>
        <w:rPr>
          <w:rFonts w:ascii="Arial" w:eastAsia="Arial" w:hAnsi="Arial" w:cs="Arial"/>
          <w:color w:val="000000"/>
        </w:rPr>
        <w:t>):</w:t>
      </w:r>
    </w:p>
    <w:p w14:paraId="0D29678D"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08763164" w14:textId="77777777" w:rsidR="00B10329" w:rsidRDefault="00286EF1">
      <w:pPr>
        <w:jc w:val="center"/>
        <w:rPr>
          <w:rFonts w:ascii="Cambria Math" w:eastAsia="Cambria Math" w:hAnsi="Cambria Math" w:cs="Cambria Math"/>
          <w:color w:val="000000"/>
          <w:vertAlign w:val="subscript"/>
        </w:rPr>
      </w:pPr>
      <m:oMathPara>
        <m:oMath>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vertAlign w:val="subscript"/>
                </w:rPr>
                <m:t>m</m:t>
              </m:r>
            </m:e>
            <m:sub>
              <m:r>
                <w:rPr>
                  <w:rFonts w:ascii="Cambria Math" w:eastAsia="Cambria Math" w:hAnsi="Cambria Math" w:cs="Cambria Math"/>
                  <w:color w:val="000000"/>
                  <w:vertAlign w:val="subscript"/>
                </w:rPr>
                <m:t>agua</m:t>
              </m:r>
            </m:sub>
          </m:sSub>
          <m:r>
            <w:rPr>
              <w:rFonts w:ascii="Cambria Math" w:eastAsia="Cambria Math" w:hAnsi="Cambria Math" w:cs="Cambria Math"/>
              <w:color w:val="000000"/>
              <w:vertAlign w:val="subscript"/>
            </w:rPr>
            <m:t>×1=</m:t>
          </m:r>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vertAlign w:val="subscript"/>
                </w:rPr>
                <m:t>m</m:t>
              </m:r>
            </m:e>
            <m:sub>
              <m:r>
                <w:rPr>
                  <w:rFonts w:ascii="Cambria Math" w:eastAsia="Cambria Math" w:hAnsi="Cambria Math" w:cs="Cambria Math"/>
                  <w:color w:val="000000"/>
                  <w:vertAlign w:val="subscript"/>
                </w:rPr>
                <m:t>pesas</m:t>
              </m:r>
            </m:sub>
          </m:sSub>
          <m:r>
            <w:rPr>
              <w:rFonts w:ascii="Cambria Math" w:eastAsia="Cambria Math" w:hAnsi="Cambria Math" w:cs="Cambria Math"/>
              <w:color w:val="000000"/>
              <w:vertAlign w:val="subscript"/>
            </w:rPr>
            <m:t xml:space="preserve">×3 </m:t>
          </m:r>
          <m:d>
            <m:dPr>
              <m:ctrlPr>
                <w:rPr>
                  <w:rFonts w:ascii="Cambria Math" w:eastAsia="Cambria Math" w:hAnsi="Cambria Math" w:cs="Cambria Math"/>
                  <w:color w:val="000000"/>
                  <w:vertAlign w:val="subscript"/>
                </w:rPr>
              </m:ctrlPr>
            </m:dPr>
            <m:e>
              <m:r>
                <w:rPr>
                  <w:rFonts w:ascii="Cambria Math" w:eastAsia="Cambria Math" w:hAnsi="Cambria Math" w:cs="Cambria Math"/>
                  <w:color w:val="000000"/>
                  <w:vertAlign w:val="subscript"/>
                </w:rPr>
                <m:t>del</m:t>
              </m:r>
              <m:r>
                <w:rPr>
                  <w:rFonts w:ascii="Cambria Math" w:eastAsia="Cambria Math" w:hAnsi="Cambria Math" w:cs="Cambria Math"/>
                  <w:color w:val="000000"/>
                  <w:vertAlign w:val="subscript"/>
                </w:rPr>
                <m:t xml:space="preserve"> </m:t>
              </m:r>
              <m:r>
                <w:rPr>
                  <w:rFonts w:ascii="Cambria Math" w:eastAsia="Cambria Math" w:hAnsi="Cambria Math" w:cs="Cambria Math"/>
                  <w:color w:val="000000"/>
                  <w:vertAlign w:val="subscript"/>
                </w:rPr>
                <m:t>equipo</m:t>
              </m:r>
            </m:e>
          </m:d>
        </m:oMath>
      </m:oMathPara>
    </w:p>
    <w:p w14:paraId="39518067"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06B7B64E"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g</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pesa</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ρ</m:t>
                  </m:r>
                </m:e>
                <m:sub>
                  <m:r>
                    <w:rPr>
                      <w:rFonts w:ascii="Cambria Math" w:eastAsia="Cambria Math" w:hAnsi="Cambria Math" w:cs="Cambria Math"/>
                      <w:color w:val="000000"/>
                    </w:rPr>
                    <m:t>agua</m:t>
                  </m:r>
                </m:sub>
              </m:sSub>
              <m:r>
                <w:rPr>
                  <w:rFonts w:ascii="Cambria Math" w:eastAsia="Cambria Math" w:hAnsi="Cambria Math" w:cs="Cambria Math"/>
                  <w:color w:val="000000"/>
                </w:rPr>
                <m:t>×</m:t>
              </m:r>
              <m:r>
                <w:rPr>
                  <w:rFonts w:ascii="Cambria Math" w:eastAsia="Cambria Math" w:hAnsi="Cambria Math" w:cs="Cambria Math"/>
                  <w:color w:val="000000"/>
                </w:rPr>
                <m:t>t</m:t>
              </m:r>
            </m:den>
          </m:f>
        </m:oMath>
      </m:oMathPara>
    </w:p>
    <w:p w14:paraId="50D97B5E" w14:textId="77777777" w:rsidR="00B10329" w:rsidRDefault="00286EF1">
      <w:pPr>
        <w:pBdr>
          <w:top w:val="nil"/>
          <w:left w:val="nil"/>
          <w:bottom w:val="nil"/>
          <w:right w:val="nil"/>
          <w:between w:val="nil"/>
        </w:pBdr>
        <w:spacing w:after="0"/>
        <w:ind w:left="2160"/>
        <w:jc w:val="both"/>
        <w:rPr>
          <w:rFonts w:ascii="Arial" w:eastAsia="Arial" w:hAnsi="Arial" w:cs="Arial"/>
          <w:color w:val="000000"/>
        </w:rPr>
      </w:pPr>
      <w:r>
        <w:rPr>
          <w:rFonts w:ascii="Arial" w:eastAsia="Arial" w:hAnsi="Arial" w:cs="Arial"/>
          <w:color w:val="000000"/>
        </w:rPr>
        <w:t xml:space="preserve">Donde: </w:t>
      </w:r>
    </w:p>
    <w:p w14:paraId="425EA55B"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pesa</m:t>
              </m:r>
            </m:sub>
          </m:sSub>
          <m:r>
            <w:rPr>
              <w:rFonts w:ascii="Cambria Math" w:eastAsia="Cambria Math" w:hAnsi="Cambria Math" w:cs="Cambria Math"/>
              <w:color w:val="000000"/>
            </w:rPr>
            <m:t>=2</m:t>
          </m:r>
          <m:r>
            <w:rPr>
              <w:rFonts w:ascii="Cambria Math" w:eastAsia="Cambria Math" w:hAnsi="Cambria Math" w:cs="Cambria Math"/>
              <w:color w:val="000000"/>
            </w:rPr>
            <m:t>kg</m:t>
          </m:r>
        </m:oMath>
      </m:oMathPara>
    </w:p>
    <w:p w14:paraId="43FA7697"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hAnsi="Cambria Math"/>
                </w:rPr>
                <m:t>ρ</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2</m:t>
                  </m:r>
                </m:sub>
              </m:sSub>
              <m:r>
                <w:rPr>
                  <w:rFonts w:ascii="Cambria Math" w:eastAsia="Cambria Math" w:hAnsi="Cambria Math" w:cs="Cambria Math"/>
                  <w:color w:val="000000"/>
                </w:rPr>
                <m:t>O</m:t>
              </m:r>
            </m:sub>
          </m:sSub>
          <m:r>
            <w:rPr>
              <w:rFonts w:ascii="Cambria Math" w:eastAsia="Cambria Math" w:hAnsi="Cambria Math" w:cs="Cambria Math"/>
              <w:color w:val="000000"/>
            </w:rPr>
            <m:t xml:space="preserve">=1000 </m:t>
          </m:r>
          <m:r>
            <w:rPr>
              <w:rFonts w:ascii="Cambria Math" w:eastAsia="Cambria Math" w:hAnsi="Cambria Math" w:cs="Cambria Math"/>
              <w:color w:val="000000"/>
            </w:rPr>
            <m:t>kg</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3</m:t>
              </m:r>
            </m:sup>
          </m:sSup>
        </m:oMath>
      </m:oMathPara>
    </w:p>
    <w:p w14:paraId="7AA45339" w14:textId="77777777" w:rsidR="00B10329" w:rsidRDefault="00286EF1">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seg</m:t>
          </m:r>
        </m:oMath>
      </m:oMathPara>
    </w:p>
    <w:p w14:paraId="0D199FC8"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2B1368B1" w14:textId="77777777" w:rsidR="00B10329" w:rsidRDefault="00286EF1">
      <w:pPr>
        <w:pBdr>
          <w:top w:val="nil"/>
          <w:left w:val="nil"/>
          <w:bottom w:val="nil"/>
          <w:right w:val="nil"/>
          <w:between w:val="nil"/>
        </w:pBdr>
        <w:spacing w:after="0"/>
        <w:ind w:left="2160"/>
        <w:jc w:val="both"/>
        <w:rPr>
          <w:rFonts w:ascii="Arial" w:eastAsia="Arial" w:hAnsi="Arial" w:cs="Arial"/>
          <w:color w:val="000000"/>
        </w:rPr>
      </w:pPr>
      <w:r>
        <w:rPr>
          <w:rFonts w:ascii="Arial" w:eastAsia="Arial" w:hAnsi="Arial" w:cs="Arial"/>
          <w:color w:val="000000"/>
        </w:rPr>
        <w:t>Para un primer punto de caudal gravimétrico de la experiencia en donde se han utilizado 2 pesas como mínimo se tiene:</w:t>
      </w:r>
    </w:p>
    <w:p w14:paraId="22A40826"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09D955FA" w14:textId="77777777" w:rsidR="00B10329" w:rsidRDefault="00286EF1">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g</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 ×2</m:t>
              </m:r>
            </m:num>
            <m:den>
              <m:r>
                <w:rPr>
                  <w:rFonts w:ascii="Cambria Math" w:eastAsia="Cambria Math" w:hAnsi="Cambria Math" w:cs="Cambria Math"/>
                  <w:color w:val="000000"/>
                </w:rPr>
                <m:t>100×26</m:t>
              </m:r>
            </m:den>
          </m:f>
          <m:r>
            <w:rPr>
              <w:rFonts w:ascii="Cambria Math" w:eastAsia="Cambria Math" w:hAnsi="Cambria Math" w:cs="Cambria Math"/>
              <w:color w:val="000000"/>
            </w:rPr>
            <m:t>=2.3×</m:t>
          </m:r>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m:t>
                  </m:r>
                  <m:r>
                    <w:rPr>
                      <w:rFonts w:ascii="Cambria Math" w:eastAsia="Cambria Math" w:hAnsi="Cambria Math" w:cs="Cambria Math"/>
                      <w:color w:val="000000"/>
                    </w:rPr>
                    <m:t>4</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3</m:t>
                  </m:r>
                </m:sup>
              </m:sSup>
            </m:num>
            <m:den>
              <m:r>
                <w:rPr>
                  <w:rFonts w:ascii="Cambria Math" w:eastAsia="Cambria Math" w:hAnsi="Cambria Math" w:cs="Cambria Math"/>
                  <w:color w:val="000000"/>
                </w:rPr>
                <m:t>s</m:t>
              </m:r>
            </m:den>
          </m:f>
        </m:oMath>
      </m:oMathPara>
    </w:p>
    <w:p w14:paraId="71C405D3" w14:textId="77777777" w:rsidR="00B10329" w:rsidRDefault="00B10329">
      <w:pPr>
        <w:pBdr>
          <w:top w:val="nil"/>
          <w:left w:val="nil"/>
          <w:bottom w:val="nil"/>
          <w:right w:val="nil"/>
          <w:between w:val="nil"/>
        </w:pBdr>
        <w:spacing w:after="0"/>
        <w:ind w:left="2160"/>
        <w:jc w:val="both"/>
        <w:rPr>
          <w:rFonts w:ascii="Arial" w:eastAsia="Arial" w:hAnsi="Arial" w:cs="Arial"/>
          <w:color w:val="000000"/>
        </w:rPr>
      </w:pPr>
    </w:p>
    <w:p w14:paraId="08205DBA" w14:textId="77777777" w:rsidR="00B10329" w:rsidRDefault="00286EF1">
      <w:pPr>
        <w:numPr>
          <w:ilvl w:val="0"/>
          <w:numId w:val="1"/>
        </w:numPr>
        <w:pBdr>
          <w:top w:val="nil"/>
          <w:left w:val="nil"/>
          <w:bottom w:val="nil"/>
          <w:right w:val="nil"/>
          <w:between w:val="nil"/>
        </w:pBdr>
        <w:jc w:val="both"/>
        <w:rPr>
          <w:rFonts w:ascii="Arial" w:eastAsia="Arial" w:hAnsi="Arial" w:cs="Arial"/>
          <w:b/>
          <w:color w:val="000000"/>
          <w:u w:val="single"/>
        </w:rPr>
      </w:pPr>
      <w:bookmarkStart w:id="7" w:name="_whomvucpx9ig" w:colFirst="0" w:colLast="0"/>
      <w:bookmarkEnd w:id="7"/>
      <w:r>
        <w:rPr>
          <w:rFonts w:ascii="Arial" w:eastAsia="Arial" w:hAnsi="Arial" w:cs="Arial"/>
          <w:b/>
          <w:color w:val="000000"/>
          <w:u w:val="single"/>
        </w:rPr>
        <w:t>CURVAS PARA ELABORAR</w:t>
      </w:r>
    </w:p>
    <w:p w14:paraId="5CB8559A" w14:textId="77777777" w:rsidR="00B10329" w:rsidRDefault="00286EF1">
      <w:pPr>
        <w:jc w:val="center"/>
        <w:rPr>
          <w:rFonts w:ascii="Arial" w:eastAsia="Arial" w:hAnsi="Arial" w:cs="Arial"/>
          <w:u w:val="single"/>
        </w:rPr>
      </w:pPr>
      <w:r>
        <w:rPr>
          <w:rFonts w:ascii="Arial" w:eastAsia="Arial" w:hAnsi="Arial" w:cs="Arial"/>
          <w:noProof/>
        </w:rPr>
        <w:drawing>
          <wp:inline distT="0" distB="0" distL="0" distR="0" wp14:anchorId="39EC18B4" wp14:editId="317C8E4E">
            <wp:extent cx="2034201" cy="5160174"/>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l="15466" r="9137"/>
                    <a:stretch>
                      <a:fillRect/>
                    </a:stretch>
                  </pic:blipFill>
                  <pic:spPr>
                    <a:xfrm rot="5400000">
                      <a:off x="0" y="0"/>
                      <a:ext cx="2034201" cy="5160174"/>
                    </a:xfrm>
                    <a:prstGeom prst="rect">
                      <a:avLst/>
                    </a:prstGeom>
                    <a:ln/>
                  </pic:spPr>
                </pic:pic>
              </a:graphicData>
            </a:graphic>
          </wp:inline>
        </w:drawing>
      </w:r>
    </w:p>
    <w:p w14:paraId="26B8D528" w14:textId="77777777" w:rsidR="00B10329" w:rsidRDefault="00B10329">
      <w:pPr>
        <w:pBdr>
          <w:top w:val="nil"/>
          <w:left w:val="nil"/>
          <w:bottom w:val="nil"/>
          <w:right w:val="nil"/>
          <w:between w:val="nil"/>
        </w:pBdr>
        <w:spacing w:after="0"/>
        <w:ind w:left="1080" w:hanging="1080"/>
        <w:jc w:val="both"/>
        <w:rPr>
          <w:rFonts w:ascii="Arial" w:eastAsia="Arial" w:hAnsi="Arial" w:cs="Arial"/>
          <w:color w:val="000000"/>
        </w:rPr>
      </w:pPr>
    </w:p>
    <w:p w14:paraId="1BD61BB4"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8" w:name="_nzm0trfz4g8q" w:colFirst="0" w:colLast="0"/>
      <w:bookmarkEnd w:id="8"/>
      <w:r>
        <w:rPr>
          <w:rFonts w:ascii="Arial" w:eastAsia="Arial" w:hAnsi="Arial" w:cs="Arial"/>
          <w:b/>
          <w:color w:val="000000"/>
          <w:u w:val="single"/>
        </w:rPr>
        <w:t>ACTIVIDADES:</w:t>
      </w:r>
    </w:p>
    <w:p w14:paraId="7FF17665" w14:textId="77777777" w:rsidR="00B10329" w:rsidRDefault="00B10329">
      <w:pPr>
        <w:pBdr>
          <w:top w:val="nil"/>
          <w:left w:val="nil"/>
          <w:bottom w:val="nil"/>
          <w:right w:val="nil"/>
          <w:between w:val="nil"/>
        </w:pBdr>
        <w:spacing w:after="0"/>
        <w:ind w:left="1080"/>
        <w:jc w:val="both"/>
        <w:rPr>
          <w:rFonts w:ascii="Arial" w:eastAsia="Arial" w:hAnsi="Arial" w:cs="Arial"/>
          <w:b/>
          <w:color w:val="000000"/>
          <w:u w:val="single"/>
        </w:rPr>
      </w:pPr>
    </w:p>
    <w:p w14:paraId="6D57EEC2" w14:textId="6EFF62D0" w:rsidR="00B10329" w:rsidRDefault="00286EF1">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highlight w:val="yellow"/>
        </w:rPr>
        <w:t>(Indicar las actividades a realizar por los alumnos: Reporte, cuestionario, simulación con software).</w:t>
      </w:r>
    </w:p>
    <w:p w14:paraId="567EC550" w14:textId="12470A91" w:rsidR="00BA7083" w:rsidRDefault="00BA7083">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CUESTIONARIO:</w:t>
      </w:r>
    </w:p>
    <w:p w14:paraId="4A6D1BB1" w14:textId="01B348C1" w:rsidR="00BA7083" w:rsidRDefault="00BA7083">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 xml:space="preserve">Cuales son los instrumentos de </w:t>
      </w:r>
      <w:proofErr w:type="spellStart"/>
      <w:r>
        <w:rPr>
          <w:rFonts w:ascii="Arial" w:eastAsia="Arial" w:hAnsi="Arial" w:cs="Arial"/>
          <w:color w:val="000000"/>
        </w:rPr>
        <w:t>medicion</w:t>
      </w:r>
      <w:proofErr w:type="spellEnd"/>
      <w:r>
        <w:rPr>
          <w:rFonts w:ascii="Arial" w:eastAsia="Arial" w:hAnsi="Arial" w:cs="Arial"/>
          <w:color w:val="000000"/>
        </w:rPr>
        <w:t xml:space="preserve"> de caudal, directos e indirectos </w:t>
      </w:r>
      <w:proofErr w:type="spellStart"/>
      <w:r>
        <w:rPr>
          <w:rFonts w:ascii="Arial" w:eastAsia="Arial" w:hAnsi="Arial" w:cs="Arial"/>
          <w:color w:val="000000"/>
        </w:rPr>
        <w:t>mas</w:t>
      </w:r>
      <w:proofErr w:type="spellEnd"/>
      <w:r>
        <w:rPr>
          <w:rFonts w:ascii="Arial" w:eastAsia="Arial" w:hAnsi="Arial" w:cs="Arial"/>
          <w:color w:val="000000"/>
        </w:rPr>
        <w:t xml:space="preserve"> usados en la industria. Características técnicas</w:t>
      </w:r>
      <w:proofErr w:type="gramStart"/>
      <w:r>
        <w:rPr>
          <w:rFonts w:ascii="Arial" w:eastAsia="Arial" w:hAnsi="Arial" w:cs="Arial"/>
          <w:color w:val="000000"/>
        </w:rPr>
        <w:t>, ,</w:t>
      </w:r>
      <w:proofErr w:type="gramEnd"/>
      <w:r>
        <w:rPr>
          <w:rFonts w:ascii="Arial" w:eastAsia="Arial" w:hAnsi="Arial" w:cs="Arial"/>
          <w:color w:val="000000"/>
        </w:rPr>
        <w:t xml:space="preserve"> materiales, normas que los regulan, fabricantes nacionales e internacionales</w:t>
      </w:r>
    </w:p>
    <w:p w14:paraId="616F823C" w14:textId="77777777" w:rsidR="00B10329" w:rsidRDefault="00B10329">
      <w:pPr>
        <w:pBdr>
          <w:top w:val="nil"/>
          <w:left w:val="nil"/>
          <w:bottom w:val="nil"/>
          <w:right w:val="nil"/>
          <w:between w:val="nil"/>
        </w:pBdr>
        <w:spacing w:after="0"/>
        <w:ind w:left="1080"/>
        <w:jc w:val="both"/>
        <w:rPr>
          <w:rFonts w:ascii="Arial" w:eastAsia="Arial" w:hAnsi="Arial" w:cs="Arial"/>
          <w:b/>
          <w:color w:val="000000"/>
          <w:u w:val="single"/>
        </w:rPr>
      </w:pPr>
    </w:p>
    <w:p w14:paraId="0DE41815" w14:textId="77777777" w:rsidR="00B10329" w:rsidRDefault="00286EF1">
      <w:pPr>
        <w:numPr>
          <w:ilvl w:val="0"/>
          <w:numId w:val="1"/>
        </w:numPr>
        <w:pBdr>
          <w:top w:val="nil"/>
          <w:left w:val="nil"/>
          <w:bottom w:val="nil"/>
          <w:right w:val="nil"/>
          <w:between w:val="nil"/>
        </w:pBdr>
        <w:spacing w:after="0"/>
        <w:jc w:val="both"/>
        <w:rPr>
          <w:rFonts w:ascii="Arial" w:eastAsia="Arial" w:hAnsi="Arial" w:cs="Arial"/>
          <w:b/>
          <w:color w:val="000000"/>
          <w:u w:val="single"/>
        </w:rPr>
      </w:pPr>
      <w:bookmarkStart w:id="9" w:name="_fctii9pn1rrk" w:colFirst="0" w:colLast="0"/>
      <w:bookmarkEnd w:id="9"/>
      <w:r>
        <w:rPr>
          <w:rFonts w:ascii="Arial" w:eastAsia="Arial" w:hAnsi="Arial" w:cs="Arial"/>
          <w:b/>
          <w:color w:val="000000"/>
          <w:u w:val="single"/>
        </w:rPr>
        <w:t>BIBLIOGRAFÍA</w:t>
      </w:r>
    </w:p>
    <w:p w14:paraId="027CA0C5" w14:textId="77777777" w:rsidR="00B10329" w:rsidRDefault="00B10329">
      <w:pPr>
        <w:pBdr>
          <w:top w:val="nil"/>
          <w:left w:val="nil"/>
          <w:bottom w:val="nil"/>
          <w:right w:val="nil"/>
          <w:between w:val="nil"/>
        </w:pBdr>
        <w:spacing w:after="0"/>
        <w:ind w:left="1080"/>
        <w:jc w:val="both"/>
        <w:rPr>
          <w:rFonts w:ascii="Arial" w:eastAsia="Arial" w:hAnsi="Arial" w:cs="Arial"/>
          <w:color w:val="000000"/>
        </w:rPr>
      </w:pPr>
    </w:p>
    <w:p w14:paraId="02304F75" w14:textId="77777777" w:rsidR="00B10329" w:rsidRDefault="00286EF1">
      <w:pPr>
        <w:numPr>
          <w:ilvl w:val="1"/>
          <w:numId w:val="3"/>
        </w:numPr>
        <w:pBdr>
          <w:top w:val="nil"/>
          <w:left w:val="nil"/>
          <w:bottom w:val="nil"/>
          <w:right w:val="nil"/>
          <w:between w:val="nil"/>
        </w:pBdr>
        <w:spacing w:after="0"/>
        <w:jc w:val="both"/>
        <w:rPr>
          <w:color w:val="000000"/>
        </w:rPr>
      </w:pPr>
      <w:r>
        <w:rPr>
          <w:rFonts w:ascii="Arial" w:eastAsia="Arial" w:hAnsi="Arial" w:cs="Arial"/>
          <w:color w:val="000000"/>
        </w:rPr>
        <w:t xml:space="preserve">Streeter, Víctor; Mecánica de Fluidos, Editorial, MC – </w:t>
      </w:r>
      <w:proofErr w:type="spellStart"/>
      <w:r>
        <w:rPr>
          <w:rFonts w:ascii="Arial" w:eastAsia="Arial" w:hAnsi="Arial" w:cs="Arial"/>
          <w:color w:val="000000"/>
        </w:rPr>
        <w:t>Grawhill</w:t>
      </w:r>
      <w:proofErr w:type="spellEnd"/>
      <w:r>
        <w:rPr>
          <w:rFonts w:ascii="Arial" w:eastAsia="Arial" w:hAnsi="Arial" w:cs="Arial"/>
          <w:color w:val="000000"/>
        </w:rPr>
        <w:t>, Cuarta Edición, México 1971</w:t>
      </w:r>
    </w:p>
    <w:p w14:paraId="1264DD3A" w14:textId="77777777" w:rsidR="00B10329" w:rsidRDefault="00286EF1">
      <w:pPr>
        <w:numPr>
          <w:ilvl w:val="1"/>
          <w:numId w:val="3"/>
        </w:numPr>
        <w:pBdr>
          <w:top w:val="nil"/>
          <w:left w:val="nil"/>
          <w:bottom w:val="nil"/>
          <w:right w:val="nil"/>
          <w:between w:val="nil"/>
        </w:pBdr>
        <w:spacing w:after="0"/>
        <w:jc w:val="both"/>
        <w:rPr>
          <w:color w:val="000000"/>
        </w:rPr>
      </w:pPr>
      <w:r>
        <w:rPr>
          <w:rFonts w:ascii="Arial" w:eastAsia="Arial" w:hAnsi="Arial" w:cs="Arial"/>
          <w:color w:val="000000"/>
        </w:rPr>
        <w:t xml:space="preserve">Giles, Ronald, Mecánica de Fluidos e Hidráulica. Editorial MC </w:t>
      </w:r>
      <w:proofErr w:type="spellStart"/>
      <w:r>
        <w:rPr>
          <w:rFonts w:ascii="Arial" w:eastAsia="Arial" w:hAnsi="Arial" w:cs="Arial"/>
          <w:color w:val="000000"/>
        </w:rPr>
        <w:t>Grawhill</w:t>
      </w:r>
      <w:proofErr w:type="spellEnd"/>
      <w:r>
        <w:rPr>
          <w:rFonts w:ascii="Arial" w:eastAsia="Arial" w:hAnsi="Arial" w:cs="Arial"/>
          <w:color w:val="000000"/>
        </w:rPr>
        <w:t>, Segunda Edición, México 1986.</w:t>
      </w:r>
    </w:p>
    <w:p w14:paraId="4287BA81" w14:textId="77777777" w:rsidR="00B10329" w:rsidRDefault="00286EF1">
      <w:pPr>
        <w:numPr>
          <w:ilvl w:val="1"/>
          <w:numId w:val="3"/>
        </w:numPr>
        <w:pBdr>
          <w:top w:val="nil"/>
          <w:left w:val="nil"/>
          <w:bottom w:val="nil"/>
          <w:right w:val="nil"/>
          <w:between w:val="nil"/>
        </w:pBdr>
        <w:jc w:val="both"/>
        <w:rPr>
          <w:color w:val="000000"/>
        </w:rPr>
      </w:pPr>
      <w:r>
        <w:rPr>
          <w:rFonts w:ascii="Arial" w:eastAsia="Arial" w:hAnsi="Arial" w:cs="Arial"/>
          <w:color w:val="000000"/>
        </w:rPr>
        <w:t xml:space="preserve">Guía de laboratorio. </w:t>
      </w:r>
    </w:p>
    <w:p w14:paraId="6C0AC12B" w14:textId="77777777" w:rsidR="00B10329" w:rsidRDefault="00B10329">
      <w:pPr>
        <w:jc w:val="both"/>
        <w:rPr>
          <w:rFonts w:ascii="Arial" w:eastAsia="Arial" w:hAnsi="Arial" w:cs="Arial"/>
        </w:rPr>
      </w:pPr>
    </w:p>
    <w:p w14:paraId="73A1823C" w14:textId="77777777" w:rsidR="00B10329" w:rsidRDefault="00B10329">
      <w:pPr>
        <w:jc w:val="both"/>
        <w:rPr>
          <w:rFonts w:ascii="Arial" w:eastAsia="Arial" w:hAnsi="Arial" w:cs="Arial"/>
        </w:rPr>
      </w:pPr>
    </w:p>
    <w:p w14:paraId="160E1C21" w14:textId="77777777" w:rsidR="00B10329" w:rsidRDefault="00B10329">
      <w:pPr>
        <w:jc w:val="both"/>
        <w:rPr>
          <w:rFonts w:ascii="Arial" w:eastAsia="Arial" w:hAnsi="Arial" w:cs="Arial"/>
        </w:rPr>
      </w:pPr>
    </w:p>
    <w:p w14:paraId="3659D9DB" w14:textId="77777777" w:rsidR="00B10329" w:rsidRDefault="00B10329">
      <w:pPr>
        <w:jc w:val="both"/>
        <w:rPr>
          <w:rFonts w:ascii="Arial" w:eastAsia="Arial" w:hAnsi="Arial" w:cs="Arial"/>
        </w:rPr>
      </w:pPr>
    </w:p>
    <w:p w14:paraId="3007856B" w14:textId="77777777" w:rsidR="00B10329" w:rsidRDefault="00B10329">
      <w:pPr>
        <w:jc w:val="both"/>
        <w:rPr>
          <w:rFonts w:ascii="Arial" w:eastAsia="Arial" w:hAnsi="Arial" w:cs="Arial"/>
        </w:rPr>
      </w:pPr>
    </w:p>
    <w:sectPr w:rsidR="00B10329">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72B84" w14:textId="77777777" w:rsidR="00286EF1" w:rsidRDefault="00286EF1">
      <w:pPr>
        <w:spacing w:after="0" w:line="240" w:lineRule="auto"/>
      </w:pPr>
      <w:r>
        <w:separator/>
      </w:r>
    </w:p>
  </w:endnote>
  <w:endnote w:type="continuationSeparator" w:id="0">
    <w:p w14:paraId="0BFFB339" w14:textId="77777777" w:rsidR="00286EF1" w:rsidRDefault="0028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57E3D" w14:textId="77777777" w:rsidR="00B10329" w:rsidRDefault="00B10329">
    <w:pPr>
      <w:pBdr>
        <w:top w:val="nil"/>
        <w:left w:val="nil"/>
        <w:bottom w:val="nil"/>
        <w:right w:val="nil"/>
        <w:between w:val="nil"/>
      </w:pBdr>
      <w:tabs>
        <w:tab w:val="center" w:pos="4252"/>
        <w:tab w:val="right" w:pos="8504"/>
      </w:tabs>
      <w:spacing w:after="0" w:line="240" w:lineRule="auto"/>
      <w:ind w:left="720"/>
      <w:jc w:val="both"/>
      <w:rPr>
        <w:rFonts w:ascii="Arial" w:eastAsia="Arial" w:hAnsi="Arial" w:cs="Arial"/>
        <w:color w:val="000000"/>
        <w:sz w:val="24"/>
        <w:szCs w:val="24"/>
      </w:rPr>
    </w:pPr>
  </w:p>
  <w:p w14:paraId="0438A4AF" w14:textId="77777777" w:rsidR="00B10329" w:rsidRDefault="00B10329">
    <w:pPr>
      <w:pBdr>
        <w:top w:val="nil"/>
        <w:left w:val="nil"/>
        <w:bottom w:val="nil"/>
        <w:right w:val="nil"/>
        <w:between w:val="nil"/>
      </w:pBdr>
      <w:tabs>
        <w:tab w:val="center" w:pos="4252"/>
        <w:tab w:val="right" w:pos="8504"/>
      </w:tabs>
      <w:spacing w:after="0" w:line="240" w:lineRule="auto"/>
      <w:ind w:left="720"/>
      <w:jc w:val="both"/>
      <w:rPr>
        <w:rFonts w:ascii="Arial" w:eastAsia="Arial" w:hAnsi="Arial" w:cs="Arial"/>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865DF" w14:textId="77777777" w:rsidR="00286EF1" w:rsidRDefault="00286EF1">
      <w:pPr>
        <w:spacing w:after="0" w:line="240" w:lineRule="auto"/>
      </w:pPr>
      <w:r>
        <w:separator/>
      </w:r>
    </w:p>
  </w:footnote>
  <w:footnote w:type="continuationSeparator" w:id="0">
    <w:p w14:paraId="16B4F1F9" w14:textId="77777777" w:rsidR="00286EF1" w:rsidRDefault="00286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17FB" w14:textId="77777777" w:rsidR="00B10329" w:rsidRDefault="00286EF1">
    <w:pPr>
      <w:jc w:val="center"/>
      <w:rPr>
        <w:rFonts w:ascii="Arial" w:eastAsia="Arial" w:hAnsi="Arial" w:cs="Arial"/>
        <w:b/>
        <w:sz w:val="28"/>
        <w:szCs w:val="28"/>
      </w:rPr>
    </w:pPr>
    <w:r>
      <w:rPr>
        <w:rFonts w:ascii="Arial" w:eastAsia="Arial" w:hAnsi="Arial" w:cs="Arial"/>
        <w:b/>
        <w:sz w:val="28"/>
        <w:szCs w:val="28"/>
      </w:rPr>
      <w:t>UNIVERSIDAD NACIONAL DEL CALLAO</w:t>
    </w:r>
    <w:r>
      <w:rPr>
        <w:noProof/>
      </w:rPr>
      <w:drawing>
        <wp:anchor distT="0" distB="0" distL="0" distR="0" simplePos="0" relativeHeight="251658240" behindDoc="1" locked="0" layoutInCell="1" hidden="0" allowOverlap="1" wp14:anchorId="6DCE1AD7" wp14:editId="16E8AA76">
          <wp:simplePos x="0" y="0"/>
          <wp:positionH relativeFrom="column">
            <wp:posOffset>-600074</wp:posOffset>
          </wp:positionH>
          <wp:positionV relativeFrom="paragraph">
            <wp:posOffset>-81914</wp:posOffset>
          </wp:positionV>
          <wp:extent cx="752475" cy="951230"/>
          <wp:effectExtent l="0" t="0" r="0" b="0"/>
          <wp:wrapNone/>
          <wp:docPr id="15" name="image3.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Logotipo&#10;&#10;Descripción generada automáticamente"/>
                  <pic:cNvPicPr preferRelativeResize="0"/>
                </pic:nvPicPr>
                <pic:blipFill>
                  <a:blip r:embed="rId1"/>
                  <a:srcRect/>
                  <a:stretch>
                    <a:fillRect/>
                  </a:stretch>
                </pic:blipFill>
                <pic:spPr>
                  <a:xfrm>
                    <a:off x="0" y="0"/>
                    <a:ext cx="752475" cy="951230"/>
                  </a:xfrm>
                  <a:prstGeom prst="rect">
                    <a:avLst/>
                  </a:prstGeom>
                  <a:ln/>
                </pic:spPr>
              </pic:pic>
            </a:graphicData>
          </a:graphic>
        </wp:anchor>
      </w:drawing>
    </w:r>
    <w:r>
      <w:rPr>
        <w:noProof/>
      </w:rPr>
      <w:drawing>
        <wp:anchor distT="0" distB="0" distL="0" distR="0" simplePos="0" relativeHeight="251659264" behindDoc="1" locked="0" layoutInCell="1" hidden="0" allowOverlap="1" wp14:anchorId="76E02A2F" wp14:editId="10BF4B8E">
          <wp:simplePos x="0" y="0"/>
          <wp:positionH relativeFrom="column">
            <wp:posOffset>5415915</wp:posOffset>
          </wp:positionH>
          <wp:positionV relativeFrom="paragraph">
            <wp:posOffset>-69214</wp:posOffset>
          </wp:positionV>
          <wp:extent cx="657225" cy="923925"/>
          <wp:effectExtent l="0" t="0" r="0" b="0"/>
          <wp:wrapNone/>
          <wp:docPr id="14" name="image1.png" descr="Imagen que contiene dibujo, alimentos, señal&#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dibujo, alimentos, señal&#10;&#10;Descripción generada automáticamente"/>
                  <pic:cNvPicPr preferRelativeResize="0"/>
                </pic:nvPicPr>
                <pic:blipFill>
                  <a:blip r:embed="rId2"/>
                  <a:srcRect r="14249" b="11335"/>
                  <a:stretch>
                    <a:fillRect/>
                  </a:stretch>
                </pic:blipFill>
                <pic:spPr>
                  <a:xfrm>
                    <a:off x="0" y="0"/>
                    <a:ext cx="657225" cy="923925"/>
                  </a:xfrm>
                  <a:prstGeom prst="rect">
                    <a:avLst/>
                  </a:prstGeom>
                  <a:ln/>
                </pic:spPr>
              </pic:pic>
            </a:graphicData>
          </a:graphic>
        </wp:anchor>
      </w:drawing>
    </w:r>
  </w:p>
  <w:p w14:paraId="0022A84B" w14:textId="77777777" w:rsidR="00B10329" w:rsidRDefault="00286EF1">
    <w:pPr>
      <w:jc w:val="center"/>
      <w:rPr>
        <w:rFonts w:ascii="Verdana" w:eastAsia="Verdana" w:hAnsi="Verdana" w:cs="Verdana"/>
        <w:b/>
        <w:sz w:val="28"/>
        <w:szCs w:val="28"/>
      </w:rPr>
    </w:pPr>
    <w:r>
      <w:rPr>
        <w:rFonts w:ascii="Arial" w:eastAsia="Arial" w:hAnsi="Arial" w:cs="Arial"/>
        <w:b/>
        <w:sz w:val="28"/>
        <w:szCs w:val="28"/>
      </w:rPr>
      <w:t>FACULTAD DE INGENIERIA MECÁNICA Y DE ENERGÍA</w:t>
    </w:r>
  </w:p>
  <w:p w14:paraId="4C9EE9E3" w14:textId="77777777" w:rsidR="00B10329" w:rsidRDefault="00B10329">
    <w:pPr>
      <w:jc w:val="center"/>
      <w:rPr>
        <w:rFonts w:ascii="Verdana" w:eastAsia="Verdana" w:hAnsi="Verdana" w:cs="Verdana"/>
        <w:b/>
        <w:sz w:val="20"/>
        <w:szCs w:val="20"/>
      </w:rPr>
    </w:pPr>
  </w:p>
  <w:p w14:paraId="077F7C7E" w14:textId="77777777" w:rsidR="00B10329" w:rsidRDefault="00B1032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E191D"/>
    <w:multiLevelType w:val="multilevel"/>
    <w:tmpl w:val="678A9D1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2A8398E"/>
    <w:multiLevelType w:val="multilevel"/>
    <w:tmpl w:val="975C1540"/>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 w15:restartNumberingAfterBreak="0">
    <w:nsid w:val="2EFC2F99"/>
    <w:multiLevelType w:val="multilevel"/>
    <w:tmpl w:val="9F20FA2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31A13570"/>
    <w:multiLevelType w:val="multilevel"/>
    <w:tmpl w:val="AB06B45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 w15:restartNumberingAfterBreak="0">
    <w:nsid w:val="419000B8"/>
    <w:multiLevelType w:val="multilevel"/>
    <w:tmpl w:val="77405D1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427F4D94"/>
    <w:multiLevelType w:val="multilevel"/>
    <w:tmpl w:val="D0B64F4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46D433F"/>
    <w:multiLevelType w:val="multilevel"/>
    <w:tmpl w:val="F07EA29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49A16F8E"/>
    <w:multiLevelType w:val="multilevel"/>
    <w:tmpl w:val="CCC0585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4E927DE5"/>
    <w:multiLevelType w:val="multilevel"/>
    <w:tmpl w:val="276A860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A0120A3"/>
    <w:multiLevelType w:val="multilevel"/>
    <w:tmpl w:val="961A08C8"/>
    <w:lvl w:ilvl="0">
      <w:start w:val="1"/>
      <w:numFmt w:val="bullet"/>
      <w:lvlText w:val="-"/>
      <w:lvlJc w:val="left"/>
      <w:pPr>
        <w:ind w:left="2520" w:hanging="360"/>
      </w:pPr>
      <w:rPr>
        <w:rFonts w:ascii="Calibri" w:eastAsia="Calibri" w:hAnsi="Calibri" w:cs="Calibri"/>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60F43FB6"/>
    <w:multiLevelType w:val="multilevel"/>
    <w:tmpl w:val="C1DC96E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6403048B"/>
    <w:multiLevelType w:val="multilevel"/>
    <w:tmpl w:val="D310A30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2" w15:restartNumberingAfterBreak="0">
    <w:nsid w:val="64333757"/>
    <w:multiLevelType w:val="multilevel"/>
    <w:tmpl w:val="781C4AEA"/>
    <w:lvl w:ilvl="0">
      <w:start w:val="1"/>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8"/>
  </w:num>
  <w:num w:numId="2">
    <w:abstractNumId w:val="10"/>
  </w:num>
  <w:num w:numId="3">
    <w:abstractNumId w:val="9"/>
  </w:num>
  <w:num w:numId="4">
    <w:abstractNumId w:val="3"/>
  </w:num>
  <w:num w:numId="5">
    <w:abstractNumId w:val="6"/>
  </w:num>
  <w:num w:numId="6">
    <w:abstractNumId w:val="12"/>
  </w:num>
  <w:num w:numId="7">
    <w:abstractNumId w:val="5"/>
  </w:num>
  <w:num w:numId="8">
    <w:abstractNumId w:val="0"/>
  </w:num>
  <w:num w:numId="9">
    <w:abstractNumId w:val="4"/>
  </w:num>
  <w:num w:numId="10">
    <w:abstractNumId w:val="2"/>
  </w:num>
  <w:num w:numId="11">
    <w:abstractNumId w:val="1"/>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329"/>
    <w:rsid w:val="0008016E"/>
    <w:rsid w:val="00286EF1"/>
    <w:rsid w:val="00B10329"/>
    <w:rsid w:val="00BA70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E401"/>
  <w15:docId w15:val="{8CF54C18-0B4E-4DFF-B880-B34B9DC58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7.png"/><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2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12.png"/><Relationship Id="rId10" Type="http://schemas.openxmlformats.org/officeDocument/2006/relationships/image" Target="media/image8.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1173</Words>
  <Characters>6455</Characters>
  <Application>Microsoft Office Word</Application>
  <DocSecurity>0</DocSecurity>
  <Lines>53</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PALOMINO</dc:creator>
  <cp:lastModifiedBy>manuel palomino correa</cp:lastModifiedBy>
  <cp:revision>2</cp:revision>
  <dcterms:created xsi:type="dcterms:W3CDTF">2025-09-16T17:49:00Z</dcterms:created>
  <dcterms:modified xsi:type="dcterms:W3CDTF">2025-09-16T17:49:00Z</dcterms:modified>
</cp:coreProperties>
</file>