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C2" w:rsidRDefault="00FC67C2" w:rsidP="00FC67C2">
      <w:pPr>
        <w:jc w:val="center"/>
        <w:rPr>
          <w:sz w:val="40"/>
        </w:rPr>
      </w:pPr>
      <w:r>
        <w:rPr>
          <w:sz w:val="40"/>
        </w:rPr>
        <w:t>Chapter 4 Questions</w:t>
      </w:r>
    </w:p>
    <w:p w:rsidR="00FC67C2" w:rsidRDefault="00FC67C2" w:rsidP="00FC67C2">
      <w:pPr>
        <w:jc w:val="center"/>
        <w:rPr>
          <w:sz w:val="40"/>
        </w:rPr>
      </w:pPr>
    </w:p>
    <w:p w:rsidR="00F36089" w:rsidRDefault="00F36089" w:rsidP="00F36089">
      <w:pPr>
        <w:pStyle w:val="ListParagraph"/>
        <w:numPr>
          <w:ilvl w:val="0"/>
          <w:numId w:val="1"/>
        </w:numPr>
        <w:ind w:left="720"/>
      </w:pPr>
      <w:r>
        <w:t>Net neutrality states that Internet service providers and government agencies should treat all data on the Internet equally, not blocking traffic, charging different rates, or discriminating in any way based on user, content, website, types of equipment in use, telecommunication provider, platform, or application.  A non-neutral network will increase the cost of Internet connection.</w:t>
      </w:r>
    </w:p>
    <w:p w:rsidR="00F36089" w:rsidRDefault="00F36089" w:rsidP="00F36089"/>
    <w:p w:rsidR="00633F9E" w:rsidRDefault="00F36089" w:rsidP="00211E28">
      <w:pPr>
        <w:ind w:left="720" w:hanging="720"/>
      </w:pPr>
      <w:r>
        <w:t>2.</w:t>
      </w:r>
      <w:r>
        <w:tab/>
      </w:r>
      <w:r w:rsidR="00211E28">
        <w:t xml:space="preserve">Employers are monitoring employees looking at the number of errors they make, their work speeds, and their time away from the desk.  They can also monitor GPS for drivers and texts, emails, call logs, and locations on some </w:t>
      </w:r>
      <w:proofErr w:type="spellStart"/>
      <w:r w:rsidR="00211E28">
        <w:t>smartphones</w:t>
      </w:r>
      <w:proofErr w:type="spellEnd"/>
      <w:r w:rsidR="00211E28">
        <w:t>.  Although this is an invasion of privacy, this is legal.</w:t>
      </w:r>
    </w:p>
    <w:p w:rsidR="00633F9E" w:rsidRDefault="00633F9E" w:rsidP="00F36089"/>
    <w:p w:rsidR="00633F9E" w:rsidRDefault="00633F9E" w:rsidP="00633F9E">
      <w:pPr>
        <w:ind w:left="720" w:hanging="720"/>
      </w:pPr>
      <w:r>
        <w:t>6.</w:t>
      </w:r>
      <w:r>
        <w:tab/>
        <w:t>Green computing is computing that promotes a sustainable environment and consumes the least amount of energy.  Three examples are using computing devices that consume less energy and are biodegradable, allowing certain employees to work from home, and replacing face-to-face meetings with meeting over computer networks.</w:t>
      </w:r>
    </w:p>
    <w:p w:rsidR="00633F9E" w:rsidRDefault="00633F9E" w:rsidP="00F36089"/>
    <w:p w:rsidR="00211E28" w:rsidRDefault="00633F9E" w:rsidP="00211E28">
      <w:pPr>
        <w:ind w:left="720" w:hanging="720"/>
      </w:pPr>
      <w:r>
        <w:t>7.</w:t>
      </w:r>
      <w:r>
        <w:tab/>
        <w:t xml:space="preserve">Three examples of how information technology helps the telecommuter are </w:t>
      </w:r>
      <w:r w:rsidR="00211E28">
        <w:t>they have fewer restrictions on clothing for work which saves on the expense of work wear, ability to work in more pleasant surroundings, and increased productivity.</w:t>
      </w:r>
    </w:p>
    <w:p w:rsidR="00FC67C2" w:rsidRPr="00FC67C2" w:rsidRDefault="00FC67C2" w:rsidP="00F36089"/>
    <w:sectPr w:rsidR="00FC67C2" w:rsidRPr="00FC67C2" w:rsidSect="00FC67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84AD0"/>
    <w:multiLevelType w:val="hybridMultilevel"/>
    <w:tmpl w:val="DB76CF1A"/>
    <w:lvl w:ilvl="0" w:tplc="525AA6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67C2"/>
    <w:rsid w:val="00211E28"/>
    <w:rsid w:val="00633F9E"/>
    <w:rsid w:val="00F36089"/>
    <w:rsid w:val="00FC67C2"/>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CB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2017-06-19T01:27:00Z</dcterms:created>
  <dcterms:modified xsi:type="dcterms:W3CDTF">2017-06-19T02:24:00Z</dcterms:modified>
</cp:coreProperties>
</file>