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DAFCD" w14:textId="77777777" w:rsidR="00210045" w:rsidRDefault="00210045" w:rsidP="00210045">
      <w:r>
        <w:t># Integrated Transcriptomic and miRNA Regulatory Network Analysis of Tyrosinemia Type 1</w:t>
      </w:r>
    </w:p>
    <w:p w14:paraId="299E3E7D" w14:textId="77777777" w:rsidR="00210045" w:rsidRDefault="00210045" w:rsidP="00210045"/>
    <w:p w14:paraId="36D0145B" w14:textId="77777777" w:rsidR="00210045" w:rsidRDefault="00210045" w:rsidP="00210045">
      <w:proofErr w:type="gramStart"/>
      <w:r>
        <w:t>![</w:t>
      </w:r>
      <w:proofErr w:type="gramEnd"/>
      <w:r>
        <w:t>R](https://img.shields.io/badge/Language-R-4.5.0-blue)</w:t>
      </w:r>
    </w:p>
    <w:p w14:paraId="67A9C3D1" w14:textId="77777777" w:rsidR="00210045" w:rsidRDefault="00210045" w:rsidP="00210045">
      <w:proofErr w:type="gramStart"/>
      <w:r>
        <w:t>![</w:t>
      </w:r>
      <w:proofErr w:type="gramEnd"/>
      <w:r>
        <w:t>Status](https://img.shields.io/badge/Status-Completed-success)</w:t>
      </w:r>
    </w:p>
    <w:p w14:paraId="76CA242E" w14:textId="77777777" w:rsidR="00210045" w:rsidRDefault="00210045" w:rsidP="00210045">
      <w:proofErr w:type="gramStart"/>
      <w:r>
        <w:t>![</w:t>
      </w:r>
      <w:proofErr w:type="gramEnd"/>
      <w:r>
        <w:t>License](https://img.shields.io/badge/License-MIT-green)</w:t>
      </w:r>
    </w:p>
    <w:p w14:paraId="43DAF132" w14:textId="77777777" w:rsidR="00210045" w:rsidRDefault="00210045" w:rsidP="00210045"/>
    <w:p w14:paraId="4163E800" w14:textId="77777777" w:rsidR="00210045" w:rsidRDefault="00210045" w:rsidP="00210045">
      <w:r>
        <w:t xml:space="preserve">## </w:t>
      </w:r>
      <w:r>
        <w:rPr>
          <w:rFonts w:ascii="Segoe UI Emoji" w:hAnsi="Segoe UI Emoji" w:cs="Segoe UI Emoji"/>
        </w:rPr>
        <w:t>🧬</w:t>
      </w:r>
      <w:r>
        <w:t xml:space="preserve"> Project Overview</w:t>
      </w:r>
    </w:p>
    <w:p w14:paraId="30C823DD" w14:textId="77777777" w:rsidR="00210045" w:rsidRDefault="00210045" w:rsidP="00210045">
      <w:r>
        <w:t>This repository contains the comprehensive bioinformatic analysis source code and datasets for **Tyrosinemia Type 1 (HT</w:t>
      </w:r>
      <w:proofErr w:type="gramStart"/>
      <w:r>
        <w:t>1)*</w:t>
      </w:r>
      <w:proofErr w:type="gramEnd"/>
      <w:r>
        <w:t>*. The study aims to elucidate the molecular pathogenesis of HT1 by integrating multiple transcriptomic datasets and constructing a robust **miRNA-TF-Gene regulatory network**.</w:t>
      </w:r>
    </w:p>
    <w:p w14:paraId="0914A34A" w14:textId="77777777" w:rsidR="00210045" w:rsidRDefault="00210045" w:rsidP="00210045"/>
    <w:p w14:paraId="77C904BA" w14:textId="77777777" w:rsidR="00210045" w:rsidRDefault="00210045" w:rsidP="00210045">
      <w:r>
        <w:t>Special focus is given to the **FAH** gene (the primary pathogenic cause) and the **HPD** gene (the therapeutic target of Nitisinone) to identify "Dual-Hit" miRNA regulators and potential drug-gene interactions for therapeutic repurposing.</w:t>
      </w:r>
    </w:p>
    <w:p w14:paraId="75C75245" w14:textId="77777777" w:rsidR="00210045" w:rsidRDefault="00210045" w:rsidP="00210045"/>
    <w:p w14:paraId="7AAC2742" w14:textId="77777777" w:rsidR="00210045" w:rsidRDefault="00210045" w:rsidP="00210045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Datasets</w:t>
      </w:r>
    </w:p>
    <w:p w14:paraId="396B1B78" w14:textId="77777777" w:rsidR="00210045" w:rsidRDefault="00210045" w:rsidP="00210045">
      <w:r>
        <w:t>The analysis integrates three independent microarray datasets retrieved from the NCBI GEO database, focusing on *Mus musculus* models of Tyrosinemia Type 1:</w:t>
      </w:r>
    </w:p>
    <w:p w14:paraId="5D09943F" w14:textId="77777777" w:rsidR="00210045" w:rsidRDefault="00210045" w:rsidP="00210045">
      <w:r>
        <w:t>1. **GSE225001** (Platform: MoGene-1.0-st)</w:t>
      </w:r>
    </w:p>
    <w:p w14:paraId="538923EE" w14:textId="77777777" w:rsidR="00210045" w:rsidRDefault="00210045" w:rsidP="00210045">
      <w:r>
        <w:t>2. **GSE161478** (Platform: Mouse430_2)</w:t>
      </w:r>
    </w:p>
    <w:p w14:paraId="4F3442A4" w14:textId="77777777" w:rsidR="00210045" w:rsidRDefault="00210045" w:rsidP="00210045">
      <w:r>
        <w:t>3. **GSE205434** (Platform: MoGene-2_0-st)</w:t>
      </w:r>
    </w:p>
    <w:p w14:paraId="22ED7DF9" w14:textId="77777777" w:rsidR="00210045" w:rsidRDefault="00210045" w:rsidP="00210045"/>
    <w:p w14:paraId="0C067E9F" w14:textId="77777777" w:rsidR="00210045" w:rsidRDefault="00210045" w:rsidP="00210045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Methodology &amp; Workflow</w:t>
      </w:r>
    </w:p>
    <w:p w14:paraId="70343FF9" w14:textId="77777777" w:rsidR="00210045" w:rsidRDefault="00210045" w:rsidP="00210045"/>
    <w:p w14:paraId="1F8725BA" w14:textId="77777777" w:rsidR="00210045" w:rsidRDefault="00210045" w:rsidP="00210045">
      <w:r>
        <w:t>### 1. Data Preprocessing &amp; Core DEG Identification</w:t>
      </w:r>
    </w:p>
    <w:p w14:paraId="1EBF0433" w14:textId="77777777" w:rsidR="00210045" w:rsidRDefault="00210045" w:rsidP="00210045">
      <w:r>
        <w:t>- **</w:t>
      </w:r>
      <w:proofErr w:type="gramStart"/>
      <w:r>
        <w:t>Tool:*</w:t>
      </w:r>
      <w:proofErr w:type="gramEnd"/>
      <w:r>
        <w:t>* `Limma` (R package).</w:t>
      </w:r>
    </w:p>
    <w:p w14:paraId="2110D1C6" w14:textId="77777777" w:rsidR="00210045" w:rsidRDefault="00210045" w:rsidP="00210045">
      <w:r>
        <w:t>- **</w:t>
      </w:r>
      <w:proofErr w:type="gramStart"/>
      <w:r>
        <w:t>Strategy:*</w:t>
      </w:r>
      <w:proofErr w:type="gramEnd"/>
      <w:r>
        <w:t>* A strict consensus approach was applied. Genes were identified as "Core DEGs" only if they were significantly differentially expressed across all three datasets with high expression similarity (within 10% variation).</w:t>
      </w:r>
    </w:p>
    <w:p w14:paraId="1D4C6A14" w14:textId="77777777" w:rsidR="00210045" w:rsidRDefault="00210045" w:rsidP="00210045">
      <w:r>
        <w:lastRenderedPageBreak/>
        <w:t>- **</w:t>
      </w:r>
      <w:proofErr w:type="gramStart"/>
      <w:r>
        <w:t>Output:*</w:t>
      </w:r>
      <w:proofErr w:type="gramEnd"/>
      <w:r>
        <w:t>* Robust biomarkers including *HPD, TAT, GCLC, AFP, and FAH*.</w:t>
      </w:r>
    </w:p>
    <w:p w14:paraId="178E503E" w14:textId="77777777" w:rsidR="00210045" w:rsidRDefault="00210045" w:rsidP="00210045"/>
    <w:p w14:paraId="49A91F3B" w14:textId="77777777" w:rsidR="00210045" w:rsidRDefault="00210045" w:rsidP="00210045">
      <w:r>
        <w:t>### 2. Functional Enrichment Analysis</w:t>
      </w:r>
    </w:p>
    <w:p w14:paraId="782009EC" w14:textId="77777777" w:rsidR="00210045" w:rsidRDefault="00210045" w:rsidP="00210045">
      <w:r>
        <w:t>- **</w:t>
      </w:r>
      <w:proofErr w:type="gramStart"/>
      <w:r>
        <w:t>Tool:*</w:t>
      </w:r>
      <w:proofErr w:type="gramEnd"/>
      <w:r>
        <w:t>* `clusterProfiler`.</w:t>
      </w:r>
    </w:p>
    <w:p w14:paraId="0029ADBB" w14:textId="77777777" w:rsidR="00210045" w:rsidRDefault="00210045" w:rsidP="00210045">
      <w:r>
        <w:t>- **</w:t>
      </w:r>
      <w:proofErr w:type="gramStart"/>
      <w:r>
        <w:t>Analysis:*</w:t>
      </w:r>
      <w:proofErr w:type="gramEnd"/>
      <w:r>
        <w:t>* GO (Biological Process) and KEGG Pathway enrichment.</w:t>
      </w:r>
    </w:p>
    <w:p w14:paraId="59FA904F" w14:textId="77777777" w:rsidR="00210045" w:rsidRDefault="00210045" w:rsidP="00210045">
      <w:r>
        <w:t>- **</w:t>
      </w:r>
      <w:proofErr w:type="gramStart"/>
      <w:r>
        <w:t>Visualization:*</w:t>
      </w:r>
      <w:proofErr w:type="gramEnd"/>
      <w:r>
        <w:t>* Rich Factor Bubble Plots and Gene-Concept Networks (cnetplots).</w:t>
      </w:r>
    </w:p>
    <w:p w14:paraId="7C7F1B70" w14:textId="77777777" w:rsidR="00210045" w:rsidRDefault="00210045" w:rsidP="00210045">
      <w:r>
        <w:t xml:space="preserve">- **Key </w:t>
      </w:r>
      <w:proofErr w:type="gramStart"/>
      <w:r>
        <w:t>Findings:*</w:t>
      </w:r>
      <w:proofErr w:type="gramEnd"/>
      <w:r>
        <w:t>* Significant downregulation in amino acid metabolism and upregulation in inflammatory/oncogenic pathways.</w:t>
      </w:r>
    </w:p>
    <w:p w14:paraId="334C7FC4" w14:textId="77777777" w:rsidR="00210045" w:rsidRDefault="00210045" w:rsidP="00210045"/>
    <w:p w14:paraId="18CE4138" w14:textId="77777777" w:rsidR="00210045" w:rsidRDefault="00210045" w:rsidP="00210045">
      <w:r>
        <w:t>### 3. Master Regulator miRNA Prediction</w:t>
      </w:r>
    </w:p>
    <w:p w14:paraId="3BA8D1F8" w14:textId="77777777" w:rsidR="00210045" w:rsidRDefault="00210045" w:rsidP="00210045">
      <w:r>
        <w:t>- **</w:t>
      </w:r>
      <w:proofErr w:type="gramStart"/>
      <w:r>
        <w:t>Tool:*</w:t>
      </w:r>
      <w:proofErr w:type="gramEnd"/>
      <w:r>
        <w:t>* `multiMiR`.</w:t>
      </w:r>
    </w:p>
    <w:p w14:paraId="568BDBA7" w14:textId="77777777" w:rsidR="00210045" w:rsidRDefault="00210045" w:rsidP="00210045">
      <w:r>
        <w:t>- **</w:t>
      </w:r>
      <w:proofErr w:type="gramStart"/>
      <w:r>
        <w:t>Strategy:*</w:t>
      </w:r>
      <w:proofErr w:type="gramEnd"/>
      <w:r>
        <w:t>* Prediction of upstream miRNA regulators targeting the core DEGs.</w:t>
      </w:r>
    </w:p>
    <w:p w14:paraId="4E767739" w14:textId="77777777" w:rsidR="00210045" w:rsidRDefault="00210045" w:rsidP="00210045">
      <w:r>
        <w:t>- **</w:t>
      </w:r>
      <w:proofErr w:type="gramStart"/>
      <w:r>
        <w:t>Result:*</w:t>
      </w:r>
      <w:proofErr w:type="gramEnd"/>
      <w:r>
        <w:t>* Identification of Top 20 Master Regulator miRNAs (e.g., *miR-122-5p, miR-194-5p*).</w:t>
      </w:r>
    </w:p>
    <w:p w14:paraId="31C8B294" w14:textId="77777777" w:rsidR="00210045" w:rsidRDefault="00210045" w:rsidP="00210045"/>
    <w:p w14:paraId="7B77AEAE" w14:textId="77777777" w:rsidR="00210045" w:rsidRDefault="00210045" w:rsidP="00210045">
      <w:r>
        <w:t>### 4. Targeted Analysis: FAH &amp; HPD Regulation</w:t>
      </w:r>
    </w:p>
    <w:p w14:paraId="39753E06" w14:textId="77777777" w:rsidR="00210045" w:rsidRDefault="00210045" w:rsidP="00210045">
      <w:r>
        <w:t xml:space="preserve">- **Dual-Hit </w:t>
      </w:r>
      <w:proofErr w:type="gramStart"/>
      <w:r>
        <w:t>Hypothesis:*</w:t>
      </w:r>
      <w:proofErr w:type="gramEnd"/>
      <w:r>
        <w:t>* Identification of miRNAs targeting **both** *FAH* and *HPD* genes simultaneously.</w:t>
      </w:r>
    </w:p>
    <w:p w14:paraId="61D94CE9" w14:textId="77777777" w:rsidR="00210045" w:rsidRDefault="00210045" w:rsidP="00210045">
      <w:r>
        <w:t xml:space="preserve">- **Binding Site </w:t>
      </w:r>
      <w:proofErr w:type="gramStart"/>
      <w:r>
        <w:t>Visualization:*</w:t>
      </w:r>
      <w:proofErr w:type="gramEnd"/>
      <w:r>
        <w:t>* Mapping of miRNA seed regions onto the 3'UTR of *FAH* and *HPD* genes using `Biostrings`.</w:t>
      </w:r>
    </w:p>
    <w:p w14:paraId="68687397" w14:textId="77777777" w:rsidR="00210045" w:rsidRDefault="00210045" w:rsidP="00210045"/>
    <w:p w14:paraId="0A2745BF" w14:textId="77777777" w:rsidR="00210045" w:rsidRDefault="00210045" w:rsidP="00210045">
      <w:r>
        <w:t>### 5. Integrative Network Analysis</w:t>
      </w:r>
    </w:p>
    <w:p w14:paraId="1FAB545B" w14:textId="77777777" w:rsidR="00210045" w:rsidRDefault="00210045" w:rsidP="00210045">
      <w:r>
        <w:t>- **</w:t>
      </w:r>
      <w:proofErr w:type="gramStart"/>
      <w:r>
        <w:t>Tools:*</w:t>
      </w:r>
      <w:proofErr w:type="gramEnd"/>
      <w:r>
        <w:t>* `igraph`, `ggraph`.</w:t>
      </w:r>
    </w:p>
    <w:p w14:paraId="0ACFE1BB" w14:textId="77777777" w:rsidR="00210045" w:rsidRDefault="00210045" w:rsidP="00210045">
      <w:r>
        <w:t>- **</w:t>
      </w:r>
      <w:proofErr w:type="gramStart"/>
      <w:r>
        <w:t>Construction:*</w:t>
      </w:r>
      <w:proofErr w:type="gramEnd"/>
      <w:r>
        <w:t>* A holistic regulatory network integrating:</w:t>
      </w:r>
    </w:p>
    <w:p w14:paraId="64137F06" w14:textId="77777777" w:rsidR="00210045" w:rsidRDefault="00210045" w:rsidP="00210045">
      <w:r>
        <w:t xml:space="preserve">    - Core Biomarker Genes</w:t>
      </w:r>
    </w:p>
    <w:p w14:paraId="5AFCFCF1" w14:textId="77777777" w:rsidR="00210045" w:rsidRDefault="00210045" w:rsidP="00210045">
      <w:r>
        <w:t xml:space="preserve">    - Validated Master miRNAs</w:t>
      </w:r>
    </w:p>
    <w:p w14:paraId="36809BBE" w14:textId="77777777" w:rsidR="00210045" w:rsidRDefault="00210045" w:rsidP="00210045">
      <w:r>
        <w:t xml:space="preserve">    - Drug-Gene Interactions (e.g., Nitisinone, Sorafenib)</w:t>
      </w:r>
    </w:p>
    <w:p w14:paraId="7EE39AF7" w14:textId="77777777" w:rsidR="00210045" w:rsidRDefault="00210045" w:rsidP="00210045"/>
    <w:p w14:paraId="7CBCF8DA" w14:textId="77777777" w:rsidR="00210045" w:rsidRDefault="00210045" w:rsidP="00210045">
      <w:r>
        <w:lastRenderedPageBreak/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Key Figures</w:t>
      </w:r>
    </w:p>
    <w:p w14:paraId="78A3BE99" w14:textId="77777777" w:rsidR="00210045" w:rsidRDefault="00210045" w:rsidP="00210045"/>
    <w:p w14:paraId="3CD3FA14" w14:textId="77777777" w:rsidR="00210045" w:rsidRDefault="00210045" w:rsidP="00210045">
      <w:r>
        <w:t>| Figure | Description |</w:t>
      </w:r>
    </w:p>
    <w:p w14:paraId="2B2DACE8" w14:textId="77777777" w:rsidR="00210045" w:rsidRDefault="00210045" w:rsidP="00210045">
      <w:r>
        <w:t>| :--- | :--- |</w:t>
      </w:r>
    </w:p>
    <w:p w14:paraId="124EF961" w14:textId="77777777" w:rsidR="00210045" w:rsidRDefault="00210045" w:rsidP="00210045">
      <w:r>
        <w:t>| **Fig 1** | Expression profiling of critical biomarkers across 3 datasets. |</w:t>
      </w:r>
    </w:p>
    <w:p w14:paraId="7AC1C172" w14:textId="77777777" w:rsidR="00210045" w:rsidRDefault="00210045" w:rsidP="00210045">
      <w:r>
        <w:t>| **Fig 2** | Potential Drug-Gene interactions based on DGIdb and literature. |</w:t>
      </w:r>
    </w:p>
    <w:p w14:paraId="76272FFE" w14:textId="77777777" w:rsidR="00210045" w:rsidRDefault="00210045" w:rsidP="00210045">
      <w:r>
        <w:t>| **Fig 3** | HPD Gene Regulatory Network (miRNA &amp; Drug targets). |</w:t>
      </w:r>
    </w:p>
    <w:p w14:paraId="58690D98" w14:textId="77777777" w:rsidR="00210045" w:rsidRDefault="00210045" w:rsidP="00210045">
      <w:r>
        <w:t>| **Fig 4** | Holistic Tyrosinemia Signaling and Regulation Network. |</w:t>
      </w:r>
    </w:p>
    <w:p w14:paraId="513B76D4" w14:textId="77777777" w:rsidR="00210045" w:rsidRDefault="00210045" w:rsidP="00210045"/>
    <w:p w14:paraId="714A9175" w14:textId="77777777" w:rsidR="00210045" w:rsidRDefault="00210045" w:rsidP="00210045">
      <w:r>
        <w:t xml:space="preserve">*(High-resolution figures are available in the `results/` </w:t>
      </w:r>
      <w:proofErr w:type="gramStart"/>
      <w:r>
        <w:t>directory)*</w:t>
      </w:r>
      <w:proofErr w:type="gramEnd"/>
    </w:p>
    <w:p w14:paraId="54BB2BAA" w14:textId="77777777" w:rsidR="00210045" w:rsidRDefault="00210045" w:rsidP="00210045"/>
    <w:p w14:paraId="2B8703D5" w14:textId="77777777" w:rsidR="00210045" w:rsidRDefault="00210045" w:rsidP="00210045">
      <w:r>
        <w:t xml:space="preserve">## </w:t>
      </w:r>
      <w:r>
        <w:rPr>
          <w:rFonts w:ascii="Segoe UI Emoji" w:hAnsi="Segoe UI Emoji" w:cs="Segoe UI Emoji"/>
        </w:rPr>
        <w:t>💻</w:t>
      </w:r>
      <w:r>
        <w:t xml:space="preserve"> Installation &amp; Usage</w:t>
      </w:r>
    </w:p>
    <w:p w14:paraId="75AACB82" w14:textId="77777777" w:rsidR="00210045" w:rsidRDefault="00210045" w:rsidP="00210045"/>
    <w:p w14:paraId="344E1EDB" w14:textId="77777777" w:rsidR="00210045" w:rsidRDefault="00210045" w:rsidP="00210045">
      <w:r>
        <w:t>To reproduce the analysis, clone this repository and run the R scripts sequentially.</w:t>
      </w:r>
    </w:p>
    <w:p w14:paraId="34028F4D" w14:textId="77777777" w:rsidR="00210045" w:rsidRDefault="00210045" w:rsidP="00210045"/>
    <w:p w14:paraId="61404B59" w14:textId="77777777" w:rsidR="00210045" w:rsidRDefault="00210045" w:rsidP="00210045">
      <w:r>
        <w:t>```r</w:t>
      </w:r>
    </w:p>
    <w:p w14:paraId="7A976F05" w14:textId="77777777" w:rsidR="00210045" w:rsidRDefault="00210045" w:rsidP="00210045">
      <w:r>
        <w:t># Prerequisite: Install required R packages</w:t>
      </w:r>
    </w:p>
    <w:p w14:paraId="1E8AFCEB" w14:textId="77777777" w:rsidR="00210045" w:rsidRDefault="00210045" w:rsidP="00210045">
      <w:proofErr w:type="gramStart"/>
      <w:r>
        <w:t>install.packages</w:t>
      </w:r>
      <w:proofErr w:type="gramEnd"/>
      <w:r>
        <w:t>(</w:t>
      </w:r>
      <w:proofErr w:type="gramStart"/>
      <w:r>
        <w:t>c(</w:t>
      </w:r>
      <w:proofErr w:type="gramEnd"/>
      <w:r>
        <w:t>"tidyverse", "ggplot2", "igraph", "ggraph", "pheatmap"))</w:t>
      </w:r>
    </w:p>
    <w:p w14:paraId="55157EA3" w14:textId="77777777" w:rsidR="00210045" w:rsidRDefault="00210045" w:rsidP="00210045"/>
    <w:p w14:paraId="34A8270E" w14:textId="77777777" w:rsidR="00210045" w:rsidRDefault="00210045" w:rsidP="00210045">
      <w:r>
        <w:t xml:space="preserve">if </w:t>
      </w:r>
      <w:proofErr w:type="gramStart"/>
      <w:r>
        <w:t>(!require</w:t>
      </w:r>
      <w:proofErr w:type="gramEnd"/>
      <w:r>
        <w:t>("BiocManager", quietly = TRUE))</w:t>
      </w:r>
    </w:p>
    <w:p w14:paraId="31EF16E2" w14:textId="77777777" w:rsidR="00210045" w:rsidRDefault="00210045" w:rsidP="00210045">
      <w:r>
        <w:t xml:space="preserve">    </w:t>
      </w:r>
      <w:proofErr w:type="gramStart"/>
      <w:r>
        <w:t>install.packages</w:t>
      </w:r>
      <w:proofErr w:type="gramEnd"/>
      <w:r>
        <w:t>("BiocManager")</w:t>
      </w:r>
    </w:p>
    <w:p w14:paraId="3C4DAAED" w14:textId="77777777" w:rsidR="00210045" w:rsidRDefault="00210045" w:rsidP="00210045"/>
    <w:p w14:paraId="3684D50C" w14:textId="0AA3233D" w:rsidR="00155D87" w:rsidRDefault="00210045" w:rsidP="00210045">
      <w:proofErr w:type="gramStart"/>
      <w:r>
        <w:t>BiocManager::install(c(</w:t>
      </w:r>
      <w:proofErr w:type="gramEnd"/>
      <w:r>
        <w:t>"limma", "clusterProfiler", "org.Mm.eg.db", "multiMiR", "biomaRt", "Biostrings"))</w:t>
      </w:r>
    </w:p>
    <w:sectPr w:rsidR="00155D87" w:rsidSect="00C2051C">
      <w:type w:val="evenPage"/>
      <w:pgSz w:w="11906" w:h="16838"/>
      <w:pgMar w:top="1418" w:right="1418" w:bottom="1418" w:left="1418" w:header="737" w:footer="964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7C"/>
    <w:rsid w:val="000228A1"/>
    <w:rsid w:val="00155D87"/>
    <w:rsid w:val="001829D4"/>
    <w:rsid w:val="00210045"/>
    <w:rsid w:val="002F67E9"/>
    <w:rsid w:val="00732490"/>
    <w:rsid w:val="00903869"/>
    <w:rsid w:val="00C2051C"/>
    <w:rsid w:val="00E05230"/>
    <w:rsid w:val="00ED373B"/>
    <w:rsid w:val="00ED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5547E0-9EC2-4F1E-AC20-36C84EF3C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D6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D6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D6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D6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D6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D6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D6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D6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D6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D6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D6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D6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D657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D657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D657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D657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D657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D657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D6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D6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D6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D6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D6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D657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D657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D657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D6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D657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D65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Bayrak</dc:creator>
  <cp:keywords/>
  <dc:description/>
  <cp:lastModifiedBy>Harun Bayrak</cp:lastModifiedBy>
  <cp:revision>2</cp:revision>
  <dcterms:created xsi:type="dcterms:W3CDTF">2026-01-25T22:06:00Z</dcterms:created>
  <dcterms:modified xsi:type="dcterms:W3CDTF">2026-01-25T22:06:00Z</dcterms:modified>
</cp:coreProperties>
</file>