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C7303" w14:textId="2E61E689" w:rsidR="00A844D4" w:rsidRPr="007708A0" w:rsidRDefault="008E57CD" w:rsidP="008E57CD">
      <w:pPr>
        <w:jc w:val="center"/>
        <w:rPr>
          <w:b/>
          <w:lang w:val="tr-TR"/>
        </w:rPr>
      </w:pPr>
      <w:r w:rsidRPr="007708A0">
        <w:rPr>
          <w:b/>
          <w:lang w:val="tr-TR"/>
        </w:rPr>
        <w:t>BLG 322 – Bilgisayar Mimarisi Ödev 2</w:t>
      </w:r>
    </w:p>
    <w:p w14:paraId="7CD5F18E" w14:textId="711B4051" w:rsidR="008E57CD" w:rsidRPr="007708A0" w:rsidRDefault="008E57CD" w:rsidP="008E57CD">
      <w:pPr>
        <w:jc w:val="center"/>
        <w:rPr>
          <w:b/>
          <w:lang w:val="tr-TR"/>
        </w:rPr>
      </w:pPr>
      <w:r w:rsidRPr="007708A0">
        <w:rPr>
          <w:b/>
          <w:lang w:val="tr-TR"/>
        </w:rPr>
        <w:t>Yunus Güngör No:150150701</w:t>
      </w:r>
    </w:p>
    <w:p w14:paraId="3D7F6820" w14:textId="03994FCB" w:rsidR="008E57CD" w:rsidRPr="007708A0" w:rsidRDefault="008E57CD" w:rsidP="008E57CD">
      <w:pPr>
        <w:rPr>
          <w:lang w:val="tr-TR"/>
        </w:rPr>
      </w:pPr>
      <w:r w:rsidRPr="007708A0">
        <w:rPr>
          <w:lang w:val="tr-TR"/>
        </w:rPr>
        <w:t>a)</w:t>
      </w:r>
    </w:p>
    <w:tbl>
      <w:tblPr>
        <w:tblW w:w="9743" w:type="dxa"/>
        <w:tblInd w:w="-5" w:type="dxa"/>
        <w:tblLook w:val="04A0" w:firstRow="1" w:lastRow="0" w:firstColumn="1" w:lastColumn="0" w:noHBand="0" w:noVBand="1"/>
      </w:tblPr>
      <w:tblGrid>
        <w:gridCol w:w="579"/>
        <w:gridCol w:w="1370"/>
        <w:gridCol w:w="397"/>
        <w:gridCol w:w="398"/>
        <w:gridCol w:w="531"/>
        <w:gridCol w:w="531"/>
        <w:gridCol w:w="531"/>
        <w:gridCol w:w="531"/>
        <w:gridCol w:w="531"/>
        <w:gridCol w:w="531"/>
        <w:gridCol w:w="531"/>
        <w:gridCol w:w="531"/>
        <w:gridCol w:w="353"/>
        <w:gridCol w:w="353"/>
        <w:gridCol w:w="397"/>
        <w:gridCol w:w="479"/>
        <w:gridCol w:w="531"/>
        <w:gridCol w:w="638"/>
      </w:tblGrid>
      <w:tr w:rsidR="007708A0" w:rsidRPr="00F0760D" w14:paraId="1ACFD99A" w14:textId="77777777" w:rsidTr="000F3786">
        <w:trPr>
          <w:trHeight w:val="300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DA223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1EA50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6D17C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1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F5465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2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57212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3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5EC0A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4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D0AC2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5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2871F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6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69784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7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F61F8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8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E37B8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9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C5267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10</w:t>
            </w: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1AFA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...</w:t>
            </w: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1AF53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...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0006F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proofErr w:type="gramStart"/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k</w:t>
            </w:r>
            <w:proofErr w:type="gramEnd"/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D70C6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proofErr w:type="gramStart"/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k</w:t>
            </w:r>
            <w:proofErr w:type="gramEnd"/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+1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C3C97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proofErr w:type="gramStart"/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k</w:t>
            </w:r>
            <w:proofErr w:type="gramEnd"/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+2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D2C77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proofErr w:type="gramStart"/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k</w:t>
            </w:r>
            <w:proofErr w:type="gramEnd"/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+3</w:t>
            </w:r>
          </w:p>
        </w:tc>
      </w:tr>
      <w:tr w:rsidR="00F0760D" w:rsidRPr="00F0760D" w14:paraId="1548F1F6" w14:textId="77777777" w:rsidTr="000F3786">
        <w:trPr>
          <w:trHeight w:val="3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BB2E7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1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B061C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LD 0(R5), R1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630DE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FR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DA68A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EX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AD992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MW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97CEC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A3D22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7FB32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C8FB2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1740A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D44FA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BFE25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18451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DFE14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91943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AEA92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5A49A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lang w:val="tr-TR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87F50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lang w:val="tr-TR"/>
              </w:rPr>
              <w:t> </w:t>
            </w:r>
          </w:p>
        </w:tc>
      </w:tr>
      <w:tr w:rsidR="00F0760D" w:rsidRPr="00F0760D" w14:paraId="2360804F" w14:textId="77777777" w:rsidTr="000F3786">
        <w:trPr>
          <w:trHeight w:val="3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7324D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2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175D6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LD 0(R6), R2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25F9F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B182C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FR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B3FC7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EX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A8F6E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MW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D5C81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2B049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197E5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CE896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38567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1A220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58874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0BA75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DFF0F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EB326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B8455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lang w:val="tr-TR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08E51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lang w:val="tr-TR"/>
              </w:rPr>
              <w:t> </w:t>
            </w:r>
          </w:p>
        </w:tc>
      </w:tr>
      <w:tr w:rsidR="00F0760D" w:rsidRPr="00F0760D" w14:paraId="4EBF9255" w14:textId="77777777" w:rsidTr="000F3786">
        <w:trPr>
          <w:trHeight w:val="3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72A18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3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6BAEE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LD 0(R7), R3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DF8A1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80CDC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1BA1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FR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AC2CF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EX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05870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MW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DA758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9889A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A472C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94AE8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BA402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FD923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9E9A8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5B8FD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6650D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F84D5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lang w:val="tr-TR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7A271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lang w:val="tr-TR"/>
              </w:rPr>
              <w:t> </w:t>
            </w:r>
          </w:p>
        </w:tc>
      </w:tr>
      <w:tr w:rsidR="00F0760D" w:rsidRPr="00F0760D" w14:paraId="6CC47677" w14:textId="77777777" w:rsidTr="000F3786">
        <w:trPr>
          <w:trHeight w:val="3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D9315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4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05C0D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ADD R3, R2, R3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84D3E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81A5D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84FA2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3B86C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FR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6AE0D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EX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FDFA5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MW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39C40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E1EE2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3C9EC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64C75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009BC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233FC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11759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99224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83CA0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lang w:val="tr-TR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AC640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lang w:val="tr-TR"/>
              </w:rPr>
              <w:t> </w:t>
            </w:r>
          </w:p>
        </w:tc>
      </w:tr>
      <w:tr w:rsidR="00F0760D" w:rsidRPr="00F0760D" w14:paraId="40DB8B5B" w14:textId="77777777" w:rsidTr="000F3786">
        <w:trPr>
          <w:trHeight w:val="3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19EC1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5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41EC5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SUB R3, R1, R3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D1813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166B3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D9F26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F182B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F1FA2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FR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D66E9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EX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1E969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MW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44926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6EEC6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31611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278D8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2DB2D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F059E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7680C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F72B2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lang w:val="tr-TR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FE470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lang w:val="tr-TR"/>
              </w:rPr>
              <w:t> </w:t>
            </w:r>
          </w:p>
        </w:tc>
      </w:tr>
      <w:tr w:rsidR="00F0760D" w:rsidRPr="00F0760D" w14:paraId="58FB9C2F" w14:textId="77777777" w:rsidTr="000F3786">
        <w:trPr>
          <w:trHeight w:val="3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E06C3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6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6457A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BNZ EX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41C9C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A447E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27BFB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AF65F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A581A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2C31F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FR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468C3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EX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3B4EA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MW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0580F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F3C99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48AE1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0B6A6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BE122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8C599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135CE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lang w:val="tr-TR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9F4A8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lang w:val="tr-TR"/>
              </w:rPr>
              <w:t> </w:t>
            </w:r>
          </w:p>
        </w:tc>
      </w:tr>
      <w:tr w:rsidR="00F0760D" w:rsidRPr="00F0760D" w14:paraId="017E438F" w14:textId="77777777" w:rsidTr="000F3786">
        <w:trPr>
          <w:trHeight w:val="3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39808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C4664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NOOP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56236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5A36F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BAFDD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6A99F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607A9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0C281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275C0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A6A6A6"/>
                <w:sz w:val="18"/>
                <w:szCs w:val="18"/>
                <w:lang w:val="tr-TR"/>
              </w:rPr>
              <w:t>FR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C2B01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A6A6A6"/>
                <w:sz w:val="18"/>
                <w:szCs w:val="18"/>
                <w:lang w:val="tr-TR"/>
              </w:rPr>
              <w:t>EX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AAC04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A6A6A6"/>
                <w:sz w:val="18"/>
                <w:szCs w:val="18"/>
                <w:lang w:val="tr-TR"/>
              </w:rPr>
              <w:t>MW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5E974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9AC01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88A4A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E1040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23925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72EBC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lang w:val="tr-TR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8CA86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lang w:val="tr-TR"/>
              </w:rPr>
              <w:t> </w:t>
            </w:r>
          </w:p>
        </w:tc>
      </w:tr>
      <w:tr w:rsidR="00F0760D" w:rsidRPr="00F0760D" w14:paraId="4F8E0D9A" w14:textId="77777777" w:rsidTr="000F3786">
        <w:trPr>
          <w:trHeight w:val="3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2865C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7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96737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ADD R0, 0, R3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98E95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FCFA7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E3EAA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6E97C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7F8EA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4EBB2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2D878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72E09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FR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E032F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EX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CFBE9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MW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911AD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81999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AF72C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91EBD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D04A4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lang w:val="tr-TR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7C219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lang w:val="tr-TR"/>
              </w:rPr>
              <w:t> </w:t>
            </w:r>
          </w:p>
        </w:tc>
      </w:tr>
      <w:tr w:rsidR="00F0760D" w:rsidRPr="00F0760D" w14:paraId="6962AA24" w14:textId="77777777" w:rsidTr="000F3786">
        <w:trPr>
          <w:trHeight w:val="3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CA297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...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645EF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...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5BBD1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2FA2B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43B23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D5654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5993A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40F33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7FC27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16232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10616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33F61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3275C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9B3F7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9BF67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0C6DC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9AF34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lang w:val="tr-TR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32A17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lang w:val="tr-TR"/>
              </w:rPr>
              <w:t> </w:t>
            </w:r>
          </w:p>
        </w:tc>
      </w:tr>
      <w:tr w:rsidR="00F0760D" w:rsidRPr="00F0760D" w14:paraId="079BF805" w14:textId="77777777" w:rsidTr="000F3786">
        <w:trPr>
          <w:trHeight w:val="3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6159A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...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7655A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...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7EE36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A5028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1CD66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184BE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E39D3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D3475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2606B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9C2A2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CB1EA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261F5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4C8E7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BF1AD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356AF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1536F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ABDB0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lang w:val="tr-TR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BE639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lang w:val="tr-TR"/>
              </w:rPr>
              <w:t> </w:t>
            </w:r>
          </w:p>
        </w:tc>
      </w:tr>
      <w:tr w:rsidR="00F0760D" w:rsidRPr="00F0760D" w14:paraId="0BC9AB95" w14:textId="77777777" w:rsidTr="000F3786">
        <w:trPr>
          <w:trHeight w:val="3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68D18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EX: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F8AD1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NEG R3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D3723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910EF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B64C8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64331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C966D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3B575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50586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1AC1D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4A47B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6FB9E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FBCAE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648B5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03E5D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FR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5644E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EX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5DB2E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MW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63B32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</w:tr>
      <w:tr w:rsidR="00F0760D" w:rsidRPr="00F0760D" w14:paraId="7654C755" w14:textId="77777777" w:rsidTr="000F3786">
        <w:trPr>
          <w:trHeight w:val="3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8325E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EX+1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125AD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ADD R3, R2, R2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F3C69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D4476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8452C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28ECF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D95B4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519FF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30BFF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036F8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968FE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D81C9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8D548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AE393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975FD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057EE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FR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A2A50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EX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62BA3" w14:textId="77777777" w:rsidR="00F0760D" w:rsidRPr="00F0760D" w:rsidRDefault="00F0760D" w:rsidP="00F07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F0760D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MW</w:t>
            </w:r>
          </w:p>
        </w:tc>
      </w:tr>
    </w:tbl>
    <w:p w14:paraId="2B96DFB6" w14:textId="2C707797" w:rsidR="008E57CD" w:rsidRPr="007708A0" w:rsidRDefault="008E57CD" w:rsidP="008E57CD">
      <w:pPr>
        <w:rPr>
          <w:lang w:val="tr-TR"/>
        </w:rPr>
      </w:pPr>
    </w:p>
    <w:p w14:paraId="432B1094" w14:textId="2A7211C5" w:rsidR="00530801" w:rsidRPr="007708A0" w:rsidRDefault="00530801" w:rsidP="008E57CD">
      <w:pPr>
        <w:rPr>
          <w:lang w:val="tr-TR"/>
        </w:rPr>
      </w:pPr>
      <w:r w:rsidRPr="007708A0">
        <w:rPr>
          <w:lang w:val="tr-TR"/>
        </w:rPr>
        <w:t xml:space="preserve">Sol tarafta verilen numaralar soruda verilen </w:t>
      </w:r>
      <w:r w:rsidR="007708A0" w:rsidRPr="007708A0">
        <w:rPr>
          <w:lang w:val="tr-TR"/>
        </w:rPr>
        <w:t>orijinal</w:t>
      </w:r>
      <w:r w:rsidRPr="007708A0">
        <w:rPr>
          <w:lang w:val="tr-TR"/>
        </w:rPr>
        <w:t xml:space="preserve"> kodun bağıl adresleridir. 4 ve 5 adresinde bulunan komutlar</w:t>
      </w:r>
      <w:r w:rsidR="00F0760D" w:rsidRPr="007708A0">
        <w:rPr>
          <w:lang w:val="tr-TR"/>
        </w:rPr>
        <w:t xml:space="preserve">, EX ve EX+1 adresinde bulunan komutlar </w:t>
      </w:r>
      <w:r w:rsidRPr="007708A0">
        <w:rPr>
          <w:lang w:val="tr-TR"/>
        </w:rPr>
        <w:t>R3 saklayıcısına aynı</w:t>
      </w:r>
      <w:r w:rsidR="00F0760D" w:rsidRPr="007708A0">
        <w:rPr>
          <w:lang w:val="tr-TR"/>
        </w:rPr>
        <w:t xml:space="preserve"> saat</w:t>
      </w:r>
      <w:r w:rsidRPr="007708A0">
        <w:rPr>
          <w:lang w:val="tr-TR"/>
        </w:rPr>
        <w:t xml:space="preserve"> çevrim</w:t>
      </w:r>
      <w:r w:rsidR="00F0760D" w:rsidRPr="007708A0">
        <w:rPr>
          <w:lang w:val="tr-TR"/>
        </w:rPr>
        <w:t>inde yazmakta ve okumaktadır. Ancak soruda belirtildiği üzere, saklayıcı dosyasına erişim sorunu çözüldüğü için ver</w:t>
      </w:r>
      <w:r w:rsidR="007708A0" w:rsidRPr="007708A0">
        <w:rPr>
          <w:lang w:val="tr-TR"/>
        </w:rPr>
        <w:t>i</w:t>
      </w:r>
      <w:r w:rsidR="00F0760D" w:rsidRPr="007708A0">
        <w:rPr>
          <w:lang w:val="tr-TR"/>
        </w:rPr>
        <w:t xml:space="preserve"> sorunu oluşmamaktadır.</w:t>
      </w:r>
    </w:p>
    <w:p w14:paraId="7DFEE1C4" w14:textId="1C431AF2" w:rsidR="00F0760D" w:rsidRPr="007708A0" w:rsidRDefault="00E15F5A" w:rsidP="008E57CD">
      <w:pPr>
        <w:rPr>
          <w:lang w:val="tr-TR"/>
        </w:rPr>
      </w:pPr>
      <w:r w:rsidRPr="007708A0">
        <w:rPr>
          <w:lang w:val="tr-TR"/>
        </w:rPr>
        <w:t xml:space="preserve">6 adresinde </w:t>
      </w:r>
      <w:r w:rsidR="007708A0" w:rsidRPr="007708A0">
        <w:rPr>
          <w:lang w:val="tr-TR"/>
        </w:rPr>
        <w:t>bulunan</w:t>
      </w:r>
      <w:r w:rsidRPr="007708A0">
        <w:rPr>
          <w:lang w:val="tr-TR"/>
        </w:rPr>
        <w:t xml:space="preserve"> dallanma komutunda dallanma gerçekleştiği durumda, 7 adresindeki komut R3 saklayıcısının değerini değiştireceği için EX adresindeki komut yanlış değerlerle çalışacaktır. Bu sebeple 6 ve 7 adresindeki komutlar arasına bir NOOP komutu yerleştirilerek problem çözülmüştür. Soruda </w:t>
      </w:r>
      <w:r w:rsidR="007708A0" w:rsidRPr="007708A0">
        <w:rPr>
          <w:lang w:val="tr-TR"/>
        </w:rPr>
        <w:t>belirtildiği</w:t>
      </w:r>
      <w:r w:rsidRPr="007708A0">
        <w:rPr>
          <w:lang w:val="tr-TR"/>
        </w:rPr>
        <w:t xml:space="preserve"> üzere dallanma kararı sonucu </w:t>
      </w:r>
      <w:proofErr w:type="spellStart"/>
      <w:r w:rsidRPr="007708A0">
        <w:rPr>
          <w:lang w:val="tr-TR"/>
        </w:rPr>
        <w:t>EX’ten</w:t>
      </w:r>
      <w:proofErr w:type="spellEnd"/>
      <w:r w:rsidRPr="007708A0">
        <w:rPr>
          <w:lang w:val="tr-TR"/>
        </w:rPr>
        <w:t xml:space="preserve"> FR katmanına doğrudan gönderildiği için birden fazla NOOP komutu yerleştirmeden sorun çözülebilir.</w:t>
      </w:r>
    </w:p>
    <w:p w14:paraId="3D456843" w14:textId="7B0271D3" w:rsidR="00E15F5A" w:rsidRPr="007708A0" w:rsidRDefault="00E15F5A" w:rsidP="008E57CD">
      <w:pPr>
        <w:rPr>
          <w:lang w:val="tr-TR"/>
        </w:rPr>
      </w:pPr>
      <w:r w:rsidRPr="007708A0">
        <w:rPr>
          <w:lang w:val="tr-TR"/>
        </w:rPr>
        <w:t>Oluşan sorunların giderilmesi toplamda 1 saat çevrimi cezaya neden olmaktadır.</w:t>
      </w:r>
    </w:p>
    <w:p w14:paraId="677D24F2" w14:textId="3E037AEF" w:rsidR="008E57CD" w:rsidRPr="007708A0" w:rsidRDefault="008E57CD" w:rsidP="008E57CD">
      <w:pPr>
        <w:rPr>
          <w:lang w:val="tr-TR"/>
        </w:rPr>
      </w:pPr>
      <w:r w:rsidRPr="007708A0">
        <w:rPr>
          <w:lang w:val="tr-TR"/>
        </w:rPr>
        <w:t>b)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446"/>
        <w:gridCol w:w="1516"/>
        <w:gridCol w:w="397"/>
        <w:gridCol w:w="398"/>
        <w:gridCol w:w="531"/>
        <w:gridCol w:w="531"/>
        <w:gridCol w:w="531"/>
        <w:gridCol w:w="531"/>
        <w:gridCol w:w="531"/>
        <w:gridCol w:w="531"/>
        <w:gridCol w:w="531"/>
        <w:gridCol w:w="531"/>
        <w:gridCol w:w="358"/>
        <w:gridCol w:w="358"/>
        <w:gridCol w:w="397"/>
        <w:gridCol w:w="479"/>
        <w:gridCol w:w="815"/>
      </w:tblGrid>
      <w:tr w:rsidR="001C087B" w:rsidRPr="001C087B" w14:paraId="517D9089" w14:textId="77777777" w:rsidTr="000F3786">
        <w:trPr>
          <w:trHeight w:val="3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773D7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3D666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4D1FB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1</w:t>
            </w: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87C9A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2</w:t>
            </w: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0E16E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3</w:t>
            </w: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52FB9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4</w:t>
            </w: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4A239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5</w:t>
            </w: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052A1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6</w:t>
            </w: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EAFF3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7</w:t>
            </w: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0BF5C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8</w:t>
            </w: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A3491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9</w:t>
            </w: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F7A29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10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E6EC9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...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CBA1C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...</w:t>
            </w: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C9AA4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proofErr w:type="gramStart"/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k</w:t>
            </w:r>
            <w:proofErr w:type="gramEnd"/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55095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proofErr w:type="gramStart"/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k</w:t>
            </w:r>
            <w:proofErr w:type="gramEnd"/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+1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3727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proofErr w:type="gramStart"/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k</w:t>
            </w:r>
            <w:proofErr w:type="gramEnd"/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+2</w:t>
            </w:r>
          </w:p>
        </w:tc>
      </w:tr>
      <w:tr w:rsidR="001C087B" w:rsidRPr="001C087B" w14:paraId="601DAAB0" w14:textId="77777777" w:rsidTr="000F3786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EA88B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1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4AEFF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LD 0(R5), R1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A1F96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FR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AAB1D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EX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34769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MW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752C0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E4DCB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B2781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779FE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0087A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1E5E4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D5729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59922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09400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ABE5B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59AB9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D9A19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lang w:val="tr-TR"/>
              </w:rPr>
              <w:t> </w:t>
            </w:r>
          </w:p>
        </w:tc>
      </w:tr>
      <w:tr w:rsidR="001C087B" w:rsidRPr="001C087B" w14:paraId="181D8CD8" w14:textId="77777777" w:rsidTr="000F3786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A1AA5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2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D1DB0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LD 0(R6), R2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89239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E71C5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FR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F73F9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EX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0F663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MW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9397D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F3E42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45F9D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4EA9E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98E69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911E8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0E139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D2FEE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4B0B4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BAACD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46A45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lang w:val="tr-TR"/>
              </w:rPr>
              <w:t> </w:t>
            </w:r>
          </w:p>
        </w:tc>
      </w:tr>
      <w:tr w:rsidR="001C087B" w:rsidRPr="001C087B" w14:paraId="253B85FD" w14:textId="77777777" w:rsidTr="000F3786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101A7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3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92C92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LD 0(R7), R3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FD320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356A8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03150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FR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0B270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EX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A4D81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MW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C0709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6AE72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F44E0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209C8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E37A4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95D53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E35B0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E5012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27FAE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91872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lang w:val="tr-TR"/>
              </w:rPr>
              <w:t> </w:t>
            </w:r>
          </w:p>
        </w:tc>
      </w:tr>
      <w:tr w:rsidR="001C087B" w:rsidRPr="001C087B" w14:paraId="2497C299" w14:textId="77777777" w:rsidTr="000F3786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FF3B4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4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53474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ADD R3, R2, R3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A2DEA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059CD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1E79D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F3939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FR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2E240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EX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E80FA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MW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6CB7E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5DFD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79C1D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CB8EA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E9B35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534EB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BEE2B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CB672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0108E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lang w:val="tr-TR"/>
              </w:rPr>
              <w:t> </w:t>
            </w:r>
          </w:p>
        </w:tc>
      </w:tr>
      <w:tr w:rsidR="001C087B" w:rsidRPr="001C087B" w14:paraId="26EDFB2E" w14:textId="77777777" w:rsidTr="000F3786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12519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5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90ECB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SUB R3, R1, R3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94C00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57611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F2A63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A0B5A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27169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FR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58A68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EX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B99A3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MW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1E499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B8817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0B145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D98E2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ED066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D98AC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6BA20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F4DF1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lang w:val="tr-TR"/>
              </w:rPr>
              <w:t> </w:t>
            </w:r>
          </w:p>
        </w:tc>
      </w:tr>
      <w:tr w:rsidR="001C087B" w:rsidRPr="001C087B" w14:paraId="445E42AD" w14:textId="77777777" w:rsidTr="000F3786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9EB61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6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7AFA5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BNZ EX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A2AC1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6F178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A941D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0D868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AC646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569FB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FR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FBA5F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EX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D8F7B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MW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6014E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CD9D6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DDD8B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8E3C8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731AB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947EF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97B5C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lang w:val="tr-TR"/>
              </w:rPr>
              <w:t> </w:t>
            </w:r>
          </w:p>
        </w:tc>
      </w:tr>
      <w:tr w:rsidR="001C087B" w:rsidRPr="001C087B" w14:paraId="2F299BEE" w14:textId="77777777" w:rsidTr="000F3786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0C0E9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59139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NEG R3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104D0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24F85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15E61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EB0DE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3F16A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15543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0B897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FR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65D1D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EX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ED682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MW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8232E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A4932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6C075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21250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53752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7F75E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lang w:val="tr-TR"/>
              </w:rPr>
              <w:t> </w:t>
            </w:r>
          </w:p>
        </w:tc>
      </w:tr>
      <w:tr w:rsidR="001C087B" w:rsidRPr="001C087B" w14:paraId="1C982F70" w14:textId="77777777" w:rsidTr="000F3786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FB793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7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27280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ADD R0, 0, R3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F41CA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B9915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C8509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82E8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2F9EA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A54C1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26CA5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ECB96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FR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50491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EX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D2F07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MW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1FF3A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92C2F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0F84B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21A54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8F47D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lang w:val="tr-TR"/>
              </w:rPr>
              <w:t> </w:t>
            </w:r>
          </w:p>
        </w:tc>
      </w:tr>
      <w:tr w:rsidR="001C087B" w:rsidRPr="001C087B" w14:paraId="644E0B18" w14:textId="77777777" w:rsidTr="000F3786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08EDE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...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59073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...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34F49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969D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FB883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64B42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222BB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B2E2A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6A6A5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3FA48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57D0A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ABD28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756CF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A34A5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25192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00748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44CAB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lang w:val="tr-TR"/>
              </w:rPr>
              <w:t> </w:t>
            </w:r>
          </w:p>
        </w:tc>
      </w:tr>
      <w:tr w:rsidR="001C087B" w:rsidRPr="001C087B" w14:paraId="77E89126" w14:textId="77777777" w:rsidTr="000F3786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C82CB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...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26EDF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...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46C02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03A1A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1EC2E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EA0EB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002C2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68678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19A10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023F0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F9D01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72201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056E8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2D440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59084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5D5C5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6BAC9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lang w:val="tr-TR"/>
              </w:rPr>
              <w:t> </w:t>
            </w:r>
          </w:p>
        </w:tc>
      </w:tr>
      <w:tr w:rsidR="001C087B" w:rsidRPr="001C087B" w14:paraId="001C081B" w14:textId="77777777" w:rsidTr="000F3786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560BB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EX: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CBE93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ADD R3, R2, R2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7E2AC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FAF17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CA73A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81371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EB8CE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4A01C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F33E1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61330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AC0C1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154F3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4C7E6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56FF5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20"/>
                <w:szCs w:val="20"/>
                <w:lang w:val="tr-TR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0D0D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FR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2A017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EX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44946" w14:textId="77777777" w:rsidR="001C087B" w:rsidRPr="001C087B" w:rsidRDefault="001C087B" w:rsidP="001C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</w:pPr>
            <w:r w:rsidRPr="001C08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tr-TR"/>
              </w:rPr>
              <w:t>MW</w:t>
            </w:r>
          </w:p>
        </w:tc>
      </w:tr>
    </w:tbl>
    <w:p w14:paraId="2B7804D7" w14:textId="68B7F97B" w:rsidR="00223455" w:rsidRPr="007708A0" w:rsidRDefault="00223455" w:rsidP="008E57CD">
      <w:pPr>
        <w:rPr>
          <w:lang w:val="tr-TR"/>
        </w:rPr>
      </w:pPr>
    </w:p>
    <w:p w14:paraId="74EAC829" w14:textId="554A086E" w:rsidR="00223455" w:rsidRPr="007708A0" w:rsidRDefault="00223455" w:rsidP="008E57CD">
      <w:pPr>
        <w:rPr>
          <w:lang w:val="tr-TR"/>
        </w:rPr>
      </w:pPr>
      <w:r w:rsidRPr="007708A0">
        <w:rPr>
          <w:lang w:val="tr-TR"/>
        </w:rPr>
        <w:t xml:space="preserve">Sol tarafta verilen numaralar soruda verilen </w:t>
      </w:r>
      <w:r w:rsidR="007708A0" w:rsidRPr="007708A0">
        <w:rPr>
          <w:lang w:val="tr-TR"/>
        </w:rPr>
        <w:t>orijinal</w:t>
      </w:r>
      <w:r w:rsidRPr="007708A0">
        <w:rPr>
          <w:lang w:val="tr-TR"/>
        </w:rPr>
        <w:t xml:space="preserve"> kodun bağıl adresleridir</w:t>
      </w:r>
      <w:r w:rsidRPr="007708A0">
        <w:rPr>
          <w:lang w:val="tr-TR"/>
        </w:rPr>
        <w:t xml:space="preserve">.  </w:t>
      </w:r>
      <w:r w:rsidR="007708A0" w:rsidRPr="007708A0">
        <w:rPr>
          <w:lang w:val="tr-TR"/>
        </w:rPr>
        <w:t>Orijinal</w:t>
      </w:r>
      <w:r w:rsidRPr="007708A0">
        <w:rPr>
          <w:lang w:val="tr-TR"/>
        </w:rPr>
        <w:t xml:space="preserve"> kodda EX adresinde bulunan NEG </w:t>
      </w:r>
      <w:r w:rsidR="007708A0" w:rsidRPr="007708A0">
        <w:rPr>
          <w:lang w:val="tr-TR"/>
        </w:rPr>
        <w:t>komutunun</w:t>
      </w:r>
      <w:r w:rsidRPr="007708A0">
        <w:rPr>
          <w:lang w:val="tr-TR"/>
        </w:rPr>
        <w:t xml:space="preserve"> yerinin 6 ve 7 adreslerinde bulunan komutların arasına alınması ve EX adresine </w:t>
      </w:r>
      <w:r w:rsidR="007708A0" w:rsidRPr="007708A0">
        <w:rPr>
          <w:lang w:val="tr-TR"/>
        </w:rPr>
        <w:t>orijinal</w:t>
      </w:r>
      <w:r w:rsidRPr="007708A0">
        <w:rPr>
          <w:lang w:val="tr-TR"/>
        </w:rPr>
        <w:t xml:space="preserve"> kodda bulunan ADD komutunun taşınmasıyla dallanma sonucu gerçekleşen veri çakışması giderilmiştir.</w:t>
      </w:r>
    </w:p>
    <w:p w14:paraId="192619DA" w14:textId="680F00E8" w:rsidR="00223455" w:rsidRPr="007708A0" w:rsidRDefault="00223455" w:rsidP="008E57CD">
      <w:pPr>
        <w:rPr>
          <w:lang w:val="tr-TR"/>
        </w:rPr>
      </w:pPr>
      <w:r w:rsidRPr="007708A0">
        <w:rPr>
          <w:lang w:val="tr-TR"/>
        </w:rPr>
        <w:t xml:space="preserve">Dallanma olması durumunda saat çevrimi cezası bulunmamakta, dallanma olmaması durumunda ise 1 saat çevrimi ceza bulunmaktadır. NEG komutunun 6 ve 7 adresleri arasında gerçekleşmesi ekstra bir </w:t>
      </w:r>
      <w:r w:rsidR="007708A0" w:rsidRPr="007708A0">
        <w:rPr>
          <w:lang w:val="tr-TR"/>
        </w:rPr>
        <w:t>veri</w:t>
      </w:r>
      <w:r w:rsidRPr="007708A0">
        <w:rPr>
          <w:lang w:val="tr-TR"/>
        </w:rPr>
        <w:t xml:space="preserve"> çakışması oluşturmaz çünkü 7 adresindeki komut NEG komutunun değiştirdiği R3 saklayıcısını sıfırlamaktadır.</w:t>
      </w:r>
      <w:bookmarkStart w:id="0" w:name="_GoBack"/>
      <w:bookmarkEnd w:id="0"/>
    </w:p>
    <w:sectPr w:rsidR="00223455" w:rsidRPr="007708A0" w:rsidSect="000F37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30"/>
    <w:rsid w:val="000F3786"/>
    <w:rsid w:val="001C087B"/>
    <w:rsid w:val="00223455"/>
    <w:rsid w:val="004D4CCA"/>
    <w:rsid w:val="00530801"/>
    <w:rsid w:val="00685344"/>
    <w:rsid w:val="007708A0"/>
    <w:rsid w:val="00776361"/>
    <w:rsid w:val="007B209B"/>
    <w:rsid w:val="008E57CD"/>
    <w:rsid w:val="00A844D4"/>
    <w:rsid w:val="00B15037"/>
    <w:rsid w:val="00B73A5D"/>
    <w:rsid w:val="00BC2E84"/>
    <w:rsid w:val="00D15FE5"/>
    <w:rsid w:val="00E15F5A"/>
    <w:rsid w:val="00F0760D"/>
    <w:rsid w:val="00F9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24D859"/>
  <w15:chartTrackingRefBased/>
  <w15:docId w15:val="{45EE06E8-2738-42B8-A712-97677E2C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GÜNGÖR</dc:creator>
  <cp:keywords/>
  <dc:description/>
  <cp:lastModifiedBy>YUNUS GÜNGÖR</cp:lastModifiedBy>
  <cp:revision>7</cp:revision>
  <dcterms:created xsi:type="dcterms:W3CDTF">2018-03-10T09:08:00Z</dcterms:created>
  <dcterms:modified xsi:type="dcterms:W3CDTF">2018-03-10T10:03:00Z</dcterms:modified>
</cp:coreProperties>
</file>