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977" w:rsidRPr="00147D3A" w:rsidRDefault="00130BC6" w:rsidP="00F62EBF">
      <w:pPr>
        <w:jc w:val="center"/>
        <w:rPr>
          <w:b/>
          <w:lang w:val="en-US"/>
        </w:rPr>
      </w:pPr>
      <w:r w:rsidRPr="00147D3A">
        <w:rPr>
          <w:b/>
          <w:lang w:val="en-US"/>
        </w:rPr>
        <w:t>BLG35E – Analysis of Algorithms 1</w:t>
      </w:r>
      <w:r w:rsidR="00F62EBF" w:rsidRPr="00147D3A">
        <w:rPr>
          <w:b/>
          <w:lang w:val="en-US"/>
        </w:rPr>
        <w:t>, Fall 2017</w:t>
      </w:r>
    </w:p>
    <w:p w:rsidR="00F62EBF" w:rsidRPr="00147D3A" w:rsidRDefault="0092383F" w:rsidP="00F62EBF">
      <w:pPr>
        <w:jc w:val="center"/>
        <w:rPr>
          <w:b/>
          <w:lang w:val="en-US"/>
        </w:rPr>
      </w:pPr>
      <w:r w:rsidRPr="00147D3A">
        <w:rPr>
          <w:b/>
          <w:lang w:val="en-US"/>
        </w:rPr>
        <w:t>Project 2</w:t>
      </w:r>
    </w:p>
    <w:p w:rsidR="00F62EBF" w:rsidRPr="00147D3A" w:rsidRDefault="00F62EBF" w:rsidP="00F62EBF">
      <w:pPr>
        <w:jc w:val="center"/>
        <w:rPr>
          <w:b/>
          <w:lang w:val="en-US"/>
        </w:rPr>
      </w:pPr>
      <w:r w:rsidRPr="00147D3A">
        <w:rPr>
          <w:b/>
          <w:lang w:val="en-US"/>
        </w:rPr>
        <w:t>Yunus Güngör 150150701</w:t>
      </w:r>
    </w:p>
    <w:p w:rsidR="00F62EBF" w:rsidRPr="00147D3A" w:rsidRDefault="00F85204" w:rsidP="00F62EBF">
      <w:pPr>
        <w:rPr>
          <w:rFonts w:ascii="Consolas" w:hAnsi="Consolas"/>
          <w:lang w:val="en-US"/>
        </w:rPr>
      </w:pPr>
      <w:r w:rsidRPr="00147D3A">
        <w:rPr>
          <w:b/>
          <w:lang w:val="en-US"/>
        </w:rPr>
        <w:t xml:space="preserve">Compiling: </w:t>
      </w:r>
      <w:r w:rsidRPr="00147D3A">
        <w:rPr>
          <w:lang w:val="en-US"/>
        </w:rPr>
        <w:t>compiled with command</w:t>
      </w:r>
      <w:r w:rsidRPr="00147D3A">
        <w:rPr>
          <w:rFonts w:ascii="Consolas" w:hAnsi="Consolas"/>
          <w:lang w:val="en-US"/>
        </w:rPr>
        <w:t>: g++ main.cpp -std=c++11</w:t>
      </w:r>
    </w:p>
    <w:p w:rsidR="00F62EBF" w:rsidRPr="00147D3A" w:rsidRDefault="0092383F" w:rsidP="00F62EBF">
      <w:pPr>
        <w:rPr>
          <w:b/>
          <w:lang w:val="en-US"/>
        </w:rPr>
      </w:pPr>
      <w:r w:rsidRPr="00147D3A">
        <w:rPr>
          <w:b/>
          <w:lang w:val="en-US"/>
        </w:rPr>
        <w:t>a</w:t>
      </w:r>
      <w:r w:rsidR="00D47B5B" w:rsidRPr="00147D3A">
        <w:rPr>
          <w:b/>
          <w:lang w:val="en-US"/>
        </w:rPr>
        <w:t xml:space="preserve">. </w:t>
      </w:r>
      <w:r w:rsidRPr="00147D3A">
        <w:rPr>
          <w:b/>
          <w:lang w:val="en-US"/>
        </w:rPr>
        <w:t>Analysis of Quicksort</w:t>
      </w:r>
    </w:p>
    <w:p w:rsidR="00B85E98" w:rsidRPr="00147D3A" w:rsidRDefault="00DB3B43" w:rsidP="00F62EBF">
      <w:pPr>
        <w:rPr>
          <w:lang w:val="en-US"/>
        </w:rPr>
      </w:pPr>
      <w:r w:rsidRPr="00147D3A">
        <w:rPr>
          <w:noProof/>
          <w:lang w:val="en-US"/>
        </w:rPr>
        <w:drawing>
          <wp:anchor distT="0" distB="0" distL="114300" distR="114300" simplePos="0" relativeHeight="251659264" behindDoc="0" locked="0" layoutInCell="1" allowOverlap="1" wp14:anchorId="3C6B48CE">
            <wp:simplePos x="0" y="0"/>
            <wp:positionH relativeFrom="column">
              <wp:posOffset>29790</wp:posOffset>
            </wp:positionH>
            <wp:positionV relativeFrom="paragraph">
              <wp:posOffset>1509920</wp:posOffset>
            </wp:positionV>
            <wp:extent cx="2767054" cy="1748177"/>
            <wp:effectExtent l="0" t="0" r="0" b="4445"/>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67054" cy="1748177"/>
                    </a:xfrm>
                    <a:prstGeom prst="rect">
                      <a:avLst/>
                    </a:prstGeom>
                  </pic:spPr>
                </pic:pic>
              </a:graphicData>
            </a:graphic>
          </wp:anchor>
        </w:drawing>
      </w:r>
      <w:r w:rsidRPr="00147D3A">
        <w:rPr>
          <w:noProof/>
          <w:lang w:val="en-US"/>
        </w:rPr>
        <w:drawing>
          <wp:anchor distT="0" distB="0" distL="114300" distR="114300" simplePos="0" relativeHeight="251658240" behindDoc="0" locked="0" layoutInCell="1" allowOverlap="1" wp14:anchorId="309F387F">
            <wp:simplePos x="0" y="0"/>
            <wp:positionH relativeFrom="column">
              <wp:posOffset>3019149</wp:posOffset>
            </wp:positionH>
            <wp:positionV relativeFrom="paragraph">
              <wp:posOffset>1488274</wp:posOffset>
            </wp:positionV>
            <wp:extent cx="3005593" cy="2353316"/>
            <wp:effectExtent l="0" t="0" r="4445" b="889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5593" cy="2353316"/>
                    </a:xfrm>
                    <a:prstGeom prst="rect">
                      <a:avLst/>
                    </a:prstGeom>
                  </pic:spPr>
                </pic:pic>
              </a:graphicData>
            </a:graphic>
          </wp:anchor>
        </w:drawing>
      </w:r>
      <w:r w:rsidRPr="00147D3A">
        <w:rPr>
          <w:b/>
          <w:noProof/>
          <w:lang w:val="en-US"/>
        </w:rPr>
        <mc:AlternateContent>
          <mc:Choice Requires="wps">
            <w:drawing>
              <wp:anchor distT="45720" distB="45720" distL="114300" distR="114300" simplePos="0" relativeHeight="251661312" behindDoc="0" locked="0" layoutInCell="1" allowOverlap="1">
                <wp:simplePos x="0" y="0"/>
                <wp:positionH relativeFrom="column">
                  <wp:posOffset>-132770</wp:posOffset>
                </wp:positionH>
                <wp:positionV relativeFrom="paragraph">
                  <wp:posOffset>3945310</wp:posOffset>
                </wp:positionV>
                <wp:extent cx="6297295" cy="262255"/>
                <wp:effectExtent l="0" t="0" r="0" b="444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262255"/>
                        </a:xfrm>
                        <a:prstGeom prst="rect">
                          <a:avLst/>
                        </a:prstGeom>
                        <a:noFill/>
                        <a:ln w="9525">
                          <a:noFill/>
                          <a:miter lim="800000"/>
                          <a:headEnd/>
                          <a:tailEnd/>
                        </a:ln>
                      </wps:spPr>
                      <wps:txbx>
                        <w:txbxContent>
                          <w:p w:rsidR="00B85E98" w:rsidRPr="00760923" w:rsidRDefault="00B85E98">
                            <w:pPr>
                              <w:rPr>
                                <w:lang w:val="en-US"/>
                              </w:rPr>
                            </w:pPr>
                            <w:r w:rsidRPr="00760923">
                              <w:rPr>
                                <w:lang w:val="en-US"/>
                              </w:rPr>
                              <w:t xml:space="preserve">Figure 1: </w:t>
                            </w:r>
                            <w:r w:rsidR="00760923" w:rsidRPr="00760923">
                              <w:rPr>
                                <w:lang w:val="en-US"/>
                              </w:rPr>
                              <w:t>Pseudocode</w:t>
                            </w:r>
                            <w:r w:rsidRPr="00760923">
                              <w:rPr>
                                <w:lang w:val="en-US"/>
                              </w:rPr>
                              <w:t xml:space="preserve"> for quicksort (Analysis of Algorithms 1 Course Slides ITU, Dr. Çataltepe &amp; Dr. Ekenel)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10.45pt;margin-top:310.65pt;width:495.85pt;height:2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" filled="f" stroked="f">
                <v:textbox>
                  <w:txbxContent>
                    <w:p w:rsidR="00B85E98" w:rsidRPr="00760923" w:rsidRDefault="00B85E98">
                      <w:pPr>
                        <w:rPr>
                          <w:lang w:val="en-US"/>
                        </w:rPr>
                      </w:pPr>
                      <w:r w:rsidRPr="00760923">
                        <w:rPr>
                          <w:lang w:val="en-US"/>
                        </w:rPr>
                        <w:t xml:space="preserve">Figure 1: </w:t>
                      </w:r>
                      <w:r w:rsidR="00760923" w:rsidRPr="00760923">
                        <w:rPr>
                          <w:lang w:val="en-US"/>
                        </w:rPr>
                        <w:t>Pseudocode</w:t>
                      </w:r>
                      <w:r w:rsidRPr="00760923">
                        <w:rPr>
                          <w:lang w:val="en-US"/>
                        </w:rPr>
                        <w:t xml:space="preserve"> for quicksort (Analysis of Algorithms 1 Course Slides ITU, Dr. Çataltepe &amp; Dr. Ekenel)</w:t>
                      </w:r>
                    </w:p>
                  </w:txbxContent>
                </v:textbox>
                <w10:wrap type="square"/>
              </v:shape>
            </w:pict>
          </mc:Fallback>
        </mc:AlternateContent>
      </w:r>
      <w:r w:rsidR="00FE78DF" w:rsidRPr="00147D3A">
        <w:rPr>
          <w:b/>
          <w:lang w:val="en-US"/>
        </w:rPr>
        <w:tab/>
      </w:r>
      <w:r w:rsidR="00FE78DF" w:rsidRPr="00147D3A">
        <w:rPr>
          <w:lang w:val="en-US"/>
        </w:rPr>
        <w:t xml:space="preserve">Quicksort is an algorithm that runs with recurrence. Quicksort has </w:t>
      </w:r>
      <w:r w:rsidR="00B85E98" w:rsidRPr="00147D3A">
        <w:rPr>
          <w:lang w:val="en-US"/>
        </w:rPr>
        <w:t xml:space="preserve">a divide and conquer approach for sorting an array. First step </w:t>
      </w:r>
      <w:r w:rsidR="005C1B99">
        <w:rPr>
          <w:lang w:val="en-US"/>
        </w:rPr>
        <w:t>of</w:t>
      </w:r>
      <w:r w:rsidR="00B85E98" w:rsidRPr="00147D3A">
        <w:rPr>
          <w:lang w:val="en-US"/>
        </w:rPr>
        <w:t xml:space="preserve"> quicksort is to </w:t>
      </w:r>
      <w:r w:rsidR="005C1B99">
        <w:rPr>
          <w:lang w:val="en-US"/>
        </w:rPr>
        <w:t>partition</w:t>
      </w:r>
      <w:r w:rsidR="00D7439B">
        <w:rPr>
          <w:lang w:val="en-US"/>
        </w:rPr>
        <w:t xml:space="preserve"> the</w:t>
      </w:r>
      <w:r w:rsidR="00B85E98" w:rsidRPr="00147D3A">
        <w:rPr>
          <w:lang w:val="en-US"/>
        </w:rPr>
        <w:t xml:space="preserve"> array based on a pivot. Everything smaller than pivot goes </w:t>
      </w:r>
      <w:r w:rsidR="00310D03" w:rsidRPr="00147D3A">
        <w:rPr>
          <w:lang w:val="en-US"/>
        </w:rPr>
        <w:t>left</w:t>
      </w:r>
      <w:r w:rsidR="00B85E98" w:rsidRPr="00147D3A">
        <w:rPr>
          <w:lang w:val="en-US"/>
        </w:rPr>
        <w:t xml:space="preserve"> of the pivot and everything bigger than pivot goes </w:t>
      </w:r>
      <w:r w:rsidR="00310D03" w:rsidRPr="00147D3A">
        <w:rPr>
          <w:lang w:val="en-US"/>
        </w:rPr>
        <w:t>right</w:t>
      </w:r>
      <w:r w:rsidR="009D6F69" w:rsidRPr="00147D3A">
        <w:rPr>
          <w:lang w:val="en-US"/>
        </w:rPr>
        <w:t xml:space="preserve"> of the pivot. Since quicksort is an in-place sorting algorithm that uses no extra space, </w:t>
      </w:r>
      <w:r w:rsidR="00B85E98" w:rsidRPr="00147D3A">
        <w:rPr>
          <w:lang w:val="en-US"/>
        </w:rPr>
        <w:t>array will have two unsorted parts, one on the left of the pivot and one on the right of the pivot. Using same partition algorithm again and again until there is only one element left, solves sorting problem very efficiently. Pseudocode is given below.</w:t>
      </w:r>
    </w:p>
    <w:p w:rsidR="00DB3B43" w:rsidRDefault="00DB3B43" w:rsidP="00F62EBF">
      <w:pPr>
        <w:rPr>
          <w:lang w:val="en-US"/>
        </w:rPr>
      </w:pPr>
    </w:p>
    <w:p w:rsidR="009D6F69" w:rsidRPr="00147D3A" w:rsidRDefault="00B85E98" w:rsidP="00F62EBF">
      <w:pPr>
        <w:rPr>
          <w:lang w:val="en-US"/>
        </w:rPr>
      </w:pPr>
      <w:r w:rsidRPr="00147D3A">
        <w:rPr>
          <w:lang w:val="en-US"/>
        </w:rPr>
        <w:t xml:space="preserve"> This algorithm called with “quicksort(A,0,length(A))”. </w:t>
      </w:r>
      <w:r w:rsidR="002531FA">
        <w:rPr>
          <w:lang w:val="en-US"/>
        </w:rPr>
        <w:t xml:space="preserve">In figure </w:t>
      </w:r>
      <w:r w:rsidR="001559AA">
        <w:rPr>
          <w:lang w:val="en-US"/>
        </w:rPr>
        <w:t>1</w:t>
      </w:r>
      <w:r w:rsidR="002531FA">
        <w:rPr>
          <w:lang w:val="en-US"/>
        </w:rPr>
        <w:t xml:space="preserve">, </w:t>
      </w:r>
      <w:r w:rsidRPr="00147D3A">
        <w:rPr>
          <w:lang w:val="en-US"/>
        </w:rPr>
        <w:t xml:space="preserve">A is the array we want to order. p is the starting point of the array that we want to put in order. And r is the ending point of the array we want to put in order. Using recurrence calls to function itself, p and r values changed constantly according to the divide and conquer approach and </w:t>
      </w:r>
      <w:r w:rsidR="00F6415A">
        <w:rPr>
          <w:lang w:val="en-US"/>
        </w:rPr>
        <w:t>divides</w:t>
      </w:r>
      <w:r w:rsidRPr="00147D3A">
        <w:rPr>
          <w:lang w:val="en-US"/>
        </w:rPr>
        <w:t xml:space="preserve"> array. </w:t>
      </w:r>
      <w:r w:rsidR="00760923" w:rsidRPr="00147D3A">
        <w:rPr>
          <w:lang w:val="en-US"/>
        </w:rPr>
        <w:t>Partition function works as explained above.</w:t>
      </w:r>
      <w:r w:rsidR="004842DB">
        <w:rPr>
          <w:lang w:val="en-US"/>
        </w:rPr>
        <w:t xml:space="preserve"> P</w:t>
      </w:r>
      <w:r w:rsidR="004452C5" w:rsidRPr="00147D3A">
        <w:rPr>
          <w:lang w:val="en-US"/>
        </w:rPr>
        <w:t xml:space="preserve">artition </w:t>
      </w:r>
      <w:r w:rsidR="00335AD3">
        <w:rPr>
          <w:lang w:val="en-US"/>
        </w:rPr>
        <w:t>function</w:t>
      </w:r>
      <w:r w:rsidR="004452C5" w:rsidRPr="00147D3A">
        <w:rPr>
          <w:lang w:val="en-US"/>
        </w:rPr>
        <w:t xml:space="preserve"> places items according to pivot</w:t>
      </w:r>
      <w:r w:rsidR="004842DB">
        <w:rPr>
          <w:lang w:val="en-US"/>
        </w:rPr>
        <w:t>. After completing its task fu</w:t>
      </w:r>
      <w:r w:rsidR="004452C5" w:rsidRPr="00147D3A">
        <w:rPr>
          <w:lang w:val="en-US"/>
        </w:rPr>
        <w:t xml:space="preserve">nction returns new location of the pivot. Using that new location as </w:t>
      </w:r>
      <w:r w:rsidR="00DF2B0A" w:rsidRPr="00147D3A">
        <w:rPr>
          <w:lang w:val="en-US"/>
        </w:rPr>
        <w:t>ending</w:t>
      </w:r>
      <w:r w:rsidR="004452C5" w:rsidRPr="00147D3A">
        <w:rPr>
          <w:lang w:val="en-US"/>
        </w:rPr>
        <w:t xml:space="preserve"> point and </w:t>
      </w:r>
      <w:r w:rsidR="00CF27AB">
        <w:rPr>
          <w:lang w:val="en-US"/>
        </w:rPr>
        <w:t>after that as</w:t>
      </w:r>
      <w:r w:rsidR="00DF2B0A" w:rsidRPr="00147D3A">
        <w:rPr>
          <w:lang w:val="en-US"/>
        </w:rPr>
        <w:t xml:space="preserve"> starting point helps to solve problem by creating smaller arrays until an array with one element </w:t>
      </w:r>
      <w:r w:rsidR="00B72966">
        <w:rPr>
          <w:lang w:val="en-US"/>
        </w:rPr>
        <w:t>achieved</w:t>
      </w:r>
      <w:r w:rsidR="00DF2B0A" w:rsidRPr="00147D3A">
        <w:rPr>
          <w:lang w:val="en-US"/>
        </w:rPr>
        <w:t>.</w:t>
      </w:r>
      <w:r w:rsidR="009D6F69" w:rsidRPr="00147D3A">
        <w:rPr>
          <w:lang w:val="en-US"/>
        </w:rPr>
        <w:t xml:space="preserve"> </w:t>
      </w:r>
      <w:r w:rsidR="00BD0B21">
        <w:rPr>
          <w:lang w:val="en-US"/>
        </w:rPr>
        <w:t>A</w:t>
      </w:r>
      <w:r w:rsidR="009D6F69" w:rsidRPr="00147D3A">
        <w:rPr>
          <w:lang w:val="en-US"/>
        </w:rPr>
        <w:t xml:space="preserve">rray </w:t>
      </w:r>
      <w:r w:rsidR="00BD0B21">
        <w:rPr>
          <w:lang w:val="en-US"/>
        </w:rPr>
        <w:t>with one element w</w:t>
      </w:r>
      <w:r w:rsidR="009D6F69" w:rsidRPr="00147D3A">
        <w:rPr>
          <w:lang w:val="en-US"/>
        </w:rPr>
        <w:t>ill</w:t>
      </w:r>
      <w:r w:rsidR="0018232C">
        <w:rPr>
          <w:lang w:val="en-US"/>
        </w:rPr>
        <w:t xml:space="preserve"> be</w:t>
      </w:r>
      <w:r w:rsidR="00BD0B21">
        <w:rPr>
          <w:lang w:val="en-US"/>
        </w:rPr>
        <w:t xml:space="preserve"> sorted</w:t>
      </w:r>
      <w:r w:rsidR="009D6F69" w:rsidRPr="00147D3A">
        <w:rPr>
          <w:lang w:val="en-US"/>
        </w:rPr>
        <w:t xml:space="preserve"> already, </w:t>
      </w:r>
      <w:r w:rsidR="00450D67">
        <w:rPr>
          <w:lang w:val="en-US"/>
        </w:rPr>
        <w:t xml:space="preserve">so </w:t>
      </w:r>
      <w:r w:rsidR="009D6F69" w:rsidRPr="00147D3A">
        <w:rPr>
          <w:lang w:val="en-US"/>
        </w:rPr>
        <w:t>combining</w:t>
      </w:r>
      <w:r w:rsidR="006A2E11">
        <w:rPr>
          <w:lang w:val="en-US"/>
        </w:rPr>
        <w:t xml:space="preserve"> all smaller arrays with</w:t>
      </w:r>
      <w:r w:rsidR="009D6F69" w:rsidRPr="00147D3A">
        <w:rPr>
          <w:lang w:val="en-US"/>
        </w:rPr>
        <w:t xml:space="preserve"> one element </w:t>
      </w:r>
      <w:r w:rsidR="006A2E11">
        <w:rPr>
          <w:lang w:val="en-US"/>
        </w:rPr>
        <w:t xml:space="preserve">through </w:t>
      </w:r>
      <w:r w:rsidR="009D6F69" w:rsidRPr="00147D3A">
        <w:rPr>
          <w:lang w:val="en-US"/>
        </w:rPr>
        <w:t xml:space="preserve">partition function </w:t>
      </w:r>
      <w:r w:rsidR="00B76505">
        <w:rPr>
          <w:lang w:val="en-US"/>
        </w:rPr>
        <w:t>will result in a sorted array</w:t>
      </w:r>
      <w:r w:rsidR="009D6F69" w:rsidRPr="00147D3A">
        <w:rPr>
          <w:lang w:val="en-US"/>
        </w:rPr>
        <w:t>.</w:t>
      </w:r>
    </w:p>
    <w:p w:rsidR="009D6F69" w:rsidRPr="00147D3A" w:rsidRDefault="009D6F69" w:rsidP="00F62EBF">
      <w:pPr>
        <w:rPr>
          <w:lang w:val="en-US"/>
        </w:rPr>
      </w:pPr>
      <w:r w:rsidRPr="00147D3A">
        <w:rPr>
          <w:lang w:val="en-US"/>
        </w:rPr>
        <w:t xml:space="preserve">According to the for loop in partition function, partition function is </w:t>
      </w:r>
      <m:oMath>
        <m:r>
          <w:rPr>
            <w:rFonts w:ascii="Cambria Math" w:hAnsi="Cambria Math" w:cstheme="minorHAnsi"/>
            <w:lang w:val="en-US"/>
          </w:rPr>
          <m:t>ʘ</m:t>
        </m:r>
        <m:r>
          <w:rPr>
            <w:rFonts w:ascii="Cambria Math" w:hAnsi="Cambria Math"/>
            <w:lang w:val="en-US"/>
          </w:rPr>
          <m:t>(p-r)</m:t>
        </m:r>
      </m:oMath>
      <w:r w:rsidRPr="00147D3A">
        <w:rPr>
          <w:rFonts w:eastAsiaTheme="minorEastAsia"/>
          <w:lang w:val="en-US"/>
        </w:rPr>
        <w:t xml:space="preserve"> . Since there is two different calls to the quicksort functions as a recurrence, partition function will work twice with parameters p, q-1 and q+1,r therefore partition function will have </w:t>
      </w:r>
      <m:oMath>
        <m:r>
          <w:rPr>
            <w:rFonts w:ascii="Cambria Math" w:hAnsi="Cambria Math" w:cstheme="minorHAnsi"/>
            <w:lang w:val="en-US"/>
          </w:rPr>
          <m:t>ʘ</m:t>
        </m:r>
        <m:r>
          <w:rPr>
            <w:rFonts w:ascii="Cambria Math" w:hAnsi="Cambria Math"/>
            <w:lang w:val="en-US"/>
          </w:rPr>
          <m:t>(n)</m:t>
        </m:r>
      </m:oMath>
      <w:r w:rsidR="002033C9" w:rsidRPr="00147D3A">
        <w:rPr>
          <w:rFonts w:eastAsiaTheme="minorEastAsia"/>
          <w:lang w:val="en-US"/>
        </w:rPr>
        <w:t>.</w:t>
      </w:r>
    </w:p>
    <w:p w:rsidR="00DB3B43" w:rsidRDefault="00DB3B43" w:rsidP="00F62EBF">
      <w:pPr>
        <w:rPr>
          <w:lang w:val="en-US"/>
        </w:rPr>
      </w:pPr>
    </w:p>
    <w:p w:rsidR="00DB3B43" w:rsidRDefault="00DB3B43" w:rsidP="00F62EBF">
      <w:pPr>
        <w:rPr>
          <w:lang w:val="en-US"/>
        </w:rPr>
      </w:pPr>
    </w:p>
    <w:p w:rsidR="0092383F" w:rsidRPr="00147D3A" w:rsidRDefault="00FC1AA2" w:rsidP="00F62EBF">
      <w:pPr>
        <w:rPr>
          <w:lang w:val="en-US"/>
        </w:rPr>
      </w:pPr>
      <w:r w:rsidRPr="00147D3A">
        <w:rPr>
          <w:lang w:val="en-US"/>
        </w:rPr>
        <w:lastRenderedPageBreak/>
        <w:t xml:space="preserve">Worst case for quicksort is when partition algorithm returns an i value such that, divides array into two with </w:t>
      </w:r>
      <m:oMath>
        <m:r>
          <w:rPr>
            <w:rFonts w:ascii="Cambria Math" w:hAnsi="Cambria Math"/>
            <w:lang w:val="en-US"/>
          </w:rPr>
          <m:t>n-1</m:t>
        </m:r>
      </m:oMath>
      <w:r w:rsidRPr="00147D3A">
        <w:rPr>
          <w:lang w:val="en-US"/>
        </w:rPr>
        <w:t xml:space="preserve"> elements and </w:t>
      </w:r>
      <m:oMath>
        <m:r>
          <w:rPr>
            <w:rFonts w:ascii="Cambria Math" w:hAnsi="Cambria Math"/>
            <w:lang w:val="en-US"/>
          </w:rPr>
          <m:t>0</m:t>
        </m:r>
      </m:oMath>
      <w:r w:rsidRPr="00147D3A">
        <w:rPr>
          <w:lang w:val="en-US"/>
        </w:rPr>
        <w:t xml:space="preserve"> elements. </w:t>
      </w:r>
      <w:r w:rsidR="005E7E26">
        <w:rPr>
          <w:lang w:val="en-US"/>
        </w:rPr>
        <w:t>This happens when pivot is maximum or minimum. Since quicksort using last element as pivot when</w:t>
      </w:r>
      <w:r w:rsidR="00996B5B">
        <w:rPr>
          <w:lang w:val="en-US"/>
        </w:rPr>
        <w:t xml:space="preserve"> the given</w:t>
      </w:r>
      <w:r w:rsidR="005E7E26">
        <w:rPr>
          <w:lang w:val="en-US"/>
        </w:rPr>
        <w:t xml:space="preserve"> array is </w:t>
      </w:r>
      <w:r w:rsidR="00996B5B">
        <w:rPr>
          <w:lang w:val="en-US"/>
        </w:rPr>
        <w:t xml:space="preserve">in order, </w:t>
      </w:r>
      <w:r w:rsidR="00856E6B">
        <w:rPr>
          <w:lang w:val="en-US"/>
        </w:rPr>
        <w:t xml:space="preserve">worst case will happen. </w:t>
      </w:r>
      <w:r w:rsidRPr="00147D3A">
        <w:rPr>
          <w:lang w:val="en-US"/>
        </w:rPr>
        <w:t>In this case time it will take is:</w:t>
      </w:r>
    </w:p>
    <w:p w:rsidR="00FC1AA2" w:rsidRPr="00147D3A" w:rsidRDefault="00FC1AA2" w:rsidP="00F62EBF">
      <w:pPr>
        <w:rPr>
          <w:rFonts w:eastAsiaTheme="minorEastAsia"/>
          <w:lang w:val="en-US"/>
        </w:rPr>
      </w:pPr>
      <m:oMath>
        <m:r>
          <w:rPr>
            <w:rFonts w:ascii="Cambria Math" w:hAnsi="Cambria Math"/>
            <w:lang w:val="en-US"/>
          </w:rPr>
          <m:t>T(n)=T(n-1)+Θ(n)</m:t>
        </m:r>
      </m:oMath>
      <w:r w:rsidRPr="00147D3A">
        <w:rPr>
          <w:rFonts w:eastAsiaTheme="minorEastAsia"/>
          <w:lang w:val="en-US"/>
        </w:rPr>
        <w:t xml:space="preserve"> </w:t>
      </w:r>
    </w:p>
    <w:p w:rsidR="00FC1AA2" w:rsidRPr="00147D3A" w:rsidRDefault="00FC1AA2" w:rsidP="00F62EBF">
      <w:pP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=Θ</m:t>
        </m:r>
        <m:d>
          <m:dPr>
            <m:ctrlPr>
              <w:rPr>
                <w:rFonts w:ascii="Cambria Math" w:hAnsi="Cambria Math"/>
                <w:i/>
                <w:lang w:val="en-US"/>
              </w:rPr>
            </m:ctrlPr>
          </m:dPr>
          <m:e>
            <m:r>
              <w:rPr>
                <w:rFonts w:ascii="Cambria Math" w:hAnsi="Cambria Math"/>
                <w:lang w:val="en-US"/>
              </w:rPr>
              <m:t>n</m:t>
            </m:r>
          </m:e>
        </m:d>
        <m:r>
          <w:rPr>
            <w:rFonts w:ascii="Cambria Math" w:hAnsi="Cambria Math"/>
            <w:lang w:val="en-US"/>
          </w:rPr>
          <m:t>+ Θ</m:t>
        </m:r>
        <m:d>
          <m:dPr>
            <m:ctrlPr>
              <w:rPr>
                <w:rFonts w:ascii="Cambria Math" w:hAnsi="Cambria Math"/>
                <w:i/>
                <w:lang w:val="en-US"/>
              </w:rPr>
            </m:ctrlPr>
          </m:dPr>
          <m:e>
            <m:r>
              <w:rPr>
                <w:rFonts w:ascii="Cambria Math" w:hAnsi="Cambria Math"/>
                <w:lang w:val="en-US"/>
              </w:rPr>
              <m:t>n-1</m:t>
            </m:r>
          </m:e>
        </m:d>
        <m:r>
          <w:rPr>
            <w:rFonts w:ascii="Cambria Math" w:hAnsi="Cambria Math"/>
            <w:lang w:val="en-US"/>
          </w:rPr>
          <m:t>+Θ</m:t>
        </m:r>
        <m:d>
          <m:dPr>
            <m:ctrlPr>
              <w:rPr>
                <w:rFonts w:ascii="Cambria Math" w:hAnsi="Cambria Math"/>
                <w:i/>
                <w:lang w:val="en-US"/>
              </w:rPr>
            </m:ctrlPr>
          </m:dPr>
          <m:e>
            <m:r>
              <w:rPr>
                <w:rFonts w:ascii="Cambria Math" w:hAnsi="Cambria Math"/>
                <w:lang w:val="en-US"/>
              </w:rPr>
              <m:t>n-2</m:t>
            </m:r>
          </m:e>
        </m:d>
        <m:r>
          <w:rPr>
            <w:rFonts w:ascii="Cambria Math" w:hAnsi="Cambria Math"/>
            <w:lang w:val="en-US"/>
          </w:rPr>
          <m:t>+…+ Θ</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w:p>
    <w:p w:rsidR="00FC1AA2" w:rsidRPr="00147D3A" w:rsidRDefault="00FC1AA2" w:rsidP="00F62EBF">
      <w:pP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w:rPr>
            <w:rFonts w:ascii="Cambria Math" w:eastAsiaTheme="minorEastAsia" w:hAnsi="Cambria Math"/>
            <w:lang w:val="en-US"/>
          </w:rPr>
          <m:t xml:space="preserve"> </m:t>
        </m:r>
        <m:r>
          <w:rPr>
            <w:rFonts w:ascii="Cambria Math" w:hAnsi="Cambria Math"/>
            <w:lang w:val="en-US"/>
          </w:rPr>
          <m:t>Θ</m:t>
        </m:r>
        <m:d>
          <m:dPr>
            <m:ctrlPr>
              <w:rPr>
                <w:rFonts w:ascii="Cambria Math" w:hAnsi="Cambria Math"/>
                <w:i/>
                <w:lang w:val="en-US"/>
              </w:rPr>
            </m:ctrlPr>
          </m:dPr>
          <m:e>
            <m:nary>
              <m:naryPr>
                <m:chr m:val="∑"/>
                <m:grow m:val="1"/>
                <m:ctrlPr>
                  <w:rPr>
                    <w:rFonts w:ascii="Cambria Math" w:hAnsi="Cambria Math"/>
                    <w:lang w:val="en-US"/>
                  </w:rPr>
                </m:ctrlPr>
              </m:naryPr>
              <m:sub>
                <m:r>
                  <w:rPr>
                    <w:rFonts w:ascii="Cambria Math" w:eastAsia="Cambria Math" w:hAnsi="Cambria Math" w:cs="Cambria Math"/>
                    <w:lang w:val="en-US"/>
                  </w:rPr>
                  <m:t>k=1</m:t>
                </m:r>
              </m:sub>
              <m:sup>
                <m:r>
                  <w:rPr>
                    <w:rFonts w:ascii="Cambria Math" w:eastAsia="Cambria Math" w:hAnsi="Cambria Math" w:cs="Cambria Math"/>
                    <w:lang w:val="en-US"/>
                  </w:rPr>
                  <m:t>n</m:t>
                </m:r>
              </m:sup>
              <m:e>
                <m:r>
                  <w:rPr>
                    <w:rFonts w:ascii="Cambria Math" w:hAnsi="Cambria Math"/>
                    <w:lang w:val="en-US"/>
                  </w:rPr>
                  <m:t>n</m:t>
                </m:r>
              </m:e>
            </m:nary>
          </m:e>
        </m:d>
        <m:r>
          <w:rPr>
            <w:rFonts w:ascii="Cambria Math" w:hAnsi="Cambria Math"/>
            <w:lang w:val="en-US"/>
          </w:rPr>
          <m:t>=Θ</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n(n+1)</m:t>
                </m:r>
              </m:num>
              <m:den>
                <m:r>
                  <w:rPr>
                    <w:rFonts w:ascii="Cambria Math" w:hAnsi="Cambria Math"/>
                    <w:lang w:val="en-US"/>
                  </w:rPr>
                  <m:t>2</m:t>
                </m:r>
              </m:den>
            </m:f>
          </m:e>
        </m:d>
        <m:r>
          <w:rPr>
            <w:rFonts w:ascii="Cambria Math" w:hAnsi="Cambria Math" w:cstheme="minorHAnsi"/>
            <w:lang w:val="en-US"/>
          </w:rPr>
          <m:t>=</m:t>
        </m:r>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Pr="00147D3A">
        <w:rPr>
          <w:rFonts w:eastAsiaTheme="minorEastAsia"/>
          <w:lang w:val="en-US"/>
        </w:rPr>
        <w:t xml:space="preserve"> </w:t>
      </w:r>
    </w:p>
    <w:p w:rsidR="00FC1AA2" w:rsidRPr="00147D3A" w:rsidRDefault="00FC1AA2" w:rsidP="00F62EBF">
      <w:pPr>
        <w:rPr>
          <w:rFonts w:eastAsiaTheme="minorEastAsia"/>
          <w:lang w:val="en-US"/>
        </w:rPr>
      </w:pPr>
    </w:p>
    <w:p w:rsidR="00FC1AA2" w:rsidRPr="00147D3A" w:rsidRDefault="009667BF" w:rsidP="00F62EBF">
      <w:pPr>
        <w:rPr>
          <w:rFonts w:eastAsiaTheme="minorEastAsia"/>
          <w:lang w:val="en-US"/>
        </w:rPr>
      </w:pPr>
      <w:r>
        <w:rPr>
          <w:rFonts w:ascii="Cambria Math" w:hAnsi="Cambria Math"/>
          <w:i/>
          <w:noProof/>
          <w:lang w:val="en-US"/>
        </w:rPr>
        <mc:AlternateContent>
          <mc:Choice Requires="wps">
            <w:drawing>
              <wp:anchor distT="45720" distB="45720" distL="114300" distR="114300" simplePos="0" relativeHeight="251664384" behindDoc="0" locked="0" layoutInCell="1" allowOverlap="1">
                <wp:simplePos x="0" y="0"/>
                <wp:positionH relativeFrom="leftMargin">
                  <wp:posOffset>539750</wp:posOffset>
                </wp:positionH>
                <wp:positionV relativeFrom="paragraph">
                  <wp:posOffset>1485900</wp:posOffset>
                </wp:positionV>
                <wp:extent cx="667385" cy="635635"/>
                <wp:effectExtent l="0" t="0" r="0" b="0"/>
                <wp:wrapNone/>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635635"/>
                        </a:xfrm>
                        <a:prstGeom prst="rect">
                          <a:avLst/>
                        </a:prstGeom>
                        <a:noFill/>
                        <a:ln w="9525">
                          <a:noFill/>
                          <a:miter lim="800000"/>
                          <a:headEnd/>
                          <a:tailEnd/>
                        </a:ln>
                      </wps:spPr>
                      <wps:txbx>
                        <w:txbxContent>
                          <w:p w:rsidR="00690F23" w:rsidRPr="009667BF" w:rsidRDefault="00FA61BB" w:rsidP="009667BF">
                            <w:pPr>
                              <w:jc w:val="center"/>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m:oMathPara>
                          </w:p>
                          <w:p w:rsidR="009667BF" w:rsidRDefault="009667BF" w:rsidP="009667BF">
                            <w:pPr>
                              <w:jc w:val="center"/>
                            </w:pPr>
                            <w:r>
                              <w:rPr>
                                <w:rFonts w:eastAsiaTheme="minorEastAsia"/>
                              </w:rPr>
                              <w:t>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2.5pt;margin-top:117pt;width:52.55pt;height:50.0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" filled="f" stroked="f">
                <v:textbox>
                  <w:txbxContent>
                    <w:p w:rsidR="00690F23" w:rsidRPr="009667BF" w:rsidRDefault="00FA61BB" w:rsidP="009667BF">
                      <w:pPr>
                        <w:jc w:val="center"/>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m:oMathPara>
                    </w:p>
                    <w:p w:rsidR="009667BF" w:rsidRDefault="009667BF" w:rsidP="009667BF">
                      <w:pPr>
                        <w:jc w:val="center"/>
                      </w:pPr>
                      <w:r>
                        <w:rPr>
                          <w:rFonts w:eastAsiaTheme="minorEastAsia"/>
                        </w:rPr>
                        <w:t>steps</w:t>
                      </w:r>
                    </w:p>
                  </w:txbxContent>
                </v:textbox>
                <w10:wrap anchorx="margin"/>
              </v:shape>
            </w:pict>
          </mc:Fallback>
        </mc:AlternateContent>
      </w:r>
      <w:r w:rsidR="00FC1AA2" w:rsidRPr="00147D3A">
        <w:rPr>
          <w:rFonts w:eastAsiaTheme="minorEastAsia"/>
          <w:lang w:val="en-US"/>
        </w:rPr>
        <w:t>Best case for quicksort is when partition algorithm divides the array into two with equal number of elements. Each part of the array will have n/2 elements</w:t>
      </w:r>
      <w:r w:rsidR="004A52CF">
        <w:rPr>
          <w:rFonts w:eastAsiaTheme="minorEastAsia"/>
          <w:lang w:val="en-US"/>
        </w:rPr>
        <w:t xml:space="preserve"> (Assuming there is </w:t>
      </w:r>
      <w:r w:rsidR="00437D8F">
        <w:rPr>
          <w:rFonts w:eastAsiaTheme="minorEastAsia"/>
          <w:lang w:val="en-US"/>
        </w:rPr>
        <w:t>even</w:t>
      </w:r>
      <w:r w:rsidR="004A52CF">
        <w:rPr>
          <w:rFonts w:eastAsiaTheme="minorEastAsia"/>
          <w:lang w:val="en-US"/>
        </w:rPr>
        <w:t xml:space="preserve"> number of elements)</w:t>
      </w:r>
      <w:r w:rsidR="00FC1AA2" w:rsidRPr="00147D3A">
        <w:rPr>
          <w:rFonts w:eastAsiaTheme="minorEastAsia"/>
          <w:lang w:val="en-US"/>
        </w:rPr>
        <w:t xml:space="preserve">. </w:t>
      </w:r>
      <w:r w:rsidR="00FC1AA2" w:rsidRPr="00147D3A">
        <w:rPr>
          <w:lang w:val="en-US"/>
        </w:rPr>
        <w:t>In this case time it will take is:</w:t>
      </w:r>
    </w:p>
    <w:p w:rsidR="00FC1AA2" w:rsidRPr="00147D3A" w:rsidRDefault="00FC1AA2" w:rsidP="00F62EBF">
      <w:pPr>
        <w:rPr>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w:rPr>
            <w:rFonts w:ascii="Cambria Math" w:eastAsiaTheme="minorEastAsia" w:hAnsi="Cambria Math"/>
            <w:lang w:val="en-US"/>
          </w:rPr>
          <m:t xml:space="preserve"> </m:t>
        </m:r>
        <m:r>
          <w:rPr>
            <w:rFonts w:ascii="Cambria Math" w:hAnsi="Cambria Math"/>
            <w:lang w:val="en-US"/>
          </w:rPr>
          <m:t>2T(n/2) + Θ(n)</m:t>
        </m:r>
      </m:oMath>
      <w:r w:rsidRPr="00147D3A">
        <w:rPr>
          <w:rFonts w:eastAsiaTheme="minorEastAsia"/>
          <w:lang w:val="en-US"/>
        </w:rPr>
        <w:t xml:space="preserve"> </w:t>
      </w:r>
    </w:p>
    <w:p w:rsidR="00B85E98" w:rsidRPr="00147D3A" w:rsidRDefault="00690F23" w:rsidP="00F62EBF">
      <w:pPr>
        <w:rPr>
          <w:lang w:val="en-US"/>
        </w:rPr>
      </w:pPr>
      <w:r w:rsidRPr="00147D3A">
        <w:rPr>
          <w:noProof/>
          <w:lang w:val="en-US"/>
        </w:rPr>
        <mc:AlternateContent>
          <mc:Choice Requires="wps">
            <w:drawing>
              <wp:anchor distT="0" distB="0" distL="114300" distR="114300" simplePos="0" relativeHeight="251662336" behindDoc="0" locked="0" layoutInCell="1" allowOverlap="1">
                <wp:simplePos x="0" y="0"/>
                <wp:positionH relativeFrom="column">
                  <wp:posOffset>245193</wp:posOffset>
                </wp:positionH>
                <wp:positionV relativeFrom="paragraph">
                  <wp:posOffset>396792</wp:posOffset>
                </wp:positionV>
                <wp:extent cx="47708" cy="1248355"/>
                <wp:effectExtent l="19050" t="0" r="28575" b="28575"/>
                <wp:wrapNone/>
                <wp:docPr id="5" name="Sol Ayraç 5"/>
                <wp:cNvGraphicFramePr/>
                <a:graphic xmlns:a="http://schemas.openxmlformats.org/drawingml/2006/main">
                  <a:graphicData uri="http://schemas.microsoft.com/office/word/2010/wordprocessingShape">
                    <wps:wsp>
                      <wps:cNvSpPr/>
                      <wps:spPr>
                        <a:xfrm>
                          <a:off x="0" y="0"/>
                          <a:ext cx="47708" cy="12483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FF02B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Sol Ayraç 5" o:spid="_x0000_s1026" type="#_x0000_t87" style="position:absolute;margin-left:19.3pt;margin-top:31.25pt;width:3.75pt;height:98.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" adj="69" strokecolor="#4472c4 [3204]" strokeweight=".5pt">
                <v:stroke joinstyle="miter"/>
              </v:shape>
            </w:pict>
          </mc:Fallback>
        </mc:AlternateContent>
      </w:r>
      <w:r w:rsidR="002033C9" w:rsidRPr="00147D3A">
        <w:rPr>
          <w:lang w:val="en-US"/>
        </w:rPr>
        <w:t>Using recurrence trees:</w:t>
      </w:r>
    </w:p>
    <w:p w:rsidR="002033C9" w:rsidRPr="00147D3A" w:rsidRDefault="002033C9" w:rsidP="002033C9">
      <w:pPr>
        <w:ind w:left="1416" w:firstLine="708"/>
        <w:rPr>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oMath>
      <w:r w:rsidRPr="00147D3A">
        <w:rPr>
          <w:lang w:val="en-US"/>
        </w:rPr>
        <w:tab/>
      </w:r>
      <w:r w:rsidRPr="00147D3A">
        <w:rPr>
          <w:lang w:val="en-US"/>
        </w:rPr>
        <w:tab/>
      </w:r>
      <w:r w:rsidRPr="00147D3A">
        <w:rPr>
          <w:lang w:val="en-US"/>
        </w:rPr>
        <w:tab/>
      </w:r>
      <w:r w:rsidR="002816DE" w:rsidRPr="00147D3A">
        <w:rPr>
          <w:lang w:val="en-US"/>
        </w:rPr>
        <w:tab/>
      </w:r>
      <w:r w:rsidR="002816DE" w:rsidRPr="00147D3A">
        <w:rPr>
          <w:lang w:val="en-US"/>
        </w:rPr>
        <w:tab/>
      </w:r>
      <w:r w:rsidRPr="00147D3A">
        <w:rPr>
          <w:lang w:val="en-US"/>
        </w:rPr>
        <w:t>+</w:t>
      </w:r>
      <m:oMath>
        <m:r>
          <w:rPr>
            <w:rFonts w:ascii="Cambria Math" w:hAnsi="Cambria Math"/>
            <w:lang w:val="en-US"/>
          </w:rPr>
          <m:t xml:space="preserve"> Θ(n)</m:t>
        </m:r>
      </m:oMath>
    </w:p>
    <w:p w:rsidR="002033C9" w:rsidRPr="00147D3A" w:rsidRDefault="002033C9" w:rsidP="002033C9">
      <w:pPr>
        <w:ind w:left="708" w:firstLine="708"/>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n/2</m:t>
            </m:r>
          </m:e>
        </m:d>
      </m:oMath>
      <w:r w:rsidRPr="00147D3A">
        <w:rPr>
          <w:rFonts w:eastAsiaTheme="minorEastAsia"/>
          <w:lang w:val="en-US"/>
        </w:rPr>
        <w:tab/>
        <w:t xml:space="preserve"> </w:t>
      </w:r>
      <w:r w:rsidRPr="00147D3A">
        <w:rPr>
          <w:rFonts w:eastAsiaTheme="minorEastAsia"/>
          <w:lang w:val="en-US"/>
        </w:rPr>
        <w:tab/>
      </w:r>
      <m:oMath>
        <m:r>
          <w:rPr>
            <w:rFonts w:ascii="Cambria Math" w:hAnsi="Cambria Math"/>
            <w:lang w:val="en-US"/>
          </w:rPr>
          <m:t>T</m:t>
        </m:r>
        <m:d>
          <m:dPr>
            <m:ctrlPr>
              <w:rPr>
                <w:rFonts w:ascii="Cambria Math" w:hAnsi="Cambria Math"/>
                <w:i/>
                <w:lang w:val="en-US"/>
              </w:rPr>
            </m:ctrlPr>
          </m:dPr>
          <m:e>
            <m:r>
              <w:rPr>
                <w:rFonts w:ascii="Cambria Math" w:hAnsi="Cambria Math"/>
                <w:lang w:val="en-US"/>
              </w:rPr>
              <m:t>n/2</m:t>
            </m:r>
          </m:e>
        </m:d>
      </m:oMath>
      <w:r w:rsidRPr="00147D3A">
        <w:rPr>
          <w:rFonts w:eastAsiaTheme="minorEastAsia"/>
          <w:lang w:val="en-US"/>
        </w:rPr>
        <w:tab/>
      </w:r>
      <w:r w:rsidRPr="00147D3A">
        <w:rPr>
          <w:rFonts w:eastAsiaTheme="minorEastAsia"/>
          <w:lang w:val="en-US"/>
        </w:rPr>
        <w:tab/>
      </w:r>
      <w:r w:rsidR="002816DE" w:rsidRPr="00147D3A">
        <w:rPr>
          <w:rFonts w:eastAsiaTheme="minorEastAsia"/>
          <w:lang w:val="en-US"/>
        </w:rPr>
        <w:tab/>
      </w:r>
      <w:r w:rsidR="002816DE" w:rsidRPr="00147D3A">
        <w:rPr>
          <w:rFonts w:eastAsiaTheme="minorEastAsia"/>
          <w:lang w:val="en-US"/>
        </w:rPr>
        <w:tab/>
      </w:r>
      <w:r w:rsidRPr="00147D3A">
        <w:rPr>
          <w:rFonts w:eastAsiaTheme="minorEastAsia"/>
          <w:lang w:val="en-US"/>
        </w:rPr>
        <w:t>+</w:t>
      </w:r>
      <m:oMath>
        <m:r>
          <w:rPr>
            <w:rFonts w:ascii="Cambria Math" w:hAnsi="Cambria Math"/>
            <w:lang w:val="en-US"/>
          </w:rPr>
          <m:t xml:space="preserve"> Θ</m:t>
        </m:r>
        <m:d>
          <m:dPr>
            <m:ctrlPr>
              <w:rPr>
                <w:rFonts w:ascii="Cambria Math" w:hAnsi="Cambria Math"/>
                <w:i/>
                <w:lang w:val="en-US"/>
              </w:rPr>
            </m:ctrlPr>
          </m:dPr>
          <m:e>
            <m:r>
              <w:rPr>
                <w:rFonts w:ascii="Cambria Math" w:hAnsi="Cambria Math"/>
                <w:lang w:val="en-US"/>
              </w:rPr>
              <m:t>n/2</m:t>
            </m:r>
          </m:e>
        </m:d>
        <m:r>
          <w:rPr>
            <w:rFonts w:ascii="Cambria Math" w:hAnsi="Cambria Math"/>
            <w:lang w:val="en-US"/>
          </w:rPr>
          <m:t>+Θ(n/2)</m:t>
        </m:r>
        <m:r>
          <w:rPr>
            <w:rFonts w:ascii="Cambria Math" w:eastAsiaTheme="minorEastAsia" w:hAnsi="Cambria Math"/>
            <w:lang w:val="en-US"/>
          </w:rPr>
          <m:t>=</m:t>
        </m:r>
        <m:r>
          <w:rPr>
            <w:rFonts w:ascii="Cambria Math" w:hAnsi="Cambria Math"/>
            <w:lang w:val="en-US"/>
          </w:rPr>
          <m:t xml:space="preserve"> Θ</m:t>
        </m:r>
        <m:d>
          <m:dPr>
            <m:ctrlPr>
              <w:rPr>
                <w:rFonts w:ascii="Cambria Math" w:hAnsi="Cambria Math"/>
                <w:i/>
                <w:lang w:val="en-US"/>
              </w:rPr>
            </m:ctrlPr>
          </m:dPr>
          <m:e>
            <m:r>
              <w:rPr>
                <w:rFonts w:ascii="Cambria Math" w:hAnsi="Cambria Math"/>
                <w:lang w:val="en-US"/>
              </w:rPr>
              <m:t>n</m:t>
            </m:r>
          </m:e>
        </m:d>
      </m:oMath>
    </w:p>
    <w:p w:rsidR="002816DE" w:rsidRPr="00147D3A" w:rsidRDefault="002816DE" w:rsidP="002816DE">
      <w:pPr>
        <w:ind w:firstLine="708"/>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n/2</m:t>
            </m:r>
          </m:e>
        </m:d>
      </m:oMath>
      <w:r w:rsidRPr="00147D3A">
        <w:rPr>
          <w:rFonts w:eastAsiaTheme="minorEastAsia"/>
          <w:lang w:val="en-US"/>
        </w:rPr>
        <w:tab/>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n/2</m:t>
            </m:r>
          </m:e>
        </m:d>
      </m:oMath>
      <w:r w:rsidRPr="00147D3A">
        <w:rPr>
          <w:rFonts w:eastAsiaTheme="minorEastAsia"/>
          <w:lang w:val="en-US"/>
        </w:rPr>
        <w:tab/>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n/2</m:t>
            </m:r>
          </m:e>
        </m:d>
      </m:oMath>
      <w:r w:rsidRPr="00147D3A">
        <w:rPr>
          <w:rFonts w:eastAsiaTheme="minorEastAsia"/>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n/2</m:t>
            </m:r>
          </m:e>
        </m:d>
      </m:oMath>
      <w:r w:rsidRPr="00147D3A">
        <w:rPr>
          <w:rFonts w:eastAsiaTheme="minorEastAsia"/>
          <w:lang w:val="en-US"/>
        </w:rPr>
        <w:tab/>
      </w:r>
      <w:r w:rsidRPr="00147D3A">
        <w:rPr>
          <w:rFonts w:eastAsiaTheme="minorEastAsia"/>
          <w:lang w:val="en-US"/>
        </w:rPr>
        <w:tab/>
        <w:t>+</w:t>
      </w:r>
      <m:oMath>
        <m:r>
          <w:rPr>
            <w:rFonts w:ascii="Cambria Math" w:eastAsiaTheme="minorEastAsia" w:hAnsi="Cambria Math"/>
            <w:lang w:val="en-US"/>
          </w:rPr>
          <m:t>4</m:t>
        </m:r>
        <m:r>
          <w:rPr>
            <w:rFonts w:ascii="Cambria Math" w:hAnsi="Cambria Math"/>
            <w:lang w:val="en-US"/>
          </w:rPr>
          <m:t xml:space="preserve"> Θ</m:t>
        </m:r>
        <m:d>
          <m:dPr>
            <m:ctrlPr>
              <w:rPr>
                <w:rFonts w:ascii="Cambria Math" w:hAnsi="Cambria Math"/>
                <w:i/>
                <w:lang w:val="en-US"/>
              </w:rPr>
            </m:ctrlPr>
          </m:dPr>
          <m:e>
            <m:r>
              <w:rPr>
                <w:rFonts w:ascii="Cambria Math" w:hAnsi="Cambria Math"/>
                <w:lang w:val="en-US"/>
              </w:rPr>
              <m:t>n/4</m:t>
            </m:r>
          </m:e>
        </m:d>
        <m:r>
          <w:rPr>
            <w:rFonts w:ascii="Cambria Math" w:eastAsiaTheme="minorEastAsia" w:hAnsi="Cambria Math"/>
            <w:lang w:val="en-US"/>
          </w:rPr>
          <m:t>=</m:t>
        </m:r>
        <m:r>
          <w:rPr>
            <w:rFonts w:ascii="Cambria Math" w:hAnsi="Cambria Math"/>
            <w:lang w:val="en-US"/>
          </w:rPr>
          <m:t xml:space="preserve"> Θ</m:t>
        </m:r>
        <m:d>
          <m:dPr>
            <m:ctrlPr>
              <w:rPr>
                <w:rFonts w:ascii="Cambria Math" w:hAnsi="Cambria Math"/>
                <w:i/>
                <w:lang w:val="en-US"/>
              </w:rPr>
            </m:ctrlPr>
          </m:dPr>
          <m:e>
            <m:r>
              <w:rPr>
                <w:rFonts w:ascii="Cambria Math" w:hAnsi="Cambria Math"/>
                <w:lang w:val="en-US"/>
              </w:rPr>
              <m:t>n</m:t>
            </m:r>
          </m:e>
        </m:d>
      </m:oMath>
    </w:p>
    <w:p w:rsidR="002816DE" w:rsidRPr="00147D3A" w:rsidRDefault="002816DE" w:rsidP="002816DE">
      <w:pPr>
        <w:ind w:firstLine="708"/>
        <w:rPr>
          <w:rFonts w:eastAsiaTheme="minorEastAsia"/>
          <w:lang w:val="en-US"/>
        </w:rPr>
      </w:pPr>
      <m:oMath>
        <m:r>
          <w:rPr>
            <w:rFonts w:ascii="Cambria Math" w:eastAsiaTheme="minorEastAsia" w:hAnsi="Cambria Math"/>
            <w:lang w:val="en-US"/>
          </w:rPr>
          <m:t>…</m:t>
        </m:r>
      </m:oMath>
      <w:r w:rsidRPr="00147D3A">
        <w:rPr>
          <w:rFonts w:eastAsiaTheme="minorEastAsia"/>
          <w:lang w:val="en-US"/>
        </w:rPr>
        <w:t xml:space="preserve"> </w:t>
      </w:r>
      <w:r w:rsidRPr="00147D3A">
        <w:rPr>
          <w:rFonts w:eastAsiaTheme="minorEastAsia"/>
          <w:lang w:val="en-US"/>
        </w:rPr>
        <w:tab/>
      </w:r>
      <w:r w:rsidRPr="00147D3A">
        <w:rPr>
          <w:rFonts w:eastAsiaTheme="minorEastAsia"/>
          <w:lang w:val="en-US"/>
        </w:rPr>
        <w:tab/>
      </w:r>
      <m:oMath>
        <m:r>
          <w:rPr>
            <w:rFonts w:ascii="Cambria Math" w:eastAsiaTheme="minorEastAsia" w:hAnsi="Cambria Math"/>
            <w:lang w:val="en-US"/>
          </w:rPr>
          <m:t>…</m:t>
        </m:r>
      </m:oMath>
      <w:r w:rsidRPr="00147D3A">
        <w:rPr>
          <w:rFonts w:eastAsiaTheme="minorEastAsia"/>
          <w:lang w:val="en-US"/>
        </w:rPr>
        <w:t xml:space="preserve"> </w:t>
      </w:r>
      <w:r w:rsidRPr="00147D3A">
        <w:rPr>
          <w:rFonts w:eastAsiaTheme="minorEastAsia"/>
          <w:lang w:val="en-US"/>
        </w:rPr>
        <w:tab/>
      </w:r>
      <m:oMath>
        <m:r>
          <w:rPr>
            <w:rFonts w:ascii="Cambria Math" w:eastAsiaTheme="minorEastAsia" w:hAnsi="Cambria Math"/>
            <w:lang w:val="en-US"/>
          </w:rPr>
          <m:t>…</m:t>
        </m:r>
      </m:oMath>
      <w:r w:rsidRPr="00147D3A">
        <w:rPr>
          <w:rFonts w:eastAsiaTheme="minorEastAsia"/>
          <w:lang w:val="en-US"/>
        </w:rPr>
        <w:t xml:space="preserve"> </w:t>
      </w:r>
      <w:r w:rsidRPr="00147D3A">
        <w:rPr>
          <w:rFonts w:eastAsiaTheme="minorEastAsia"/>
          <w:lang w:val="en-US"/>
        </w:rPr>
        <w:tab/>
      </w:r>
      <w:r w:rsidRPr="00147D3A">
        <w:rPr>
          <w:rFonts w:eastAsiaTheme="minorEastAsia"/>
          <w:lang w:val="en-US"/>
        </w:rPr>
        <w:tab/>
      </w:r>
      <m:oMath>
        <m:r>
          <w:rPr>
            <w:rFonts w:ascii="Cambria Math" w:eastAsiaTheme="minorEastAsia" w:hAnsi="Cambria Math"/>
            <w:lang w:val="en-US"/>
          </w:rPr>
          <m:t>…</m:t>
        </m:r>
      </m:oMath>
    </w:p>
    <w:p w:rsidR="002816DE" w:rsidRPr="00147D3A" w:rsidRDefault="002816DE" w:rsidP="002816DE">
      <w:pPr>
        <w:ind w:firstLine="708"/>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m:oMath>
        <m:r>
          <w:rPr>
            <w:rFonts w:ascii="Cambria Math" w:eastAsiaTheme="minorEastAsia" w:hAnsi="Cambria Math"/>
            <w:lang w:val="en-US"/>
          </w:rPr>
          <m:t xml:space="preserve">… </m:t>
        </m:r>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m:oMath>
        <m:r>
          <w:rPr>
            <w:rFonts w:ascii="Cambria Math" w:eastAsiaTheme="minorEastAsia" w:hAnsi="Cambria Math"/>
            <w:lang w:val="en-US"/>
          </w:rPr>
          <m:t>…</m:t>
        </m:r>
      </m:oMath>
      <w:r w:rsidRPr="00147D3A">
        <w:rPr>
          <w:rFonts w:eastAsiaTheme="minorEastAsia"/>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m:oMath>
        <m:r>
          <w:rPr>
            <w:rFonts w:ascii="Cambria Math" w:eastAsiaTheme="minorEastAsia" w:hAnsi="Cambria Math"/>
            <w:lang w:val="en-US"/>
          </w:rPr>
          <m:t xml:space="preserve">… </m:t>
        </m:r>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w:r w:rsidRPr="00147D3A">
        <w:rPr>
          <w:rFonts w:eastAsiaTheme="minorEastAsia"/>
          <w:lang w:val="en-US"/>
        </w:rPr>
        <w:tab/>
      </w:r>
      <m:oMath>
        <m:r>
          <w:rPr>
            <w:rFonts w:ascii="Cambria Math" w:eastAsiaTheme="minorEastAsia" w:hAnsi="Cambria Math"/>
            <w:lang w:val="en-US"/>
          </w:rPr>
          <m:t xml:space="preserve">… </m:t>
        </m:r>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m:oMath>
        <m:r>
          <w:rPr>
            <w:rFonts w:ascii="Cambria Math" w:eastAsiaTheme="minorEastAsia" w:hAnsi="Cambria Math"/>
            <w:lang w:val="en-US"/>
          </w:rPr>
          <m:t xml:space="preserve">…  </m:t>
        </m:r>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w:p>
    <w:p w:rsidR="009667BF" w:rsidRPr="00147D3A" w:rsidRDefault="009667BF" w:rsidP="009667BF">
      <w:pPr>
        <w:jc w:val="center"/>
        <w:rPr>
          <w:rFonts w:eastAsiaTheme="minorEastAsia"/>
          <w:lang w:val="en-US"/>
        </w:rPr>
      </w:pPr>
    </w:p>
    <w:p w:rsidR="009667BF" w:rsidRPr="00147D3A" w:rsidRDefault="009667BF" w:rsidP="009667BF">
      <w:pPr>
        <w:jc w:val="center"/>
        <w:rPr>
          <w:rFonts w:eastAsiaTheme="minorEastAsia"/>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=Θ</m:t>
          </m:r>
          <m:d>
            <m:dPr>
              <m:ctrlPr>
                <w:rPr>
                  <w:rFonts w:ascii="Cambria Math" w:hAnsi="Cambria Math"/>
                  <w:i/>
                  <w:lang w:val="en-US"/>
                </w:rPr>
              </m:ctrlPr>
            </m:dPr>
            <m:e>
              <m:r>
                <w:rPr>
                  <w:rFonts w:ascii="Cambria Math" w:hAnsi="Cambria Math"/>
                  <w:lang w:val="en-US"/>
                </w:rPr>
                <m:t>n</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hAnsi="Cambria Math"/>
                      <w:lang w:val="en-US"/>
                    </w:rPr>
                    <m:t>n</m:t>
                  </m:r>
                </m:e>
              </m:func>
              <m:ctrlPr>
                <w:rPr>
                  <w:rFonts w:ascii="Cambria Math" w:eastAsiaTheme="minorEastAsia" w:hAnsi="Cambria Math"/>
                  <w:i/>
                  <w:lang w:val="en-US"/>
                </w:rPr>
              </m:ctrlPr>
            </m:e>
          </m:d>
          <m:r>
            <w:rPr>
              <w:rFonts w:ascii="Cambria Math" w:eastAsiaTheme="minorEastAsia" w:hAnsi="Cambria Math"/>
              <w:lang w:val="en-US"/>
            </w:rPr>
            <m:t>=</m:t>
          </m:r>
          <m:r>
            <w:rPr>
              <w:rFonts w:ascii="Cambria Math" w:hAnsi="Cambria Math"/>
              <w:lang w:val="en-US"/>
            </w:rPr>
            <m:t>Θ</m:t>
          </m:r>
          <m:d>
            <m:dPr>
              <m:ctrlPr>
                <w:rPr>
                  <w:rFonts w:ascii="Cambria Math" w:hAnsi="Cambria Math"/>
                  <w:i/>
                  <w:lang w:val="en-US"/>
                </w:rPr>
              </m:ctrlPr>
            </m:dPr>
            <m:e>
              <m:r>
                <w:rPr>
                  <w:rFonts w:ascii="Cambria Math" w:hAnsi="Cambria Math"/>
                  <w:lang w:val="en-US"/>
                </w:rPr>
                <m:t>nlogn</m:t>
              </m:r>
              <m:ctrlPr>
                <w:rPr>
                  <w:rFonts w:ascii="Cambria Math" w:eastAsiaTheme="minorEastAsia" w:hAnsi="Cambria Math"/>
                  <w:i/>
                  <w:lang w:val="en-US"/>
                </w:rPr>
              </m:ctrlPr>
            </m:e>
          </m:d>
        </m:oMath>
      </m:oMathPara>
    </w:p>
    <w:p w:rsidR="002816DE" w:rsidRDefault="00147D3A" w:rsidP="002816DE">
      <w:pPr>
        <w:ind w:firstLine="708"/>
        <w:rPr>
          <w:rFonts w:eastAsiaTheme="minorEastAsia"/>
          <w:lang w:val="en-US"/>
        </w:rPr>
      </w:pPr>
      <w:r w:rsidRPr="00147D3A">
        <w:rPr>
          <w:rFonts w:eastAsiaTheme="minorEastAsia"/>
          <w:lang w:val="en-US"/>
        </w:rPr>
        <w:t xml:space="preserve">Assuming partition will algorithm will divide the array into two with </w:t>
      </w:r>
      <m:oMath>
        <m:r>
          <w:rPr>
            <w:rFonts w:ascii="Cambria Math" w:eastAsiaTheme="minorEastAsia" w:hAnsi="Cambria Math"/>
            <w:lang w:val="en-US"/>
          </w:rPr>
          <m:t>9n/10</m:t>
        </m:r>
      </m:oMath>
      <w:r>
        <w:rPr>
          <w:rFonts w:eastAsiaTheme="minorEastAsia"/>
          <w:lang w:val="en-US"/>
        </w:rPr>
        <w:t xml:space="preserve"> and </w:t>
      </w:r>
      <m:oMath>
        <m:r>
          <w:rPr>
            <w:rFonts w:ascii="Cambria Math" w:eastAsiaTheme="minorEastAsia" w:hAnsi="Cambria Math"/>
            <w:lang w:val="en-US"/>
          </w:rPr>
          <m:t>n/10</m:t>
        </m:r>
      </m:oMath>
      <w:r>
        <w:rPr>
          <w:rFonts w:eastAsiaTheme="minorEastAsia"/>
          <w:lang w:val="en-US"/>
        </w:rPr>
        <w:t xml:space="preserve"> elements. In this case time it will take is:</w:t>
      </w:r>
    </w:p>
    <w:p w:rsidR="00147D3A" w:rsidRDefault="00147D3A" w:rsidP="002816DE">
      <w:pPr>
        <w:ind w:firstLine="708"/>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w:rPr>
            <w:rFonts w:ascii="Cambria Math" w:eastAsiaTheme="minorEastAsia" w:hAnsi="Cambria Math"/>
            <w:lang w:val="en-US"/>
          </w:rPr>
          <m:t xml:space="preserve"> </m:t>
        </m:r>
        <m:r>
          <w:rPr>
            <w:rFonts w:ascii="Cambria Math" w:hAnsi="Cambria Math"/>
            <w:lang w:val="en-US"/>
          </w:rPr>
          <m:t>T(9n/10) + T(n/10)+Θ</m:t>
        </m:r>
        <m:d>
          <m:dPr>
            <m:ctrlPr>
              <w:rPr>
                <w:rFonts w:ascii="Cambria Math" w:hAnsi="Cambria Math"/>
                <w:i/>
                <w:lang w:val="en-US"/>
              </w:rPr>
            </m:ctrlPr>
          </m:dPr>
          <m:e>
            <m:r>
              <w:rPr>
                <w:rFonts w:ascii="Cambria Math" w:hAnsi="Cambria Math"/>
                <w:lang w:val="en-US"/>
              </w:rPr>
              <m:t>n</m:t>
            </m:r>
          </m:e>
        </m:d>
      </m:oMath>
      <w:r>
        <w:rPr>
          <w:rFonts w:eastAsiaTheme="minorEastAsia"/>
          <w:lang w:val="en-US"/>
        </w:rPr>
        <w:t xml:space="preserve"> </w:t>
      </w:r>
    </w:p>
    <w:p w:rsidR="00147D3A" w:rsidRPr="00147D3A" w:rsidRDefault="00147D3A" w:rsidP="00147D3A">
      <w:pPr>
        <w:rPr>
          <w:lang w:val="en-US"/>
        </w:rPr>
      </w:pPr>
      <w:r w:rsidRPr="00147D3A">
        <w:rPr>
          <w:noProof/>
          <w:lang w:val="en-US"/>
        </w:rPr>
        <mc:AlternateContent>
          <mc:Choice Requires="wps">
            <w:drawing>
              <wp:anchor distT="45720" distB="45720" distL="114300" distR="114300" simplePos="0" relativeHeight="251668480" behindDoc="0" locked="0" layoutInCell="1" allowOverlap="1" wp14:anchorId="43902D7C" wp14:editId="0D2DBA7A">
                <wp:simplePos x="0" y="0"/>
                <wp:positionH relativeFrom="leftMargin">
                  <wp:posOffset>549938</wp:posOffset>
                </wp:positionH>
                <wp:positionV relativeFrom="paragraph">
                  <wp:posOffset>745435</wp:posOffset>
                </wp:positionV>
                <wp:extent cx="667385" cy="635635"/>
                <wp:effectExtent l="0" t="0" r="0" b="0"/>
                <wp:wrapNone/>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635635"/>
                        </a:xfrm>
                        <a:prstGeom prst="rect">
                          <a:avLst/>
                        </a:prstGeom>
                        <a:noFill/>
                        <a:ln w="9525">
                          <a:noFill/>
                          <a:miter lim="800000"/>
                          <a:headEnd/>
                          <a:tailEnd/>
                        </a:ln>
                      </wps:spPr>
                      <wps:txbx>
                        <w:txbxContent>
                          <w:p w:rsidR="00147D3A" w:rsidRPr="009667BF" w:rsidRDefault="00FA61BB" w:rsidP="00147D3A">
                            <w:pPr>
                              <w:jc w:val="center"/>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n</m:t>
                                    </m:r>
                                  </m:e>
                                </m:func>
                              </m:oMath>
                            </m:oMathPara>
                          </w:p>
                          <w:p w:rsidR="00147D3A" w:rsidRDefault="00147D3A" w:rsidP="00147D3A">
                            <w:pPr>
                              <w:jc w:val="center"/>
                            </w:pPr>
                            <w:r>
                              <w:rPr>
                                <w:rFonts w:eastAsiaTheme="minorEastAsia"/>
                              </w:rPr>
                              <w:t>steps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02D7C" id="_x0000_s1028" type="#_x0000_t202" style="position:absolute;margin-left:43.3pt;margin-top:58.7pt;width:52.55pt;height:50.05pt;z-index:2516684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" filled="f" stroked="f">
                <v:textbox>
                  <w:txbxContent>
                    <w:p w:rsidR="00147D3A" w:rsidRPr="009667BF" w:rsidRDefault="00FA61BB" w:rsidP="00147D3A">
                      <w:pPr>
                        <w:jc w:val="center"/>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n</m:t>
                              </m:r>
                            </m:e>
                          </m:func>
                        </m:oMath>
                      </m:oMathPara>
                    </w:p>
                    <w:p w:rsidR="00147D3A" w:rsidRDefault="00147D3A" w:rsidP="00147D3A">
                      <w:pPr>
                        <w:jc w:val="center"/>
                      </w:pPr>
                      <w:r>
                        <w:rPr>
                          <w:rFonts w:eastAsiaTheme="minorEastAsia"/>
                        </w:rPr>
                        <w:t>steps</w:t>
                      </w:r>
                    </w:p>
                  </w:txbxContent>
                </v:textbox>
                <w10:wrap anchorx="margin"/>
              </v:shape>
            </w:pict>
          </mc:Fallback>
        </mc:AlternateContent>
      </w:r>
      <w:r w:rsidRPr="00147D3A">
        <w:rPr>
          <w:noProof/>
          <w:lang w:val="en-US"/>
        </w:rPr>
        <mc:AlternateContent>
          <mc:Choice Requires="wps">
            <w:drawing>
              <wp:anchor distT="0" distB="0" distL="114300" distR="114300" simplePos="0" relativeHeight="251666432" behindDoc="0" locked="0" layoutInCell="1" allowOverlap="1" wp14:anchorId="13F7BD08" wp14:editId="221BA99C">
                <wp:simplePos x="0" y="0"/>
                <wp:positionH relativeFrom="column">
                  <wp:posOffset>245193</wp:posOffset>
                </wp:positionH>
                <wp:positionV relativeFrom="paragraph">
                  <wp:posOffset>396792</wp:posOffset>
                </wp:positionV>
                <wp:extent cx="47708" cy="1248355"/>
                <wp:effectExtent l="19050" t="0" r="28575" b="28575"/>
                <wp:wrapNone/>
                <wp:docPr id="7" name="Sol Ayraç 7"/>
                <wp:cNvGraphicFramePr/>
                <a:graphic xmlns:a="http://schemas.openxmlformats.org/drawingml/2006/main">
                  <a:graphicData uri="http://schemas.microsoft.com/office/word/2010/wordprocessingShape">
                    <wps:wsp>
                      <wps:cNvSpPr/>
                      <wps:spPr>
                        <a:xfrm>
                          <a:off x="0" y="0"/>
                          <a:ext cx="47708" cy="12483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FE4892" id="Sol Ayraç 7" o:spid="_x0000_s1026" type="#_x0000_t87" style="position:absolute;margin-left:19.3pt;margin-top:31.25pt;width:3.75pt;height:98.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" adj="69" strokecolor="#4472c4 [3204]" strokeweight=".5pt">
                <v:stroke joinstyle="miter"/>
              </v:shape>
            </w:pict>
          </mc:Fallback>
        </mc:AlternateContent>
      </w:r>
      <w:r w:rsidRPr="00147D3A">
        <w:rPr>
          <w:lang w:val="en-US"/>
        </w:rPr>
        <w:t>Using recurrence trees:</w:t>
      </w:r>
      <m:oMath>
        <m:r>
          <w:rPr>
            <w:rFonts w:ascii="Cambria Math" w:hAnsi="Cambria Math"/>
            <w:noProof/>
            <w:lang w:val="en-US"/>
          </w:rPr>
          <m:t xml:space="preserve"> </m:t>
        </m:r>
      </m:oMath>
    </w:p>
    <w:p w:rsidR="00147D3A" w:rsidRPr="00147D3A" w:rsidRDefault="00147D3A" w:rsidP="00147D3A">
      <w:pPr>
        <w:ind w:left="2124"/>
        <w:rPr>
          <w:lang w:val="en-US"/>
        </w:rPr>
      </w:pPr>
      <w:r>
        <w:rPr>
          <w:rFonts w:eastAsiaTheme="minorEastAsia"/>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oMath>
      <w:r w:rsidRPr="00147D3A">
        <w:rPr>
          <w:lang w:val="en-US"/>
        </w:rPr>
        <w:tab/>
      </w:r>
      <w:r w:rsidRPr="00147D3A">
        <w:rPr>
          <w:lang w:val="en-US"/>
        </w:rPr>
        <w:tab/>
      </w:r>
      <w:r w:rsidRPr="00147D3A">
        <w:rPr>
          <w:lang w:val="en-US"/>
        </w:rPr>
        <w:tab/>
      </w:r>
      <w:r w:rsidRPr="00147D3A">
        <w:rPr>
          <w:lang w:val="en-US"/>
        </w:rPr>
        <w:tab/>
      </w:r>
      <w:r w:rsidRPr="00147D3A">
        <w:rPr>
          <w:lang w:val="en-US"/>
        </w:rPr>
        <w:tab/>
        <w:t>+</w:t>
      </w:r>
      <m:oMath>
        <m:r>
          <w:rPr>
            <w:rFonts w:ascii="Cambria Math" w:hAnsi="Cambria Math"/>
            <w:lang w:val="en-US"/>
          </w:rPr>
          <m:t xml:space="preserve"> Θ(n)</m:t>
        </m:r>
      </m:oMath>
    </w:p>
    <w:p w:rsidR="00147D3A" w:rsidRPr="00147D3A" w:rsidRDefault="00147D3A" w:rsidP="00147D3A">
      <w:pPr>
        <w:ind w:left="708" w:firstLine="708"/>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9n/10</m:t>
            </m:r>
          </m:e>
        </m:d>
      </m:oMath>
      <w:r w:rsidRPr="00147D3A">
        <w:rPr>
          <w:rFonts w:eastAsiaTheme="minorEastAsia"/>
          <w:lang w:val="en-US"/>
        </w:rPr>
        <w:tab/>
      </w:r>
      <w:r>
        <w:rPr>
          <w:rFonts w:eastAsiaTheme="minorEastAsia"/>
          <w:lang w:val="en-US"/>
        </w:rPr>
        <w:tab/>
      </w:r>
      <w:r>
        <w:rPr>
          <w:rFonts w:eastAsiaTheme="minorEastAsia"/>
          <w:lang w:val="en-US"/>
        </w:rPr>
        <w:tab/>
      </w:r>
      <m:oMath>
        <m:r>
          <w:rPr>
            <w:rFonts w:ascii="Cambria Math" w:hAnsi="Cambria Math"/>
            <w:lang w:val="en-US"/>
          </w:rPr>
          <m:t>T</m:t>
        </m:r>
        <m:d>
          <m:dPr>
            <m:ctrlPr>
              <w:rPr>
                <w:rFonts w:ascii="Cambria Math" w:hAnsi="Cambria Math"/>
                <w:i/>
                <w:lang w:val="en-US"/>
              </w:rPr>
            </m:ctrlPr>
          </m:dPr>
          <m:e>
            <m:r>
              <w:rPr>
                <w:rFonts w:ascii="Cambria Math" w:hAnsi="Cambria Math"/>
                <w:lang w:val="en-US"/>
              </w:rPr>
              <m:t>n/10</m:t>
            </m:r>
          </m:e>
        </m:d>
      </m:oMath>
      <w:r w:rsidRPr="00147D3A">
        <w:rPr>
          <w:rFonts w:eastAsiaTheme="minorEastAsia"/>
          <w:lang w:val="en-US"/>
        </w:rPr>
        <w:tab/>
        <w:t>+</w:t>
      </w:r>
      <m:oMath>
        <m:r>
          <w:rPr>
            <w:rFonts w:ascii="Cambria Math" w:hAnsi="Cambria Math"/>
            <w:lang w:val="en-US"/>
          </w:rPr>
          <m:t xml:space="preserve"> Θ</m:t>
        </m:r>
        <m:d>
          <m:dPr>
            <m:ctrlPr>
              <w:rPr>
                <w:rFonts w:ascii="Cambria Math" w:hAnsi="Cambria Math"/>
                <w:i/>
                <w:lang w:val="en-US"/>
              </w:rPr>
            </m:ctrlPr>
          </m:dPr>
          <m:e>
            <m:r>
              <w:rPr>
                <w:rFonts w:ascii="Cambria Math" w:hAnsi="Cambria Math"/>
                <w:lang w:val="en-US"/>
              </w:rPr>
              <m:t>9n/10</m:t>
            </m:r>
          </m:e>
        </m:d>
        <m:r>
          <w:rPr>
            <w:rFonts w:ascii="Cambria Math" w:hAnsi="Cambria Math"/>
            <w:lang w:val="en-US"/>
          </w:rPr>
          <m:t>+Θ(n/10)</m:t>
        </m:r>
        <m:r>
          <w:rPr>
            <w:rFonts w:ascii="Cambria Math" w:eastAsiaTheme="minorEastAsia" w:hAnsi="Cambria Math"/>
            <w:lang w:val="en-US"/>
          </w:rPr>
          <m:t>=</m:t>
        </m:r>
        <m:r>
          <w:rPr>
            <w:rFonts w:ascii="Cambria Math" w:hAnsi="Cambria Math"/>
            <w:lang w:val="en-US"/>
          </w:rPr>
          <m:t xml:space="preserve"> Θ</m:t>
        </m:r>
        <m:d>
          <m:dPr>
            <m:ctrlPr>
              <w:rPr>
                <w:rFonts w:ascii="Cambria Math" w:hAnsi="Cambria Math"/>
                <w:i/>
                <w:lang w:val="en-US"/>
              </w:rPr>
            </m:ctrlPr>
          </m:dPr>
          <m:e>
            <m:r>
              <w:rPr>
                <w:rFonts w:ascii="Cambria Math" w:hAnsi="Cambria Math"/>
                <w:lang w:val="en-US"/>
              </w:rPr>
              <m:t>n</m:t>
            </m:r>
          </m:e>
        </m:d>
      </m:oMath>
    </w:p>
    <w:p w:rsidR="00147D3A" w:rsidRPr="00147D3A" w:rsidRDefault="00147D3A" w:rsidP="00147D3A">
      <w:pPr>
        <w:ind w:firstLine="708"/>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81n/100</m:t>
            </m:r>
          </m:e>
        </m:d>
      </m:oMath>
      <w:r w:rsidRPr="00147D3A">
        <w:rPr>
          <w:rFonts w:eastAsiaTheme="minorEastAsia"/>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9n/100</m:t>
            </m:r>
          </m:e>
        </m:d>
      </m:oMath>
      <w:r w:rsidRPr="00147D3A">
        <w:rPr>
          <w:rFonts w:eastAsiaTheme="minorEastAsia"/>
          <w:lang w:val="en-US"/>
        </w:rPr>
        <w:tab/>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n/100</m:t>
            </m:r>
          </m:e>
        </m:d>
      </m:oMath>
      <w:r w:rsidRPr="00147D3A">
        <w:rPr>
          <w:rFonts w:eastAsiaTheme="minorEastAsia"/>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9n/100</m:t>
            </m:r>
          </m:e>
        </m:d>
      </m:oMath>
      <w:r w:rsidR="00006ABF">
        <w:rPr>
          <w:rFonts w:eastAsiaTheme="minorEastAsia"/>
          <w:lang w:val="en-US"/>
        </w:rPr>
        <w:tab/>
      </w:r>
      <w:r w:rsidRPr="00147D3A">
        <w:rPr>
          <w:rFonts w:eastAsiaTheme="minorEastAsia"/>
          <w:lang w:val="en-US"/>
        </w:rPr>
        <w:t>+</w:t>
      </w:r>
      <m:oMath>
        <m:r>
          <w:rPr>
            <w:rFonts w:ascii="Cambria Math" w:hAnsi="Cambria Math"/>
            <w:lang w:val="en-US"/>
          </w:rPr>
          <m:t xml:space="preserve"> Θ</m:t>
        </m:r>
        <m:d>
          <m:dPr>
            <m:ctrlPr>
              <w:rPr>
                <w:rFonts w:ascii="Cambria Math" w:hAnsi="Cambria Math"/>
                <w:i/>
                <w:lang w:val="en-US"/>
              </w:rPr>
            </m:ctrlPr>
          </m:dPr>
          <m:e>
            <m:r>
              <w:rPr>
                <w:rFonts w:ascii="Cambria Math" w:hAnsi="Cambria Math"/>
                <w:lang w:val="en-US"/>
              </w:rPr>
              <m:t>n</m:t>
            </m:r>
          </m:e>
        </m:d>
      </m:oMath>
    </w:p>
    <w:p w:rsidR="00147D3A" w:rsidRPr="00147D3A" w:rsidRDefault="00147D3A" w:rsidP="00147D3A">
      <w:pPr>
        <w:ind w:firstLine="708"/>
        <w:rPr>
          <w:rFonts w:eastAsiaTheme="minorEastAsia"/>
          <w:lang w:val="en-US"/>
        </w:rPr>
      </w:pPr>
      <m:oMath>
        <m:r>
          <w:rPr>
            <w:rFonts w:ascii="Cambria Math" w:eastAsiaTheme="minorEastAsia" w:hAnsi="Cambria Math"/>
            <w:lang w:val="en-US"/>
          </w:rPr>
          <m:t>…</m:t>
        </m:r>
      </m:oMath>
      <w:r>
        <w:rPr>
          <w:rFonts w:eastAsiaTheme="minorEastAsia"/>
          <w:lang w:val="en-US"/>
        </w:rPr>
        <w:t xml:space="preserve"> </w:t>
      </w:r>
      <w:r>
        <w:rPr>
          <w:rFonts w:eastAsiaTheme="minorEastAsia"/>
          <w:lang w:val="en-US"/>
        </w:rPr>
        <w:tab/>
        <w:t xml:space="preserve">     </w:t>
      </w:r>
      <m:oMath>
        <m:r>
          <w:rPr>
            <w:rFonts w:ascii="Cambria Math" w:eastAsiaTheme="minorEastAsia" w:hAnsi="Cambria Math"/>
            <w:lang w:val="en-US"/>
          </w:rPr>
          <m:t>…</m:t>
        </m:r>
      </m:oMath>
      <w:r w:rsidRPr="00147D3A">
        <w:rPr>
          <w:rFonts w:eastAsiaTheme="minorEastAsia"/>
          <w:lang w:val="en-US"/>
        </w:rPr>
        <w:t xml:space="preserve"> </w:t>
      </w:r>
      <w:r w:rsidRPr="00147D3A">
        <w:rPr>
          <w:rFonts w:eastAsiaTheme="minorEastAsia"/>
          <w:lang w:val="en-US"/>
        </w:rPr>
        <w:tab/>
      </w:r>
      <m:oMath>
        <m:r>
          <w:rPr>
            <w:rFonts w:ascii="Cambria Math" w:eastAsiaTheme="minorEastAsia" w:hAnsi="Cambria Math"/>
            <w:lang w:val="en-US"/>
          </w:rPr>
          <m:t>…</m:t>
        </m:r>
      </m:oMath>
      <w:r w:rsidRPr="00147D3A">
        <w:rPr>
          <w:rFonts w:eastAsiaTheme="minorEastAsia"/>
          <w:lang w:val="en-US"/>
        </w:rPr>
        <w:t xml:space="preserve"> </w:t>
      </w:r>
      <w:r>
        <w:rPr>
          <w:rFonts w:eastAsiaTheme="minorEastAsia"/>
          <w:lang w:val="en-US"/>
        </w:rPr>
        <w:tab/>
      </w:r>
      <m:oMath>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m:t>
        </m:r>
      </m:oMath>
      <w:r w:rsidRPr="00147D3A">
        <w:rPr>
          <w:rFonts w:eastAsiaTheme="minorEastAsia"/>
          <w:lang w:val="en-US"/>
        </w:rPr>
        <w:t xml:space="preserve"> </w:t>
      </w:r>
      <w:r>
        <w:rPr>
          <w:rFonts w:eastAsiaTheme="minorEastAsia"/>
          <w:lang w:val="en-US"/>
        </w:rPr>
        <w:tab/>
        <w:t xml:space="preserve"> </w:t>
      </w:r>
      <m:oMath>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m:t>
        </m:r>
      </m:oMath>
      <w:r w:rsidRPr="00147D3A">
        <w:rPr>
          <w:rFonts w:eastAsiaTheme="minorEastAsia"/>
          <w:lang w:val="en-US"/>
        </w:rPr>
        <w:t xml:space="preserve"> </w:t>
      </w:r>
      <w:r>
        <w:rPr>
          <w:rFonts w:eastAsiaTheme="minorEastAsia"/>
          <w:lang w:val="en-US"/>
        </w:rPr>
        <w:tab/>
      </w:r>
      <m:oMath>
        <m:r>
          <w:rPr>
            <w:rFonts w:ascii="Cambria Math" w:eastAsiaTheme="minorEastAsia" w:hAnsi="Cambria Math"/>
            <w:lang w:val="en-US"/>
          </w:rPr>
          <m:t>…</m:t>
        </m:r>
      </m:oMath>
    </w:p>
    <w:p w:rsidR="00147D3A" w:rsidRPr="00147D3A" w:rsidRDefault="00147D3A" w:rsidP="00147D3A">
      <w:pPr>
        <w:ind w:firstLine="708"/>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m:oMath>
        <m:r>
          <w:rPr>
            <w:rFonts w:ascii="Cambria Math" w:eastAsiaTheme="minorEastAsia" w:hAnsi="Cambria Math"/>
            <w:lang w:val="en-US"/>
          </w:rPr>
          <m:t xml:space="preserve">… </m:t>
        </m:r>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m:oMath>
        <m:r>
          <w:rPr>
            <w:rFonts w:ascii="Cambria Math" w:eastAsiaTheme="minorEastAsia" w:hAnsi="Cambria Math"/>
            <w:lang w:val="en-US"/>
          </w:rPr>
          <m:t>…</m:t>
        </m:r>
      </m:oMath>
      <w:r w:rsidRPr="00147D3A">
        <w:rPr>
          <w:rFonts w:eastAsiaTheme="minorEastAsia"/>
          <w:lang w:val="en-US"/>
        </w:rPr>
        <w:t xml:space="preserve">  </w:t>
      </w:r>
      <m:oMath>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m:oMath>
        <m:r>
          <w:rPr>
            <w:rFonts w:ascii="Cambria Math" w:eastAsiaTheme="minorEastAsia" w:hAnsi="Cambria Math"/>
            <w:lang w:val="en-US"/>
          </w:rPr>
          <m:t xml:space="preserve">… </m:t>
        </m:r>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w:r w:rsidRPr="00147D3A">
        <w:rPr>
          <w:rFonts w:eastAsiaTheme="minorEastAsia"/>
          <w:lang w:val="en-US"/>
        </w:rPr>
        <w:tab/>
      </w:r>
      <m:oMath>
        <m:r>
          <w:rPr>
            <w:rFonts w:ascii="Cambria Math" w:eastAsiaTheme="minorEastAsia" w:hAnsi="Cambria Math"/>
            <w:lang w:val="en-US"/>
          </w:rPr>
          <m:t xml:space="preserve">… </m:t>
        </m:r>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m:oMath>
        <m:r>
          <w:rPr>
            <w:rFonts w:ascii="Cambria Math" w:eastAsiaTheme="minorEastAsia" w:hAnsi="Cambria Math"/>
            <w:lang w:val="en-US"/>
          </w:rPr>
          <m:t xml:space="preserve">…  </m:t>
        </m:r>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m:oMath>
        <m:r>
          <w:rPr>
            <w:rFonts w:ascii="Cambria Math" w:eastAsiaTheme="minorEastAsia" w:hAnsi="Cambria Math"/>
            <w:lang w:val="en-US"/>
          </w:rPr>
          <m:t xml:space="preserve">…  </m:t>
        </m:r>
        <m:r>
          <w:rPr>
            <w:rFonts w:ascii="Cambria Math" w:hAnsi="Cambria Math"/>
            <w:lang w:val="en-US"/>
          </w:rPr>
          <m:t>T</m:t>
        </m:r>
        <m:d>
          <m:dPr>
            <m:ctrlPr>
              <w:rPr>
                <w:rFonts w:ascii="Cambria Math" w:hAnsi="Cambria Math"/>
                <w:i/>
                <w:lang w:val="en-US"/>
              </w:rPr>
            </m:ctrlPr>
          </m:dPr>
          <m:e>
            <m:r>
              <w:rPr>
                <w:rFonts w:ascii="Cambria Math" w:hAnsi="Cambria Math"/>
                <w:lang w:val="en-US"/>
              </w:rPr>
              <m:t>1</m:t>
            </m:r>
          </m:e>
        </m:d>
      </m:oMath>
    </w:p>
    <w:p w:rsidR="00147D3A" w:rsidRPr="00147D3A" w:rsidRDefault="00147D3A" w:rsidP="00147D3A">
      <w:pPr>
        <w:jc w:val="center"/>
        <w:rPr>
          <w:rFonts w:eastAsiaTheme="minorEastAsia"/>
          <w:lang w:val="en-US"/>
        </w:rPr>
      </w:pPr>
    </w:p>
    <w:p w:rsidR="00147D3A" w:rsidRPr="0054334F" w:rsidRDefault="00147D3A" w:rsidP="00147D3A">
      <w:pPr>
        <w:jc w:val="center"/>
        <w:rPr>
          <w:rFonts w:eastAsiaTheme="minorEastAsia"/>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=Θ</m:t>
          </m:r>
          <m:d>
            <m:dPr>
              <m:ctrlPr>
                <w:rPr>
                  <w:rFonts w:ascii="Cambria Math" w:hAnsi="Cambria Math"/>
                  <w:i/>
                  <w:lang w:val="en-US"/>
                </w:rPr>
              </m:ctrlPr>
            </m:dPr>
            <m:e>
              <m:r>
                <w:rPr>
                  <w:rFonts w:ascii="Cambria Math" w:hAnsi="Cambria Math"/>
                  <w:lang w:val="en-US"/>
                </w:rPr>
                <m:t>n</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10</m:t>
                      </m:r>
                    </m:sub>
                  </m:sSub>
                </m:fName>
                <m:e>
                  <m:r>
                    <w:rPr>
                      <w:rFonts w:ascii="Cambria Math" w:hAnsi="Cambria Math"/>
                      <w:lang w:val="en-US"/>
                    </w:rPr>
                    <m:t>n</m:t>
                  </m:r>
                </m:e>
              </m:func>
              <m:ctrlPr>
                <w:rPr>
                  <w:rFonts w:ascii="Cambria Math" w:eastAsiaTheme="minorEastAsia" w:hAnsi="Cambria Math"/>
                  <w:i/>
                  <w:lang w:val="en-US"/>
                </w:rPr>
              </m:ctrlPr>
            </m:e>
          </m:d>
          <m:r>
            <w:rPr>
              <w:rFonts w:ascii="Cambria Math" w:eastAsiaTheme="minorEastAsia" w:hAnsi="Cambria Math"/>
              <w:lang w:val="en-US"/>
            </w:rPr>
            <m:t>=</m:t>
          </m:r>
          <m:r>
            <w:rPr>
              <w:rFonts w:ascii="Cambria Math" w:hAnsi="Cambria Math"/>
              <w:lang w:val="en-US"/>
            </w:rPr>
            <m:t>Θ</m:t>
          </m:r>
          <m:d>
            <m:dPr>
              <m:ctrlPr>
                <w:rPr>
                  <w:rFonts w:ascii="Cambria Math" w:hAnsi="Cambria Math"/>
                  <w:i/>
                  <w:lang w:val="en-US"/>
                </w:rPr>
              </m:ctrlPr>
            </m:dPr>
            <m:e>
              <m:r>
                <w:rPr>
                  <w:rFonts w:ascii="Cambria Math" w:hAnsi="Cambria Math"/>
                  <w:lang w:val="en-US"/>
                </w:rPr>
                <m:t>nlogn</m:t>
              </m:r>
              <m:ctrlPr>
                <w:rPr>
                  <w:rFonts w:ascii="Cambria Math" w:eastAsiaTheme="minorEastAsia" w:hAnsi="Cambria Math"/>
                  <w:i/>
                  <w:lang w:val="en-US"/>
                </w:rPr>
              </m:ctrlPr>
            </m:e>
          </m:d>
        </m:oMath>
      </m:oMathPara>
    </w:p>
    <w:p w:rsidR="0054334F" w:rsidRPr="00147D3A" w:rsidRDefault="0054334F" w:rsidP="0054334F">
      <w:pPr>
        <w:rPr>
          <w:rFonts w:eastAsiaTheme="minorEastAsia"/>
          <w:lang w:val="en-US"/>
        </w:rPr>
      </w:pPr>
      <w:r>
        <w:rPr>
          <w:rFonts w:eastAsiaTheme="minorEastAsia"/>
          <w:lang w:val="en-US"/>
        </w:rPr>
        <w:t xml:space="preserve">In average and best </w:t>
      </w:r>
      <w:r w:rsidR="00DB3B43">
        <w:rPr>
          <w:rFonts w:eastAsiaTheme="minorEastAsia"/>
          <w:lang w:val="en-US"/>
        </w:rPr>
        <w:t xml:space="preserve">case </w:t>
      </w:r>
      <w:r>
        <w:rPr>
          <w:rFonts w:eastAsiaTheme="minorEastAsia"/>
          <w:lang w:val="en-US"/>
        </w:rPr>
        <w:t xml:space="preserve">quicksort will be </w:t>
      </w:r>
      <m:oMath>
        <m:r>
          <w:rPr>
            <w:rFonts w:ascii="Cambria Math" w:eastAsiaTheme="minorEastAsia" w:hAnsi="Cambria Math"/>
            <w:lang w:val="en-US"/>
          </w:rPr>
          <m:t>O(nlogn)</m:t>
        </m:r>
      </m:oMath>
      <w:r>
        <w:rPr>
          <w:rFonts w:eastAsiaTheme="minorEastAsia"/>
          <w:lang w:val="en-US"/>
        </w:rPr>
        <w:t xml:space="preserve"> and in worst case quicksort will be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w:r>
        <w:rPr>
          <w:rFonts w:eastAsiaTheme="minorEastAsia"/>
          <w:lang w:val="en-US"/>
        </w:rPr>
        <w:t xml:space="preserve"> .</w:t>
      </w:r>
    </w:p>
    <w:p w:rsidR="00DB3B43" w:rsidRDefault="00DB3B43" w:rsidP="00883FA9">
      <w:pPr>
        <w:rPr>
          <w:rFonts w:eastAsiaTheme="minorEastAsia"/>
          <w:lang w:val="en-US"/>
        </w:rPr>
      </w:pPr>
    </w:p>
    <w:p w:rsidR="00DB3B43" w:rsidRDefault="00DB3B43" w:rsidP="0092383F">
      <w:pPr>
        <w:rPr>
          <w:b/>
          <w:lang w:val="en-US"/>
        </w:rPr>
      </w:pPr>
    </w:p>
    <w:p w:rsidR="00614E08" w:rsidRDefault="0092383F" w:rsidP="00F62EBF">
      <w:pPr>
        <w:rPr>
          <w:b/>
          <w:lang w:val="en-US"/>
        </w:rPr>
      </w:pPr>
      <w:r w:rsidRPr="00147D3A">
        <w:rPr>
          <w:b/>
          <w:lang w:val="en-US"/>
        </w:rPr>
        <w:t>b. Experiments Done with Quicksort</w:t>
      </w:r>
    </w:p>
    <w:p w:rsidR="00A36F13" w:rsidRPr="00147D3A" w:rsidRDefault="00A36F13" w:rsidP="00F62EBF">
      <w:pPr>
        <w:rPr>
          <w:b/>
          <w:lang w:val="en-US"/>
        </w:rPr>
      </w:pPr>
    </w:p>
    <w:p w:rsidR="00BB3930" w:rsidRDefault="000812FD" w:rsidP="00B81857">
      <w:pPr>
        <w:jc w:val="both"/>
        <w:rPr>
          <w:b/>
          <w:lang w:val="en-US"/>
        </w:rPr>
      </w:pPr>
      <w:r w:rsidRPr="00147D3A">
        <w:rPr>
          <w:b/>
          <w:noProof/>
          <w:lang w:val="en-US"/>
        </w:rPr>
        <mc:AlternateContent>
          <mc:Choice Requires="wps">
            <w:drawing>
              <wp:anchor distT="45720" distB="45720" distL="114300" distR="114300" simplePos="0" relativeHeight="251670528" behindDoc="0" locked="0" layoutInCell="1" allowOverlap="1" wp14:anchorId="20AD7C6A" wp14:editId="3A8AA1AF">
                <wp:simplePos x="0" y="0"/>
                <wp:positionH relativeFrom="column">
                  <wp:posOffset>-151075</wp:posOffset>
                </wp:positionH>
                <wp:positionV relativeFrom="paragraph">
                  <wp:posOffset>3189743</wp:posOffset>
                </wp:positionV>
                <wp:extent cx="6297295" cy="262255"/>
                <wp:effectExtent l="0" t="0" r="0" b="4445"/>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262255"/>
                        </a:xfrm>
                        <a:prstGeom prst="rect">
                          <a:avLst/>
                        </a:prstGeom>
                        <a:noFill/>
                        <a:ln w="9525">
                          <a:noFill/>
                          <a:miter lim="800000"/>
                          <a:headEnd/>
                          <a:tailEnd/>
                        </a:ln>
                      </wps:spPr>
                      <wps:txbx>
                        <w:txbxContent>
                          <w:p w:rsidR="000812FD" w:rsidRDefault="000812FD" w:rsidP="000812FD">
                            <w:pPr>
                              <w:rPr>
                                <w:lang w:val="en-US"/>
                              </w:rPr>
                            </w:pPr>
                            <w:r>
                              <w:rPr>
                                <w:lang w:val="en-US"/>
                              </w:rPr>
                              <w:t>Figure 2</w:t>
                            </w:r>
                            <w:r w:rsidRPr="00760923">
                              <w:rPr>
                                <w:lang w:val="en-US"/>
                              </w:rPr>
                              <w:t xml:space="preserve">: </w:t>
                            </w:r>
                            <w:r>
                              <w:rPr>
                                <w:lang w:val="en-US"/>
                              </w:rPr>
                              <w:t>Logarithmic graph for run time of quicksort.</w:t>
                            </w:r>
                          </w:p>
                          <w:p w:rsidR="000812FD" w:rsidRPr="00760923" w:rsidRDefault="000812FD" w:rsidP="000812F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D7C6A" id="_x0000_s1029" type="#_x0000_t202" style="position:absolute;left:0;text-align:left;margin-left:-11.9pt;margin-top:251.15pt;width:495.85pt;height:20.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" filled="f" stroked="f">
                <v:textbox>
                  <w:txbxContent>
                    <w:p w:rsidR="000812FD" w:rsidRDefault="000812FD" w:rsidP="000812FD">
                      <w:pPr>
                        <w:rPr>
                          <w:lang w:val="en-US"/>
                        </w:rPr>
                      </w:pPr>
                      <w:r>
                        <w:rPr>
                          <w:lang w:val="en-US"/>
                        </w:rPr>
                        <w:t>Figure 2</w:t>
                      </w:r>
                      <w:r w:rsidRPr="00760923">
                        <w:rPr>
                          <w:lang w:val="en-US"/>
                        </w:rPr>
                        <w:t xml:space="preserve">: </w:t>
                      </w:r>
                      <w:r>
                        <w:rPr>
                          <w:lang w:val="en-US"/>
                        </w:rPr>
                        <w:t>Logarithmic graph for run time of quicksort.</w:t>
                      </w:r>
                    </w:p>
                    <w:p w:rsidR="000812FD" w:rsidRPr="00760923" w:rsidRDefault="000812FD" w:rsidP="000812FD">
                      <w:pPr>
                        <w:rPr>
                          <w:lang w:val="en-US"/>
                        </w:rPr>
                      </w:pPr>
                    </w:p>
                  </w:txbxContent>
                </v:textbox>
                <w10:wrap type="square"/>
              </v:shape>
            </w:pict>
          </mc:Fallback>
        </mc:AlternateContent>
      </w:r>
      <w:r w:rsidR="0008306D" w:rsidRPr="00147D3A">
        <w:rPr>
          <w:noProof/>
          <w:lang w:val="en-US"/>
        </w:rPr>
        <w:drawing>
          <wp:inline distT="0" distB="0" distL="0" distR="0" wp14:anchorId="348A65B7" wp14:editId="3C6CE809">
            <wp:extent cx="5740400" cy="3068570"/>
            <wp:effectExtent l="0" t="0" r="12700" b="1778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812FD" w:rsidRDefault="0000509E" w:rsidP="00B81857">
      <w:pPr>
        <w:jc w:val="both"/>
        <w:rPr>
          <w:rFonts w:eastAsiaTheme="minorEastAsia"/>
          <w:lang w:val="en-US"/>
        </w:rPr>
      </w:pPr>
      <w:r>
        <w:rPr>
          <w:lang w:val="en-US"/>
        </w:rPr>
        <w:t xml:space="preserve">We can see in the graph there is almost a linear line. Since graph is based on logarithmic values (time takes is in logarithmic values.) it is possible to see </w:t>
      </w:r>
      <m:oMath>
        <m:r>
          <w:rPr>
            <w:rFonts w:ascii="Cambria Math" w:hAnsi="Cambria Math"/>
            <w:lang w:val="en-US"/>
          </w:rPr>
          <m:t>Θ</m:t>
        </m:r>
        <m:d>
          <m:dPr>
            <m:ctrlPr>
              <w:rPr>
                <w:rFonts w:ascii="Cambria Math" w:hAnsi="Cambria Math"/>
                <w:i/>
                <w:lang w:val="en-US"/>
              </w:rPr>
            </m:ctrlPr>
          </m:dPr>
          <m:e>
            <m:r>
              <w:rPr>
                <w:rFonts w:ascii="Cambria Math" w:hAnsi="Cambria Math"/>
                <w:lang w:val="en-US"/>
              </w:rPr>
              <m:t>nlogn</m:t>
            </m:r>
            <m:ctrlPr>
              <w:rPr>
                <w:rFonts w:ascii="Cambria Math" w:eastAsiaTheme="minorEastAsia" w:hAnsi="Cambria Math"/>
                <w:i/>
                <w:lang w:val="en-US"/>
              </w:rPr>
            </m:ctrlPr>
          </m:e>
        </m:d>
      </m:oMath>
      <w:r>
        <w:rPr>
          <w:rFonts w:eastAsiaTheme="minorEastAsia"/>
          <w:lang w:val="en-US"/>
        </w:rPr>
        <w:t xml:space="preserve"> time to run.</w:t>
      </w:r>
    </w:p>
    <w:p w:rsidR="00A36F13" w:rsidRPr="0000509E" w:rsidRDefault="00A36F13" w:rsidP="00B81857">
      <w:pPr>
        <w:jc w:val="both"/>
        <w:rPr>
          <w:lang w:val="en-US"/>
        </w:rPr>
      </w:pPr>
    </w:p>
    <w:p w:rsidR="000812FD" w:rsidRDefault="0000509E" w:rsidP="00B81857">
      <w:pPr>
        <w:jc w:val="both"/>
        <w:rPr>
          <w:b/>
          <w:lang w:val="en-US"/>
        </w:rPr>
      </w:pPr>
      <w:r w:rsidRPr="00147D3A">
        <w:rPr>
          <w:b/>
          <w:noProof/>
          <w:lang w:val="en-US"/>
        </w:rPr>
        <mc:AlternateContent>
          <mc:Choice Requires="wps">
            <w:drawing>
              <wp:anchor distT="45720" distB="45720" distL="114300" distR="114300" simplePos="0" relativeHeight="251672576" behindDoc="0" locked="0" layoutInCell="1" allowOverlap="1" wp14:anchorId="5B26BD35" wp14:editId="783570A5">
                <wp:simplePos x="0" y="0"/>
                <wp:positionH relativeFrom="column">
                  <wp:posOffset>-198782</wp:posOffset>
                </wp:positionH>
                <wp:positionV relativeFrom="paragraph">
                  <wp:posOffset>3152995</wp:posOffset>
                </wp:positionV>
                <wp:extent cx="6297295" cy="262255"/>
                <wp:effectExtent l="0" t="0" r="0" b="4445"/>
                <wp:wrapSquare wrapText="bothSides"/>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262255"/>
                        </a:xfrm>
                        <a:prstGeom prst="rect">
                          <a:avLst/>
                        </a:prstGeom>
                        <a:noFill/>
                        <a:ln w="9525">
                          <a:noFill/>
                          <a:miter lim="800000"/>
                          <a:headEnd/>
                          <a:tailEnd/>
                        </a:ln>
                      </wps:spPr>
                      <wps:txbx>
                        <w:txbxContent>
                          <w:p w:rsidR="0000509E" w:rsidRDefault="0000509E" w:rsidP="0000509E">
                            <w:pPr>
                              <w:rPr>
                                <w:lang w:val="en-US"/>
                              </w:rPr>
                            </w:pPr>
                            <w:r>
                              <w:rPr>
                                <w:lang w:val="en-US"/>
                              </w:rPr>
                              <w:t>Figure 3</w:t>
                            </w:r>
                            <w:r w:rsidRPr="00760923">
                              <w:rPr>
                                <w:lang w:val="en-US"/>
                              </w:rPr>
                              <w:t xml:space="preserve">: </w:t>
                            </w:r>
                            <w:r>
                              <w:rPr>
                                <w:lang w:val="en-US"/>
                              </w:rPr>
                              <w:t>Regular graph for run time of quicksort.</w:t>
                            </w:r>
                          </w:p>
                          <w:p w:rsidR="0000509E" w:rsidRPr="00760923" w:rsidRDefault="0000509E" w:rsidP="0000509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6BD35" id="_x0000_s1030" type="#_x0000_t202" style="position:absolute;left:0;text-align:left;margin-left:-15.65pt;margin-top:248.25pt;width:495.85pt;height:20.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" filled="f" stroked="f">
                <v:textbox>
                  <w:txbxContent>
                    <w:p w:rsidR="0000509E" w:rsidRDefault="0000509E" w:rsidP="0000509E">
                      <w:pPr>
                        <w:rPr>
                          <w:lang w:val="en-US"/>
                        </w:rPr>
                      </w:pPr>
                      <w:r>
                        <w:rPr>
                          <w:lang w:val="en-US"/>
                        </w:rPr>
                        <w:t>Figure 3</w:t>
                      </w:r>
                      <w:r w:rsidRPr="00760923">
                        <w:rPr>
                          <w:lang w:val="en-US"/>
                        </w:rPr>
                        <w:t xml:space="preserve">: </w:t>
                      </w:r>
                      <w:r>
                        <w:rPr>
                          <w:lang w:val="en-US"/>
                        </w:rPr>
                        <w:t>Regular graph for run time of quicksort.</w:t>
                      </w:r>
                    </w:p>
                    <w:p w:rsidR="0000509E" w:rsidRPr="00760923" w:rsidRDefault="0000509E" w:rsidP="0000509E">
                      <w:pPr>
                        <w:rPr>
                          <w:lang w:val="en-US"/>
                        </w:rPr>
                      </w:pPr>
                    </w:p>
                  </w:txbxContent>
                </v:textbox>
                <w10:wrap type="square"/>
              </v:shape>
            </w:pict>
          </mc:Fallback>
        </mc:AlternateContent>
      </w:r>
      <w:r w:rsidRPr="00147D3A">
        <w:rPr>
          <w:noProof/>
          <w:lang w:val="en-US"/>
        </w:rPr>
        <w:drawing>
          <wp:inline distT="0" distB="0" distL="0" distR="0" wp14:anchorId="7BE7C2E8" wp14:editId="052D3BB7">
            <wp:extent cx="5740400" cy="3068570"/>
            <wp:effectExtent l="0" t="0" r="12700" b="17780"/>
            <wp:docPr id="10" name="Grafi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812FD" w:rsidRDefault="0000509E" w:rsidP="00B81857">
      <w:pPr>
        <w:jc w:val="both"/>
        <w:rPr>
          <w:rFonts w:eastAsiaTheme="minorEastAsia"/>
          <w:lang w:val="en-US"/>
        </w:rPr>
      </w:pPr>
      <w:r>
        <w:rPr>
          <w:lang w:val="en-US"/>
        </w:rPr>
        <w:lastRenderedPageBreak/>
        <w:t xml:space="preserve">In regular graph we can see the logarithmic part of </w:t>
      </w:r>
      <m:oMath>
        <m:r>
          <w:rPr>
            <w:rFonts w:ascii="Cambria Math" w:hAnsi="Cambria Math"/>
            <w:lang w:val="en-US"/>
          </w:rPr>
          <m:t>Θ</m:t>
        </m:r>
        <m:d>
          <m:dPr>
            <m:ctrlPr>
              <w:rPr>
                <w:rFonts w:ascii="Cambria Math" w:hAnsi="Cambria Math"/>
                <w:i/>
                <w:lang w:val="en-US"/>
              </w:rPr>
            </m:ctrlPr>
          </m:dPr>
          <m:e>
            <m:r>
              <w:rPr>
                <w:rFonts w:ascii="Cambria Math" w:hAnsi="Cambria Math"/>
                <w:lang w:val="en-US"/>
              </w:rPr>
              <m:t>nlogn</m:t>
            </m:r>
            <m:ctrlPr>
              <w:rPr>
                <w:rFonts w:ascii="Cambria Math" w:eastAsiaTheme="minorEastAsia" w:hAnsi="Cambria Math"/>
                <w:i/>
                <w:lang w:val="en-US"/>
              </w:rPr>
            </m:ctrlPr>
          </m:e>
        </m:d>
      </m:oMath>
      <w:r>
        <w:rPr>
          <w:rFonts w:eastAsiaTheme="minorEastAsia"/>
          <w:lang w:val="en-US"/>
        </w:rPr>
        <w:t xml:space="preserve"> in action. With the increasing number of </w:t>
      </w:r>
      <w:r w:rsidR="00FA61BB">
        <w:rPr>
          <w:rFonts w:eastAsiaTheme="minorEastAsia"/>
          <w:lang w:val="en-US"/>
        </w:rPr>
        <w:t>digits</w:t>
      </w:r>
      <w:bookmarkStart w:id="0" w:name="_GoBack"/>
      <w:bookmarkEnd w:id="0"/>
      <w:r>
        <w:rPr>
          <w:rFonts w:eastAsiaTheme="minorEastAsia"/>
          <w:lang w:val="en-US"/>
        </w:rPr>
        <w:t xml:space="preserve"> in size of the dataset, time takes to run algorithm increases rapidly.</w:t>
      </w:r>
    </w:p>
    <w:p w:rsidR="0092383F" w:rsidRPr="00147D3A" w:rsidRDefault="0092383F" w:rsidP="0092383F">
      <w:pPr>
        <w:rPr>
          <w:b/>
          <w:lang w:val="en-US"/>
        </w:rPr>
      </w:pPr>
      <w:r w:rsidRPr="00147D3A">
        <w:rPr>
          <w:b/>
          <w:lang w:val="en-US"/>
        </w:rPr>
        <w:t>c. Worst Case for Quicksort</w:t>
      </w:r>
    </w:p>
    <w:p w:rsidR="002624DA" w:rsidRPr="00147D3A" w:rsidRDefault="002624DA" w:rsidP="002624DA">
      <w:pPr>
        <w:rPr>
          <w:lang w:val="en-US"/>
        </w:rPr>
      </w:pPr>
      <w:r w:rsidRPr="002624DA">
        <w:rPr>
          <w:lang w:val="en-US"/>
        </w:rPr>
        <w:t>As mentioned</w:t>
      </w:r>
      <w:r>
        <w:rPr>
          <w:lang w:val="en-US"/>
        </w:rPr>
        <w:t xml:space="preserve"> at part a in this report, w</w:t>
      </w:r>
      <w:r w:rsidRPr="00147D3A">
        <w:rPr>
          <w:lang w:val="en-US"/>
        </w:rPr>
        <w:t xml:space="preserve">orst case for quicksort is when partition algorithm returns an i value such that, divides array into two with </w:t>
      </w:r>
      <m:oMath>
        <m:r>
          <w:rPr>
            <w:rFonts w:ascii="Cambria Math" w:hAnsi="Cambria Math"/>
            <w:lang w:val="en-US"/>
          </w:rPr>
          <m:t>n-1</m:t>
        </m:r>
      </m:oMath>
      <w:r w:rsidRPr="00147D3A">
        <w:rPr>
          <w:lang w:val="en-US"/>
        </w:rPr>
        <w:t xml:space="preserve"> elements and </w:t>
      </w:r>
      <m:oMath>
        <m:r>
          <w:rPr>
            <w:rFonts w:ascii="Cambria Math" w:hAnsi="Cambria Math"/>
            <w:lang w:val="en-US"/>
          </w:rPr>
          <m:t>0</m:t>
        </m:r>
      </m:oMath>
      <w:r w:rsidRPr="00147D3A">
        <w:rPr>
          <w:lang w:val="en-US"/>
        </w:rPr>
        <w:t xml:space="preserve"> elements. </w:t>
      </w:r>
      <w:r>
        <w:rPr>
          <w:lang w:val="en-US"/>
        </w:rPr>
        <w:t xml:space="preserve">This happens when pivot is maximum or minimum. Since quicksort using last element as pivot when array is ordered worst case will happen. </w:t>
      </w:r>
      <w:r w:rsidRPr="00147D3A">
        <w:rPr>
          <w:lang w:val="en-US"/>
        </w:rPr>
        <w:t>In this case time it will take is:</w:t>
      </w:r>
    </w:p>
    <w:p w:rsidR="002624DA" w:rsidRPr="00147D3A" w:rsidRDefault="002624DA" w:rsidP="002624DA">
      <w:pPr>
        <w:rPr>
          <w:rFonts w:eastAsiaTheme="minorEastAsia"/>
          <w:lang w:val="en-US"/>
        </w:rPr>
      </w:pPr>
      <m:oMath>
        <m:r>
          <w:rPr>
            <w:rFonts w:ascii="Cambria Math" w:hAnsi="Cambria Math"/>
            <w:lang w:val="en-US"/>
          </w:rPr>
          <m:t>T(n)=T(n-1)+Θ(n)</m:t>
        </m:r>
      </m:oMath>
      <w:r w:rsidRPr="00147D3A">
        <w:rPr>
          <w:rFonts w:eastAsiaTheme="minorEastAsia"/>
          <w:lang w:val="en-US"/>
        </w:rPr>
        <w:t xml:space="preserve"> </w:t>
      </w:r>
    </w:p>
    <w:p w:rsidR="002624DA" w:rsidRPr="00147D3A" w:rsidRDefault="002624DA" w:rsidP="002624DA">
      <w:pP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=Θ</m:t>
        </m:r>
        <m:d>
          <m:dPr>
            <m:ctrlPr>
              <w:rPr>
                <w:rFonts w:ascii="Cambria Math" w:hAnsi="Cambria Math"/>
                <w:i/>
                <w:lang w:val="en-US"/>
              </w:rPr>
            </m:ctrlPr>
          </m:dPr>
          <m:e>
            <m:r>
              <w:rPr>
                <w:rFonts w:ascii="Cambria Math" w:hAnsi="Cambria Math"/>
                <w:lang w:val="en-US"/>
              </w:rPr>
              <m:t>n</m:t>
            </m:r>
          </m:e>
        </m:d>
        <m:r>
          <w:rPr>
            <w:rFonts w:ascii="Cambria Math" w:hAnsi="Cambria Math"/>
            <w:lang w:val="en-US"/>
          </w:rPr>
          <m:t>+ Θ</m:t>
        </m:r>
        <m:d>
          <m:dPr>
            <m:ctrlPr>
              <w:rPr>
                <w:rFonts w:ascii="Cambria Math" w:hAnsi="Cambria Math"/>
                <w:i/>
                <w:lang w:val="en-US"/>
              </w:rPr>
            </m:ctrlPr>
          </m:dPr>
          <m:e>
            <m:r>
              <w:rPr>
                <w:rFonts w:ascii="Cambria Math" w:hAnsi="Cambria Math"/>
                <w:lang w:val="en-US"/>
              </w:rPr>
              <m:t>n-1</m:t>
            </m:r>
          </m:e>
        </m:d>
        <m:r>
          <w:rPr>
            <w:rFonts w:ascii="Cambria Math" w:hAnsi="Cambria Math"/>
            <w:lang w:val="en-US"/>
          </w:rPr>
          <m:t>+Θ</m:t>
        </m:r>
        <m:d>
          <m:dPr>
            <m:ctrlPr>
              <w:rPr>
                <w:rFonts w:ascii="Cambria Math" w:hAnsi="Cambria Math"/>
                <w:i/>
                <w:lang w:val="en-US"/>
              </w:rPr>
            </m:ctrlPr>
          </m:dPr>
          <m:e>
            <m:r>
              <w:rPr>
                <w:rFonts w:ascii="Cambria Math" w:hAnsi="Cambria Math"/>
                <w:lang w:val="en-US"/>
              </w:rPr>
              <m:t>n-2</m:t>
            </m:r>
          </m:e>
        </m:d>
        <m:r>
          <w:rPr>
            <w:rFonts w:ascii="Cambria Math" w:hAnsi="Cambria Math"/>
            <w:lang w:val="en-US"/>
          </w:rPr>
          <m:t>+…+ Θ</m:t>
        </m:r>
        <m:d>
          <m:dPr>
            <m:ctrlPr>
              <w:rPr>
                <w:rFonts w:ascii="Cambria Math" w:hAnsi="Cambria Math"/>
                <w:i/>
                <w:lang w:val="en-US"/>
              </w:rPr>
            </m:ctrlPr>
          </m:dPr>
          <m:e>
            <m:r>
              <w:rPr>
                <w:rFonts w:ascii="Cambria Math" w:hAnsi="Cambria Math"/>
                <w:lang w:val="en-US"/>
              </w:rPr>
              <m:t>1</m:t>
            </m:r>
          </m:e>
        </m:d>
      </m:oMath>
      <w:r w:rsidRPr="00147D3A">
        <w:rPr>
          <w:rFonts w:eastAsiaTheme="minorEastAsia"/>
          <w:lang w:val="en-US"/>
        </w:rPr>
        <w:t xml:space="preserve"> </w:t>
      </w:r>
    </w:p>
    <w:p w:rsidR="002624DA" w:rsidRPr="00147D3A" w:rsidRDefault="002624DA" w:rsidP="002624DA">
      <w:pP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r>
          <w:rPr>
            <w:rFonts w:ascii="Cambria Math" w:eastAsiaTheme="minorEastAsia" w:hAnsi="Cambria Math"/>
            <w:lang w:val="en-US"/>
          </w:rPr>
          <m:t xml:space="preserve"> </m:t>
        </m:r>
        <m:r>
          <w:rPr>
            <w:rFonts w:ascii="Cambria Math" w:hAnsi="Cambria Math"/>
            <w:lang w:val="en-US"/>
          </w:rPr>
          <m:t>Θ</m:t>
        </m:r>
        <m:d>
          <m:dPr>
            <m:ctrlPr>
              <w:rPr>
                <w:rFonts w:ascii="Cambria Math" w:hAnsi="Cambria Math"/>
                <w:i/>
                <w:lang w:val="en-US"/>
              </w:rPr>
            </m:ctrlPr>
          </m:dPr>
          <m:e>
            <m:nary>
              <m:naryPr>
                <m:chr m:val="∑"/>
                <m:grow m:val="1"/>
                <m:ctrlPr>
                  <w:rPr>
                    <w:rFonts w:ascii="Cambria Math" w:hAnsi="Cambria Math"/>
                    <w:lang w:val="en-US"/>
                  </w:rPr>
                </m:ctrlPr>
              </m:naryPr>
              <m:sub>
                <m:r>
                  <w:rPr>
                    <w:rFonts w:ascii="Cambria Math" w:eastAsia="Cambria Math" w:hAnsi="Cambria Math" w:cs="Cambria Math"/>
                    <w:lang w:val="en-US"/>
                  </w:rPr>
                  <m:t>k=1</m:t>
                </m:r>
              </m:sub>
              <m:sup>
                <m:r>
                  <w:rPr>
                    <w:rFonts w:ascii="Cambria Math" w:eastAsia="Cambria Math" w:hAnsi="Cambria Math" w:cs="Cambria Math"/>
                    <w:lang w:val="en-US"/>
                  </w:rPr>
                  <m:t>n</m:t>
                </m:r>
              </m:sup>
              <m:e>
                <m:r>
                  <w:rPr>
                    <w:rFonts w:ascii="Cambria Math" w:hAnsi="Cambria Math"/>
                    <w:lang w:val="en-US"/>
                  </w:rPr>
                  <m:t>n</m:t>
                </m:r>
              </m:e>
            </m:nary>
          </m:e>
        </m:d>
        <m:r>
          <w:rPr>
            <w:rFonts w:ascii="Cambria Math" w:hAnsi="Cambria Math"/>
            <w:lang w:val="en-US"/>
          </w:rPr>
          <m:t>=Θ</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n(n+1)</m:t>
                </m:r>
              </m:num>
              <m:den>
                <m:r>
                  <w:rPr>
                    <w:rFonts w:ascii="Cambria Math" w:hAnsi="Cambria Math"/>
                    <w:lang w:val="en-US"/>
                  </w:rPr>
                  <m:t>2</m:t>
                </m:r>
              </m:den>
            </m:f>
          </m:e>
        </m:d>
        <m:r>
          <w:rPr>
            <w:rFonts w:ascii="Cambria Math" w:hAnsi="Cambria Math" w:cstheme="minorHAnsi"/>
            <w:lang w:val="en-US"/>
          </w:rPr>
          <m:t>=</m:t>
        </m:r>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Pr="00147D3A">
        <w:rPr>
          <w:rFonts w:eastAsiaTheme="minorEastAsia"/>
          <w:lang w:val="en-US"/>
        </w:rPr>
        <w:t xml:space="preserve"> </w:t>
      </w:r>
    </w:p>
    <w:p w:rsidR="0092383F" w:rsidRDefault="00B121B2" w:rsidP="0092383F">
      <w:pPr>
        <w:rPr>
          <w:lang w:val="en-US"/>
        </w:rPr>
      </w:pPr>
      <w:r>
        <w:rPr>
          <w:lang w:val="en-US"/>
        </w:rPr>
        <w:t>Using a randomized partition algorithm that will pick pivot randomly with equal probabilities for each element will solve this issue, and will make worst case unlikely to happen.</w:t>
      </w:r>
    </w:p>
    <w:p w:rsidR="00A36F13" w:rsidRDefault="00F24674" w:rsidP="0092383F">
      <w:pPr>
        <w:rPr>
          <w:lang w:val="en-US"/>
        </w:rPr>
      </w:pPr>
      <w:r w:rsidRPr="00147D3A">
        <w:rPr>
          <w:b/>
          <w:noProof/>
          <w:lang w:val="en-US"/>
        </w:rPr>
        <mc:AlternateContent>
          <mc:Choice Requires="wps">
            <w:drawing>
              <wp:anchor distT="45720" distB="45720" distL="114300" distR="114300" simplePos="0" relativeHeight="251674624" behindDoc="0" locked="0" layoutInCell="1" allowOverlap="1" wp14:anchorId="0EB2F44A" wp14:editId="02526E5D">
                <wp:simplePos x="0" y="0"/>
                <wp:positionH relativeFrom="column">
                  <wp:posOffset>6350</wp:posOffset>
                </wp:positionH>
                <wp:positionV relativeFrom="paragraph">
                  <wp:posOffset>3136265</wp:posOffset>
                </wp:positionV>
                <wp:extent cx="6297295" cy="556260"/>
                <wp:effectExtent l="0" t="0" r="0" b="0"/>
                <wp:wrapSquare wrapText="bothSides"/>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556260"/>
                        </a:xfrm>
                        <a:prstGeom prst="rect">
                          <a:avLst/>
                        </a:prstGeom>
                        <a:noFill/>
                        <a:ln w="9525">
                          <a:noFill/>
                          <a:miter lim="800000"/>
                          <a:headEnd/>
                          <a:tailEnd/>
                        </a:ln>
                      </wps:spPr>
                      <wps:txbx>
                        <w:txbxContent>
                          <w:p w:rsidR="00F24674" w:rsidRDefault="00F24674" w:rsidP="00F24674">
                            <w:pPr>
                              <w:rPr>
                                <w:lang w:val="en-US"/>
                              </w:rPr>
                            </w:pPr>
                            <w:r>
                              <w:rPr>
                                <w:lang w:val="en-US"/>
                              </w:rPr>
                              <w:t>Figure 4</w:t>
                            </w:r>
                            <w:r w:rsidRPr="00760923">
                              <w:rPr>
                                <w:lang w:val="en-US"/>
                              </w:rPr>
                              <w:t xml:space="preserve">: </w:t>
                            </w:r>
                            <w:r>
                              <w:rPr>
                                <w:lang w:val="en-US"/>
                              </w:rPr>
                              <w:t>Regular graph for run time of quicksort in worst case (Values for 10000</w:t>
                            </w:r>
                            <w:r w:rsidR="00B4471E">
                              <w:rPr>
                                <w:lang w:val="en-US"/>
                              </w:rPr>
                              <w:t>0</w:t>
                            </w:r>
                            <w:r>
                              <w:rPr>
                                <w:lang w:val="en-US"/>
                              </w:rPr>
                              <w:t>,500000 and 1000000</w:t>
                            </w:r>
                            <w:r w:rsidR="00B4471E">
                              <w:rPr>
                                <w:lang w:val="en-US"/>
                              </w:rPr>
                              <w:t xml:space="preserve"> are guessed based on previous data and </w:t>
                            </w: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B4471E">
                              <w:rPr>
                                <w:rFonts w:eastAsiaTheme="minorEastAsia"/>
                                <w:lang w:val="en-US"/>
                              </w:rPr>
                              <w:t>)</w:t>
                            </w:r>
                          </w:p>
                          <w:p w:rsidR="00F24674" w:rsidRPr="00760923" w:rsidRDefault="00F24674" w:rsidP="00F2467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2F44A" id="_x0000_s1031" type="#_x0000_t202" style="position:absolute;margin-left:.5pt;margin-top:246.95pt;width:495.85pt;height:43.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" filled="f" stroked="f">
                <v:textbox>
                  <w:txbxContent>
                    <w:p w:rsidR="00F24674" w:rsidRDefault="00F24674" w:rsidP="00F24674">
                      <w:pPr>
                        <w:rPr>
                          <w:lang w:val="en-US"/>
                        </w:rPr>
                      </w:pPr>
                      <w:r>
                        <w:rPr>
                          <w:lang w:val="en-US"/>
                        </w:rPr>
                        <w:t>Figure 4</w:t>
                      </w:r>
                      <w:r w:rsidRPr="00760923">
                        <w:rPr>
                          <w:lang w:val="en-US"/>
                        </w:rPr>
                        <w:t xml:space="preserve">: </w:t>
                      </w:r>
                      <w:r>
                        <w:rPr>
                          <w:lang w:val="en-US"/>
                        </w:rPr>
                        <w:t>Regular graph for run time of quicksort in worst case (Values for 10000</w:t>
                      </w:r>
                      <w:r w:rsidR="00B4471E">
                        <w:rPr>
                          <w:lang w:val="en-US"/>
                        </w:rPr>
                        <w:t>0</w:t>
                      </w:r>
                      <w:r>
                        <w:rPr>
                          <w:lang w:val="en-US"/>
                        </w:rPr>
                        <w:t>,500000 and 1000000</w:t>
                      </w:r>
                      <w:r w:rsidR="00B4471E">
                        <w:rPr>
                          <w:lang w:val="en-US"/>
                        </w:rPr>
                        <w:t xml:space="preserve"> are guessed based on previous data and </w:t>
                      </w: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sidR="00B4471E">
                        <w:rPr>
                          <w:rFonts w:eastAsiaTheme="minorEastAsia"/>
                          <w:lang w:val="en-US"/>
                        </w:rPr>
                        <w:t>)</w:t>
                      </w:r>
                    </w:p>
                    <w:p w:rsidR="00F24674" w:rsidRPr="00760923" w:rsidRDefault="00F24674" w:rsidP="00F24674">
                      <w:pPr>
                        <w:rPr>
                          <w:lang w:val="en-US"/>
                        </w:rPr>
                      </w:pPr>
                    </w:p>
                  </w:txbxContent>
                </v:textbox>
                <w10:wrap type="square"/>
              </v:shape>
            </w:pict>
          </mc:Fallback>
        </mc:AlternateContent>
      </w:r>
      <w:r w:rsidRPr="00147D3A">
        <w:rPr>
          <w:noProof/>
          <w:lang w:val="en-US"/>
        </w:rPr>
        <w:drawing>
          <wp:inline distT="0" distB="0" distL="0" distR="0" wp14:anchorId="1A19A92B" wp14:editId="657B9509">
            <wp:extent cx="5740400" cy="3068570"/>
            <wp:effectExtent l="0" t="0" r="12700" b="17780"/>
            <wp:docPr id="15" name="Grafi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57844" w:rsidRPr="002624DA" w:rsidRDefault="00357844" w:rsidP="0092383F">
      <w:pPr>
        <w:rPr>
          <w:lang w:val="en-US"/>
        </w:rPr>
      </w:pPr>
      <w:r>
        <w:rPr>
          <w:lang w:val="en-US"/>
        </w:rPr>
        <w:t xml:space="preserve">We can see how worst-case effects quick sort in figure 4. Since it will take too much time for datasets with size 100000, 500000 and 1000000, those values guessed based on previous data. </w:t>
      </w:r>
    </w:p>
    <w:p w:rsidR="00BA1F02" w:rsidRDefault="00BA1F02" w:rsidP="0092383F">
      <w:pPr>
        <w:rPr>
          <w:b/>
          <w:lang w:val="en-US"/>
        </w:rPr>
      </w:pPr>
    </w:p>
    <w:p w:rsidR="00BA1F02" w:rsidRDefault="00BA1F02" w:rsidP="0092383F">
      <w:pPr>
        <w:rPr>
          <w:b/>
          <w:lang w:val="en-US"/>
        </w:rPr>
      </w:pPr>
    </w:p>
    <w:p w:rsidR="00BA1F02" w:rsidRDefault="00BA1F02" w:rsidP="0092383F">
      <w:pPr>
        <w:rPr>
          <w:b/>
          <w:lang w:val="en-US"/>
        </w:rPr>
      </w:pPr>
    </w:p>
    <w:p w:rsidR="00BA1F02" w:rsidRDefault="00BA1F02" w:rsidP="0092383F">
      <w:pPr>
        <w:rPr>
          <w:b/>
          <w:lang w:val="en-US"/>
        </w:rPr>
      </w:pPr>
    </w:p>
    <w:p w:rsidR="00BA1F02" w:rsidRDefault="00BA1F02" w:rsidP="0092383F">
      <w:pPr>
        <w:rPr>
          <w:b/>
          <w:lang w:val="en-US"/>
        </w:rPr>
      </w:pPr>
    </w:p>
    <w:p w:rsidR="00BA1F02" w:rsidRDefault="00BA1F02" w:rsidP="0092383F">
      <w:pPr>
        <w:rPr>
          <w:b/>
          <w:lang w:val="en-US"/>
        </w:rPr>
      </w:pPr>
    </w:p>
    <w:p w:rsidR="00BA1F02" w:rsidRDefault="00BA1F02" w:rsidP="0092383F">
      <w:pPr>
        <w:rPr>
          <w:b/>
          <w:lang w:val="en-US"/>
        </w:rPr>
      </w:pPr>
    </w:p>
    <w:p w:rsidR="0092383F" w:rsidRPr="00147D3A" w:rsidRDefault="0092383F" w:rsidP="0092383F">
      <w:pPr>
        <w:rPr>
          <w:b/>
          <w:lang w:val="en-US"/>
        </w:rPr>
      </w:pPr>
      <w:r w:rsidRPr="00147D3A">
        <w:rPr>
          <w:b/>
          <w:lang w:val="en-US"/>
        </w:rPr>
        <w:t>d. Stability of Quicksort</w:t>
      </w:r>
    </w:p>
    <w:p w:rsidR="00BA1F02" w:rsidRDefault="00C23832" w:rsidP="00F62EBF">
      <w:pPr>
        <w:rPr>
          <w:lang w:val="en-US"/>
        </w:rPr>
      </w:pPr>
      <w:r w:rsidRPr="00C23832">
        <w:rPr>
          <w:lang w:val="en-US"/>
        </w:rPr>
        <w:t>Quicksort is not a stable algorithm</w:t>
      </w:r>
      <w:r>
        <w:rPr>
          <w:lang w:val="en-US"/>
        </w:rPr>
        <w:t>.</w:t>
      </w:r>
      <w:r w:rsidR="00444C52">
        <w:rPr>
          <w:lang w:val="en-US"/>
        </w:rPr>
        <w:t xml:space="preserve"> For example sorting given dataset, will chan</w:t>
      </w:r>
      <w:r w:rsidR="00BA1F02">
        <w:rPr>
          <w:lang w:val="en-US"/>
        </w:rPr>
        <w:t>ge order in the input if there is equal keys.</w:t>
      </w:r>
    </w:p>
    <w:p w:rsidR="00BA1F02" w:rsidRPr="00C23832" w:rsidRDefault="00BA1F02" w:rsidP="00F62EBF">
      <w:pPr>
        <w:rPr>
          <w:rFonts w:eastAsiaTheme="minorEastAsia"/>
          <w:lang w:val="en-US"/>
        </w:rPr>
      </w:pPr>
    </w:p>
    <w:tbl>
      <w:tblPr>
        <w:tblStyle w:val="KlavuzTablo1Ak"/>
        <w:tblW w:w="9634" w:type="dxa"/>
        <w:tblLayout w:type="fixed"/>
        <w:tblLook w:val="0000" w:firstRow="0" w:lastRow="0" w:firstColumn="0" w:lastColumn="0" w:noHBand="0" w:noVBand="0"/>
      </w:tblPr>
      <w:tblGrid>
        <w:gridCol w:w="1306"/>
        <w:gridCol w:w="1524"/>
        <w:gridCol w:w="1560"/>
        <w:gridCol w:w="1134"/>
        <w:gridCol w:w="1559"/>
        <w:gridCol w:w="2551"/>
      </w:tblGrid>
      <w:tr w:rsidR="00FB0216" w:rsidRPr="00FB0216" w:rsidTr="00FB0216">
        <w:trPr>
          <w:trHeight w:val="290"/>
        </w:trPr>
        <w:tc>
          <w:tcPr>
            <w:tcW w:w="1306" w:type="dxa"/>
          </w:tcPr>
          <w:p w:rsidR="00FB0216" w:rsidRPr="00FB0216" w:rsidRDefault="00FB0216" w:rsidP="00FB0216">
            <w:pPr>
              <w:autoSpaceDE w:val="0"/>
              <w:autoSpaceDN w:val="0"/>
              <w:adjustRightInd w:val="0"/>
              <w:rPr>
                <w:rFonts w:ascii="Calibri" w:hAnsi="Calibri" w:cs="Calibri"/>
                <w:b/>
                <w:color w:val="000000"/>
              </w:rPr>
            </w:pPr>
            <w:r w:rsidRPr="00FB0216">
              <w:rPr>
                <w:rFonts w:ascii="Calibri" w:hAnsi="Calibri" w:cs="Calibri"/>
                <w:b/>
                <w:color w:val="000000"/>
              </w:rPr>
              <w:t>population</w:t>
            </w:r>
          </w:p>
        </w:tc>
        <w:tc>
          <w:tcPr>
            <w:tcW w:w="1524"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minimum_age</w:t>
            </w:r>
          </w:p>
        </w:tc>
        <w:tc>
          <w:tcPr>
            <w:tcW w:w="1560"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maximum_age</w:t>
            </w:r>
          </w:p>
        </w:tc>
        <w:tc>
          <w:tcPr>
            <w:tcW w:w="1134"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gender</w:t>
            </w:r>
          </w:p>
        </w:tc>
        <w:tc>
          <w:tcPr>
            <w:tcW w:w="1559"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zipcode</w:t>
            </w:r>
          </w:p>
        </w:tc>
        <w:tc>
          <w:tcPr>
            <w:tcW w:w="2551" w:type="dxa"/>
          </w:tcPr>
          <w:p w:rsidR="00FB0216" w:rsidRPr="00FB0216" w:rsidRDefault="00FB0216" w:rsidP="00FB0216">
            <w:pPr>
              <w:autoSpaceDE w:val="0"/>
              <w:autoSpaceDN w:val="0"/>
              <w:adjustRightInd w:val="0"/>
              <w:rPr>
                <w:rFonts w:ascii="Calibri" w:hAnsi="Calibri" w:cs="Calibri"/>
                <w:b/>
                <w:color w:val="000000"/>
              </w:rPr>
            </w:pPr>
            <w:r w:rsidRPr="00FB0216">
              <w:rPr>
                <w:rFonts w:ascii="Calibri" w:hAnsi="Calibri" w:cs="Calibri"/>
                <w:b/>
                <w:color w:val="000000"/>
              </w:rPr>
              <w:t>geo_id</w:t>
            </w:r>
          </w:p>
        </w:tc>
      </w:tr>
      <w:tr w:rsidR="00FB0216" w:rsidRPr="00FB0216" w:rsidTr="00FB0216">
        <w:trPr>
          <w:trHeight w:val="290"/>
        </w:trPr>
        <w:tc>
          <w:tcPr>
            <w:tcW w:w="1306" w:type="dxa"/>
          </w:tcPr>
          <w:p w:rsidR="00FB0216" w:rsidRPr="00FB0216" w:rsidRDefault="00FB0216" w:rsidP="00FB0216">
            <w:pPr>
              <w:autoSpaceDE w:val="0"/>
              <w:autoSpaceDN w:val="0"/>
              <w:adjustRightInd w:val="0"/>
              <w:jc w:val="right"/>
              <w:rPr>
                <w:rFonts w:ascii="Calibri" w:hAnsi="Calibri" w:cs="Calibri"/>
                <w:b/>
                <w:color w:val="000000"/>
              </w:rPr>
            </w:pPr>
            <w:r w:rsidRPr="00FB0216">
              <w:rPr>
                <w:rFonts w:ascii="Calibri" w:hAnsi="Calibri" w:cs="Calibri"/>
                <w:b/>
                <w:color w:val="000000"/>
              </w:rPr>
              <w:t>50</w:t>
            </w:r>
          </w:p>
        </w:tc>
        <w:tc>
          <w:tcPr>
            <w:tcW w:w="1524"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30</w:t>
            </w:r>
          </w:p>
        </w:tc>
        <w:tc>
          <w:tcPr>
            <w:tcW w:w="1560"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34</w:t>
            </w:r>
          </w:p>
        </w:tc>
        <w:tc>
          <w:tcPr>
            <w:tcW w:w="1134"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female</w:t>
            </w:r>
          </w:p>
        </w:tc>
        <w:tc>
          <w:tcPr>
            <w:tcW w:w="1559"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61747</w:t>
            </w:r>
          </w:p>
        </w:tc>
        <w:tc>
          <w:tcPr>
            <w:tcW w:w="2551" w:type="dxa"/>
          </w:tcPr>
          <w:p w:rsidR="00FB0216" w:rsidRPr="00FB0216" w:rsidRDefault="00FB0216" w:rsidP="00FB0216">
            <w:pPr>
              <w:autoSpaceDE w:val="0"/>
              <w:autoSpaceDN w:val="0"/>
              <w:adjustRightInd w:val="0"/>
              <w:rPr>
                <w:rFonts w:ascii="Calibri" w:hAnsi="Calibri" w:cs="Calibri"/>
                <w:b/>
                <w:color w:val="000000"/>
              </w:rPr>
            </w:pPr>
            <w:r w:rsidRPr="00FB0216">
              <w:rPr>
                <w:rFonts w:ascii="Calibri" w:hAnsi="Calibri" w:cs="Calibri"/>
                <w:b/>
                <w:color w:val="000000"/>
              </w:rPr>
              <w:t>8600000US64120</w:t>
            </w:r>
          </w:p>
        </w:tc>
      </w:tr>
      <w:tr w:rsidR="00FB0216" w:rsidRPr="00FB0216" w:rsidTr="00FB0216">
        <w:trPr>
          <w:trHeight w:val="290"/>
        </w:trPr>
        <w:tc>
          <w:tcPr>
            <w:tcW w:w="1306" w:type="dxa"/>
          </w:tcPr>
          <w:p w:rsidR="00FB0216" w:rsidRPr="00FB0216" w:rsidRDefault="00FB0216" w:rsidP="00FB0216">
            <w:pPr>
              <w:autoSpaceDE w:val="0"/>
              <w:autoSpaceDN w:val="0"/>
              <w:adjustRightInd w:val="0"/>
              <w:jc w:val="right"/>
              <w:rPr>
                <w:rFonts w:ascii="Calibri" w:hAnsi="Calibri" w:cs="Calibri"/>
                <w:b/>
                <w:color w:val="000000"/>
              </w:rPr>
            </w:pPr>
            <w:r w:rsidRPr="00FB0216">
              <w:rPr>
                <w:rFonts w:ascii="Calibri" w:hAnsi="Calibri" w:cs="Calibri"/>
                <w:b/>
                <w:color w:val="000000"/>
              </w:rPr>
              <w:t>50</w:t>
            </w:r>
          </w:p>
        </w:tc>
        <w:tc>
          <w:tcPr>
            <w:tcW w:w="1524"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85</w:t>
            </w:r>
          </w:p>
        </w:tc>
        <w:tc>
          <w:tcPr>
            <w:tcW w:w="1560" w:type="dxa"/>
          </w:tcPr>
          <w:p w:rsidR="00FB0216" w:rsidRPr="00FB0216" w:rsidRDefault="00FB0216" w:rsidP="00FB0216">
            <w:pPr>
              <w:autoSpaceDE w:val="0"/>
              <w:autoSpaceDN w:val="0"/>
              <w:adjustRightInd w:val="0"/>
              <w:jc w:val="right"/>
              <w:rPr>
                <w:rFonts w:ascii="Calibri" w:hAnsi="Calibri" w:cs="Calibri"/>
                <w:color w:val="000000"/>
              </w:rPr>
            </w:pPr>
          </w:p>
        </w:tc>
        <w:tc>
          <w:tcPr>
            <w:tcW w:w="1134"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male</w:t>
            </w:r>
          </w:p>
        </w:tc>
        <w:tc>
          <w:tcPr>
            <w:tcW w:w="1559"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64120</w:t>
            </w:r>
          </w:p>
        </w:tc>
        <w:tc>
          <w:tcPr>
            <w:tcW w:w="2551" w:type="dxa"/>
          </w:tcPr>
          <w:p w:rsidR="00FB0216" w:rsidRPr="00FB0216" w:rsidRDefault="00FB0216" w:rsidP="00FB0216">
            <w:pPr>
              <w:autoSpaceDE w:val="0"/>
              <w:autoSpaceDN w:val="0"/>
              <w:adjustRightInd w:val="0"/>
              <w:rPr>
                <w:rFonts w:ascii="Calibri" w:hAnsi="Calibri" w:cs="Calibri"/>
                <w:b/>
                <w:color w:val="000000"/>
              </w:rPr>
            </w:pPr>
            <w:r w:rsidRPr="00FB0216">
              <w:rPr>
                <w:rFonts w:ascii="Calibri" w:hAnsi="Calibri" w:cs="Calibri"/>
                <w:b/>
                <w:color w:val="000000"/>
              </w:rPr>
              <w:t>8600000US64120</w:t>
            </w:r>
          </w:p>
        </w:tc>
      </w:tr>
      <w:tr w:rsidR="00FB0216" w:rsidRPr="00FB0216" w:rsidTr="00FB0216">
        <w:trPr>
          <w:trHeight w:val="290"/>
        </w:trPr>
        <w:tc>
          <w:tcPr>
            <w:tcW w:w="1306" w:type="dxa"/>
          </w:tcPr>
          <w:p w:rsidR="00FB0216" w:rsidRPr="00FB0216" w:rsidRDefault="00FB0216" w:rsidP="00FB0216">
            <w:pPr>
              <w:autoSpaceDE w:val="0"/>
              <w:autoSpaceDN w:val="0"/>
              <w:adjustRightInd w:val="0"/>
              <w:jc w:val="right"/>
              <w:rPr>
                <w:rFonts w:ascii="Calibri" w:hAnsi="Calibri" w:cs="Calibri"/>
                <w:b/>
                <w:color w:val="000000"/>
              </w:rPr>
            </w:pPr>
            <w:r w:rsidRPr="00FB0216">
              <w:rPr>
                <w:rFonts w:ascii="Calibri" w:hAnsi="Calibri" w:cs="Calibri"/>
                <w:b/>
                <w:color w:val="000000"/>
              </w:rPr>
              <w:t>50</w:t>
            </w:r>
          </w:p>
        </w:tc>
        <w:tc>
          <w:tcPr>
            <w:tcW w:w="1524"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30</w:t>
            </w:r>
          </w:p>
        </w:tc>
        <w:tc>
          <w:tcPr>
            <w:tcW w:w="1560"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34</w:t>
            </w:r>
          </w:p>
        </w:tc>
        <w:tc>
          <w:tcPr>
            <w:tcW w:w="1134"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male</w:t>
            </w:r>
          </w:p>
        </w:tc>
        <w:tc>
          <w:tcPr>
            <w:tcW w:w="1559"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95117</w:t>
            </w:r>
          </w:p>
        </w:tc>
        <w:tc>
          <w:tcPr>
            <w:tcW w:w="2551" w:type="dxa"/>
          </w:tcPr>
          <w:p w:rsidR="00FB0216" w:rsidRPr="00FB0216" w:rsidRDefault="00FB0216" w:rsidP="00FB0216">
            <w:pPr>
              <w:autoSpaceDE w:val="0"/>
              <w:autoSpaceDN w:val="0"/>
              <w:adjustRightInd w:val="0"/>
              <w:rPr>
                <w:rFonts w:ascii="Calibri" w:hAnsi="Calibri" w:cs="Calibri"/>
                <w:b/>
                <w:color w:val="000000"/>
              </w:rPr>
            </w:pPr>
            <w:r w:rsidRPr="00FB0216">
              <w:rPr>
                <w:rFonts w:ascii="Calibri" w:hAnsi="Calibri" w:cs="Calibri"/>
                <w:b/>
                <w:color w:val="000000"/>
              </w:rPr>
              <w:t>8600000US95117</w:t>
            </w:r>
          </w:p>
        </w:tc>
      </w:tr>
      <w:tr w:rsidR="00FB0216" w:rsidRPr="00FB0216" w:rsidTr="00FB0216">
        <w:trPr>
          <w:trHeight w:val="290"/>
        </w:trPr>
        <w:tc>
          <w:tcPr>
            <w:tcW w:w="1306" w:type="dxa"/>
          </w:tcPr>
          <w:p w:rsidR="00FB0216" w:rsidRPr="00FB0216" w:rsidRDefault="00FB0216" w:rsidP="00FB0216">
            <w:pPr>
              <w:autoSpaceDE w:val="0"/>
              <w:autoSpaceDN w:val="0"/>
              <w:adjustRightInd w:val="0"/>
              <w:jc w:val="right"/>
              <w:rPr>
                <w:rFonts w:ascii="Calibri" w:hAnsi="Calibri" w:cs="Calibri"/>
                <w:b/>
                <w:color w:val="000000"/>
              </w:rPr>
            </w:pPr>
            <w:r w:rsidRPr="00FB0216">
              <w:rPr>
                <w:rFonts w:ascii="Calibri" w:hAnsi="Calibri" w:cs="Calibri"/>
                <w:b/>
                <w:color w:val="000000"/>
              </w:rPr>
              <w:t>230</w:t>
            </w:r>
          </w:p>
        </w:tc>
        <w:tc>
          <w:tcPr>
            <w:tcW w:w="1524"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60</w:t>
            </w:r>
          </w:p>
        </w:tc>
        <w:tc>
          <w:tcPr>
            <w:tcW w:w="1560"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61</w:t>
            </w:r>
          </w:p>
        </w:tc>
        <w:tc>
          <w:tcPr>
            <w:tcW w:w="1134"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female</w:t>
            </w:r>
          </w:p>
        </w:tc>
        <w:tc>
          <w:tcPr>
            <w:tcW w:w="1559"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74074</w:t>
            </w:r>
          </w:p>
        </w:tc>
        <w:tc>
          <w:tcPr>
            <w:tcW w:w="2551" w:type="dxa"/>
          </w:tcPr>
          <w:p w:rsidR="00FB0216" w:rsidRPr="00FB0216" w:rsidRDefault="00FB0216" w:rsidP="00FB0216">
            <w:pPr>
              <w:autoSpaceDE w:val="0"/>
              <w:autoSpaceDN w:val="0"/>
              <w:adjustRightInd w:val="0"/>
              <w:rPr>
                <w:rFonts w:ascii="Calibri" w:hAnsi="Calibri" w:cs="Calibri"/>
                <w:b/>
                <w:color w:val="000000"/>
              </w:rPr>
            </w:pPr>
            <w:r w:rsidRPr="00FB0216">
              <w:rPr>
                <w:rFonts w:ascii="Calibri" w:hAnsi="Calibri" w:cs="Calibri"/>
                <w:b/>
                <w:color w:val="000000"/>
              </w:rPr>
              <w:t>8600000US74074</w:t>
            </w:r>
          </w:p>
        </w:tc>
      </w:tr>
      <w:tr w:rsidR="00FB0216" w:rsidRPr="00FB0216" w:rsidTr="00FB0216">
        <w:trPr>
          <w:trHeight w:val="290"/>
        </w:trPr>
        <w:tc>
          <w:tcPr>
            <w:tcW w:w="1306" w:type="dxa"/>
          </w:tcPr>
          <w:p w:rsidR="00FB0216" w:rsidRPr="00FB0216" w:rsidRDefault="00FB0216" w:rsidP="00FB0216">
            <w:pPr>
              <w:autoSpaceDE w:val="0"/>
              <w:autoSpaceDN w:val="0"/>
              <w:adjustRightInd w:val="0"/>
              <w:jc w:val="right"/>
              <w:rPr>
                <w:rFonts w:ascii="Calibri" w:hAnsi="Calibri" w:cs="Calibri"/>
                <w:b/>
                <w:color w:val="000000"/>
              </w:rPr>
            </w:pPr>
            <w:r w:rsidRPr="00FB0216">
              <w:rPr>
                <w:rFonts w:ascii="Calibri" w:hAnsi="Calibri" w:cs="Calibri"/>
                <w:b/>
                <w:color w:val="000000"/>
              </w:rPr>
              <w:t>230</w:t>
            </w:r>
          </w:p>
        </w:tc>
        <w:tc>
          <w:tcPr>
            <w:tcW w:w="1524"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0</w:t>
            </w:r>
          </w:p>
        </w:tc>
        <w:tc>
          <w:tcPr>
            <w:tcW w:w="1560"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4</w:t>
            </w:r>
          </w:p>
        </w:tc>
        <w:tc>
          <w:tcPr>
            <w:tcW w:w="1134"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female</w:t>
            </w:r>
          </w:p>
        </w:tc>
        <w:tc>
          <w:tcPr>
            <w:tcW w:w="1559"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58042</w:t>
            </w:r>
          </w:p>
        </w:tc>
        <w:tc>
          <w:tcPr>
            <w:tcW w:w="2551" w:type="dxa"/>
          </w:tcPr>
          <w:p w:rsidR="00FB0216" w:rsidRPr="00FB0216" w:rsidRDefault="00FB0216" w:rsidP="00FB0216">
            <w:pPr>
              <w:autoSpaceDE w:val="0"/>
              <w:autoSpaceDN w:val="0"/>
              <w:adjustRightInd w:val="0"/>
              <w:rPr>
                <w:rFonts w:ascii="Calibri" w:hAnsi="Calibri" w:cs="Calibri"/>
                <w:b/>
                <w:color w:val="000000"/>
              </w:rPr>
            </w:pPr>
            <w:r w:rsidRPr="00FB0216">
              <w:rPr>
                <w:rFonts w:ascii="Calibri" w:hAnsi="Calibri" w:cs="Calibri"/>
                <w:b/>
                <w:color w:val="000000"/>
              </w:rPr>
              <w:t>8600000US74074</w:t>
            </w:r>
          </w:p>
        </w:tc>
      </w:tr>
      <w:tr w:rsidR="00FB0216" w:rsidRPr="00FB0216" w:rsidTr="00FB0216">
        <w:trPr>
          <w:trHeight w:val="290"/>
        </w:trPr>
        <w:tc>
          <w:tcPr>
            <w:tcW w:w="1306" w:type="dxa"/>
          </w:tcPr>
          <w:p w:rsidR="00FB0216" w:rsidRPr="00FB0216" w:rsidRDefault="00FB0216" w:rsidP="00FB0216">
            <w:pPr>
              <w:autoSpaceDE w:val="0"/>
              <w:autoSpaceDN w:val="0"/>
              <w:adjustRightInd w:val="0"/>
              <w:jc w:val="right"/>
              <w:rPr>
                <w:rFonts w:ascii="Calibri" w:hAnsi="Calibri" w:cs="Calibri"/>
                <w:b/>
                <w:color w:val="000000"/>
              </w:rPr>
            </w:pPr>
            <w:r w:rsidRPr="00FB0216">
              <w:rPr>
                <w:rFonts w:ascii="Calibri" w:hAnsi="Calibri" w:cs="Calibri"/>
                <w:b/>
                <w:color w:val="000000"/>
              </w:rPr>
              <w:t>524</w:t>
            </w:r>
          </w:p>
        </w:tc>
        <w:tc>
          <w:tcPr>
            <w:tcW w:w="1524"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22</w:t>
            </w:r>
          </w:p>
        </w:tc>
        <w:tc>
          <w:tcPr>
            <w:tcW w:w="1560"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24</w:t>
            </w:r>
          </w:p>
        </w:tc>
        <w:tc>
          <w:tcPr>
            <w:tcW w:w="1134"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female</w:t>
            </w:r>
          </w:p>
        </w:tc>
        <w:tc>
          <w:tcPr>
            <w:tcW w:w="1559"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75241</w:t>
            </w:r>
          </w:p>
        </w:tc>
        <w:tc>
          <w:tcPr>
            <w:tcW w:w="2551" w:type="dxa"/>
          </w:tcPr>
          <w:p w:rsidR="00FB0216" w:rsidRPr="00FB0216" w:rsidRDefault="00FB0216" w:rsidP="00FB0216">
            <w:pPr>
              <w:autoSpaceDE w:val="0"/>
              <w:autoSpaceDN w:val="0"/>
              <w:adjustRightInd w:val="0"/>
              <w:rPr>
                <w:rFonts w:ascii="Calibri" w:hAnsi="Calibri" w:cs="Calibri"/>
                <w:b/>
                <w:color w:val="000000"/>
              </w:rPr>
            </w:pPr>
            <w:r w:rsidRPr="00FB0216">
              <w:rPr>
                <w:rFonts w:ascii="Calibri" w:hAnsi="Calibri" w:cs="Calibri"/>
                <w:b/>
                <w:color w:val="000000"/>
              </w:rPr>
              <w:t>8600000US75241</w:t>
            </w:r>
          </w:p>
        </w:tc>
      </w:tr>
      <w:tr w:rsidR="00FB0216" w:rsidRPr="00FB0216" w:rsidTr="00FB0216">
        <w:trPr>
          <w:trHeight w:val="290"/>
        </w:trPr>
        <w:tc>
          <w:tcPr>
            <w:tcW w:w="1306" w:type="dxa"/>
          </w:tcPr>
          <w:p w:rsidR="00FB0216" w:rsidRPr="00FB0216" w:rsidRDefault="00FB0216" w:rsidP="00FB0216">
            <w:pPr>
              <w:autoSpaceDE w:val="0"/>
              <w:autoSpaceDN w:val="0"/>
              <w:adjustRightInd w:val="0"/>
              <w:jc w:val="right"/>
              <w:rPr>
                <w:rFonts w:ascii="Calibri" w:hAnsi="Calibri" w:cs="Calibri"/>
                <w:b/>
                <w:color w:val="000000"/>
              </w:rPr>
            </w:pPr>
            <w:r w:rsidRPr="00FB0216">
              <w:rPr>
                <w:rFonts w:ascii="Calibri" w:hAnsi="Calibri" w:cs="Calibri"/>
                <w:b/>
                <w:color w:val="000000"/>
              </w:rPr>
              <w:t>10</w:t>
            </w:r>
          </w:p>
        </w:tc>
        <w:tc>
          <w:tcPr>
            <w:tcW w:w="1524"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60</w:t>
            </w:r>
          </w:p>
        </w:tc>
        <w:tc>
          <w:tcPr>
            <w:tcW w:w="1560"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61</w:t>
            </w:r>
          </w:p>
        </w:tc>
        <w:tc>
          <w:tcPr>
            <w:tcW w:w="1134"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female</w:t>
            </w:r>
          </w:p>
        </w:tc>
        <w:tc>
          <w:tcPr>
            <w:tcW w:w="1559"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70631</w:t>
            </w:r>
          </w:p>
        </w:tc>
        <w:tc>
          <w:tcPr>
            <w:tcW w:w="2551" w:type="dxa"/>
          </w:tcPr>
          <w:p w:rsidR="00FB0216" w:rsidRPr="00FB0216" w:rsidRDefault="00FB0216" w:rsidP="00FB0216">
            <w:pPr>
              <w:autoSpaceDE w:val="0"/>
              <w:autoSpaceDN w:val="0"/>
              <w:adjustRightInd w:val="0"/>
              <w:rPr>
                <w:rFonts w:ascii="Calibri" w:hAnsi="Calibri" w:cs="Calibri"/>
                <w:b/>
                <w:color w:val="000000"/>
              </w:rPr>
            </w:pPr>
            <w:r w:rsidRPr="00FB0216">
              <w:rPr>
                <w:rFonts w:ascii="Calibri" w:hAnsi="Calibri" w:cs="Calibri"/>
                <w:b/>
                <w:color w:val="000000"/>
              </w:rPr>
              <w:t>8600000US70631</w:t>
            </w:r>
          </w:p>
        </w:tc>
      </w:tr>
      <w:tr w:rsidR="00FB0216" w:rsidRPr="00FB0216" w:rsidTr="00FB0216">
        <w:trPr>
          <w:trHeight w:val="290"/>
        </w:trPr>
        <w:tc>
          <w:tcPr>
            <w:tcW w:w="1306" w:type="dxa"/>
          </w:tcPr>
          <w:p w:rsidR="00FB0216" w:rsidRPr="00FB0216" w:rsidRDefault="00FB0216" w:rsidP="00FB0216">
            <w:pPr>
              <w:autoSpaceDE w:val="0"/>
              <w:autoSpaceDN w:val="0"/>
              <w:adjustRightInd w:val="0"/>
              <w:jc w:val="right"/>
              <w:rPr>
                <w:rFonts w:ascii="Calibri" w:hAnsi="Calibri" w:cs="Calibri"/>
                <w:b/>
                <w:color w:val="000000"/>
              </w:rPr>
            </w:pPr>
            <w:r w:rsidRPr="00FB0216">
              <w:rPr>
                <w:rFonts w:ascii="Calibri" w:hAnsi="Calibri" w:cs="Calibri"/>
                <w:b/>
                <w:color w:val="000000"/>
              </w:rPr>
              <w:t>13</w:t>
            </w:r>
          </w:p>
        </w:tc>
        <w:tc>
          <w:tcPr>
            <w:tcW w:w="1524"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80</w:t>
            </w:r>
          </w:p>
        </w:tc>
        <w:tc>
          <w:tcPr>
            <w:tcW w:w="1560"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84</w:t>
            </w:r>
          </w:p>
        </w:tc>
        <w:tc>
          <w:tcPr>
            <w:tcW w:w="1134"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female</w:t>
            </w:r>
          </w:p>
        </w:tc>
        <w:tc>
          <w:tcPr>
            <w:tcW w:w="1559"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17260</w:t>
            </w:r>
          </w:p>
        </w:tc>
        <w:tc>
          <w:tcPr>
            <w:tcW w:w="2551" w:type="dxa"/>
          </w:tcPr>
          <w:p w:rsidR="00FB0216" w:rsidRPr="00FB0216" w:rsidRDefault="00FB0216" w:rsidP="00FB0216">
            <w:pPr>
              <w:autoSpaceDE w:val="0"/>
              <w:autoSpaceDN w:val="0"/>
              <w:adjustRightInd w:val="0"/>
              <w:rPr>
                <w:rFonts w:ascii="Calibri" w:hAnsi="Calibri" w:cs="Calibri"/>
                <w:b/>
                <w:color w:val="000000"/>
              </w:rPr>
            </w:pPr>
            <w:r w:rsidRPr="00FB0216">
              <w:rPr>
                <w:rFonts w:ascii="Calibri" w:hAnsi="Calibri" w:cs="Calibri"/>
                <w:b/>
                <w:color w:val="000000"/>
              </w:rPr>
              <w:t>8600000US17260</w:t>
            </w:r>
          </w:p>
        </w:tc>
      </w:tr>
      <w:tr w:rsidR="00FB0216" w:rsidRPr="00FB0216" w:rsidTr="00FB0216">
        <w:trPr>
          <w:trHeight w:val="290"/>
        </w:trPr>
        <w:tc>
          <w:tcPr>
            <w:tcW w:w="1306" w:type="dxa"/>
          </w:tcPr>
          <w:p w:rsidR="00FB0216" w:rsidRPr="00FB0216" w:rsidRDefault="00FB0216" w:rsidP="00FB0216">
            <w:pPr>
              <w:autoSpaceDE w:val="0"/>
              <w:autoSpaceDN w:val="0"/>
              <w:adjustRightInd w:val="0"/>
              <w:jc w:val="right"/>
              <w:rPr>
                <w:rFonts w:ascii="Calibri" w:hAnsi="Calibri" w:cs="Calibri"/>
                <w:b/>
                <w:color w:val="000000"/>
              </w:rPr>
            </w:pPr>
            <w:r w:rsidRPr="00FB0216">
              <w:rPr>
                <w:rFonts w:ascii="Calibri" w:hAnsi="Calibri" w:cs="Calibri"/>
                <w:b/>
                <w:color w:val="000000"/>
              </w:rPr>
              <w:t>1</w:t>
            </w:r>
          </w:p>
        </w:tc>
        <w:tc>
          <w:tcPr>
            <w:tcW w:w="1524"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80</w:t>
            </w:r>
          </w:p>
        </w:tc>
        <w:tc>
          <w:tcPr>
            <w:tcW w:w="1560"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84</w:t>
            </w:r>
          </w:p>
        </w:tc>
        <w:tc>
          <w:tcPr>
            <w:tcW w:w="1134" w:type="dxa"/>
          </w:tcPr>
          <w:p w:rsidR="00FB0216" w:rsidRPr="00FB0216" w:rsidRDefault="00FB0216" w:rsidP="00FB0216">
            <w:pPr>
              <w:autoSpaceDE w:val="0"/>
              <w:autoSpaceDN w:val="0"/>
              <w:adjustRightInd w:val="0"/>
              <w:rPr>
                <w:rFonts w:ascii="Calibri" w:hAnsi="Calibri" w:cs="Calibri"/>
                <w:color w:val="000000"/>
              </w:rPr>
            </w:pPr>
            <w:r w:rsidRPr="00FB0216">
              <w:rPr>
                <w:rFonts w:ascii="Calibri" w:hAnsi="Calibri" w:cs="Calibri"/>
                <w:color w:val="000000"/>
              </w:rPr>
              <w:t>female</w:t>
            </w:r>
          </w:p>
        </w:tc>
        <w:tc>
          <w:tcPr>
            <w:tcW w:w="1559" w:type="dxa"/>
          </w:tcPr>
          <w:p w:rsidR="00FB0216" w:rsidRPr="00FB0216" w:rsidRDefault="00FB0216" w:rsidP="00FB0216">
            <w:pPr>
              <w:autoSpaceDE w:val="0"/>
              <w:autoSpaceDN w:val="0"/>
              <w:adjustRightInd w:val="0"/>
              <w:jc w:val="right"/>
              <w:rPr>
                <w:rFonts w:ascii="Calibri" w:hAnsi="Calibri" w:cs="Calibri"/>
                <w:color w:val="000000"/>
              </w:rPr>
            </w:pPr>
            <w:r w:rsidRPr="00FB0216">
              <w:rPr>
                <w:rFonts w:ascii="Calibri" w:hAnsi="Calibri" w:cs="Calibri"/>
                <w:color w:val="000000"/>
              </w:rPr>
              <w:t>80612</w:t>
            </w:r>
          </w:p>
        </w:tc>
        <w:tc>
          <w:tcPr>
            <w:tcW w:w="2551" w:type="dxa"/>
          </w:tcPr>
          <w:p w:rsidR="00FB0216" w:rsidRPr="00FB0216" w:rsidRDefault="00FB0216" w:rsidP="00FB0216">
            <w:pPr>
              <w:autoSpaceDE w:val="0"/>
              <w:autoSpaceDN w:val="0"/>
              <w:adjustRightInd w:val="0"/>
              <w:rPr>
                <w:rFonts w:ascii="Calibri" w:hAnsi="Calibri" w:cs="Calibri"/>
                <w:b/>
                <w:color w:val="000000"/>
              </w:rPr>
            </w:pPr>
            <w:r w:rsidRPr="00FB0216">
              <w:rPr>
                <w:rFonts w:ascii="Calibri" w:hAnsi="Calibri" w:cs="Calibri"/>
                <w:b/>
                <w:color w:val="000000"/>
              </w:rPr>
              <w:t>8600000US80612</w:t>
            </w:r>
          </w:p>
        </w:tc>
      </w:tr>
    </w:tbl>
    <w:p w:rsidR="00FB0216" w:rsidRDefault="00FB0216" w:rsidP="00F62EBF">
      <w:pPr>
        <w:rPr>
          <w:rFonts w:eastAsiaTheme="minorEastAsia"/>
          <w:lang w:val="en-US"/>
        </w:rPr>
      </w:pPr>
      <w:r w:rsidRPr="00147D3A">
        <w:rPr>
          <w:b/>
          <w:noProof/>
          <w:lang w:val="en-US"/>
        </w:rPr>
        <mc:AlternateContent>
          <mc:Choice Requires="wps">
            <w:drawing>
              <wp:anchor distT="45720" distB="45720" distL="114300" distR="114300" simplePos="0" relativeHeight="251678720" behindDoc="0" locked="0" layoutInCell="1" allowOverlap="1" wp14:anchorId="034A017F" wp14:editId="49281A43">
                <wp:simplePos x="0" y="0"/>
                <wp:positionH relativeFrom="margin">
                  <wp:align>left</wp:align>
                </wp:positionH>
                <wp:positionV relativeFrom="paragraph">
                  <wp:posOffset>2857915</wp:posOffset>
                </wp:positionV>
                <wp:extent cx="6297295" cy="612140"/>
                <wp:effectExtent l="0" t="0" r="0" b="0"/>
                <wp:wrapSquare wrapText="bothSides"/>
                <wp:docPr id="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612140"/>
                        </a:xfrm>
                        <a:prstGeom prst="rect">
                          <a:avLst/>
                        </a:prstGeom>
                        <a:noFill/>
                        <a:ln w="9525">
                          <a:noFill/>
                          <a:miter lim="800000"/>
                          <a:headEnd/>
                          <a:tailEnd/>
                        </a:ln>
                      </wps:spPr>
                      <wps:txbx>
                        <w:txbxContent>
                          <w:p w:rsidR="00F80F64" w:rsidRDefault="00F80F64" w:rsidP="00F80F64">
                            <w:pPr>
                              <w:rPr>
                                <w:lang w:val="en-US"/>
                              </w:rPr>
                            </w:pPr>
                            <w:r>
                              <w:rPr>
                                <w:lang w:val="en-US"/>
                              </w:rPr>
                              <w:t>Figure 6: Output produced by quick sort according to population then geo_id from figure 5. Notice how data order changed for data with same values for populations and geo_id.</w:t>
                            </w:r>
                          </w:p>
                          <w:p w:rsidR="00F80F64" w:rsidRPr="00760923" w:rsidRDefault="00F80F64" w:rsidP="00F80F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A017F" id="_x0000_s1032" type="#_x0000_t202" style="position:absolute;margin-left:0;margin-top:225.05pt;width:495.85pt;height:48.2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" filled="f" stroked="f">
                <v:textbox>
                  <w:txbxContent>
                    <w:p w:rsidR="00F80F64" w:rsidRDefault="00F80F64" w:rsidP="00F80F64">
                      <w:pPr>
                        <w:rPr>
                          <w:lang w:val="en-US"/>
                        </w:rPr>
                      </w:pPr>
                      <w:r>
                        <w:rPr>
                          <w:lang w:val="en-US"/>
                        </w:rPr>
                        <w:t>Figure 6: Output produced by quick sort according to population then geo_id from figure 5. Notice how data order changed for data with same values for populations and geo_id.</w:t>
                      </w:r>
                    </w:p>
                    <w:p w:rsidR="00F80F64" w:rsidRPr="00760923" w:rsidRDefault="00F80F64" w:rsidP="00F80F64">
                      <w:pPr>
                        <w:rPr>
                          <w:lang w:val="en-US"/>
                        </w:rPr>
                      </w:pPr>
                    </w:p>
                  </w:txbxContent>
                </v:textbox>
                <w10:wrap type="square" anchorx="margin"/>
              </v:shape>
            </w:pict>
          </mc:Fallback>
        </mc:AlternateContent>
      </w:r>
      <w:r w:rsidRPr="00147D3A">
        <w:rPr>
          <w:b/>
          <w:noProof/>
          <w:lang w:val="en-US"/>
        </w:rPr>
        <mc:AlternateContent>
          <mc:Choice Requires="wps">
            <w:drawing>
              <wp:anchor distT="45720" distB="45720" distL="114300" distR="114300" simplePos="0" relativeHeight="251676672" behindDoc="0" locked="0" layoutInCell="1" allowOverlap="1" wp14:anchorId="5B8C73AA" wp14:editId="363E16DA">
                <wp:simplePos x="0" y="0"/>
                <wp:positionH relativeFrom="margin">
                  <wp:align>left</wp:align>
                </wp:positionH>
                <wp:positionV relativeFrom="paragraph">
                  <wp:posOffset>279345</wp:posOffset>
                </wp:positionV>
                <wp:extent cx="6297295" cy="413385"/>
                <wp:effectExtent l="0" t="0" r="0" b="5715"/>
                <wp:wrapSquare wrapText="bothSides"/>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413385"/>
                        </a:xfrm>
                        <a:prstGeom prst="rect">
                          <a:avLst/>
                        </a:prstGeom>
                        <a:noFill/>
                        <a:ln w="9525">
                          <a:noFill/>
                          <a:miter lim="800000"/>
                          <a:headEnd/>
                          <a:tailEnd/>
                        </a:ln>
                      </wps:spPr>
                      <wps:txbx>
                        <w:txbxContent>
                          <w:p w:rsidR="00BA1F02" w:rsidRDefault="00BA1F02" w:rsidP="00BA1F02">
                            <w:pPr>
                              <w:rPr>
                                <w:lang w:val="en-US"/>
                              </w:rPr>
                            </w:pPr>
                            <w:r>
                              <w:rPr>
                                <w:lang w:val="en-US"/>
                              </w:rPr>
                              <w:t>Figure 5</w:t>
                            </w:r>
                            <w:r w:rsidRPr="00760923">
                              <w:rPr>
                                <w:lang w:val="en-US"/>
                              </w:rPr>
                              <w:t xml:space="preserve">: </w:t>
                            </w:r>
                            <w:r>
                              <w:rPr>
                                <w:lang w:val="en-US"/>
                              </w:rPr>
                              <w:t>Custom dataset designed to demonstrate stability on quicksort</w:t>
                            </w:r>
                          </w:p>
                          <w:p w:rsidR="00BA1F02" w:rsidRPr="00760923" w:rsidRDefault="00BA1F02" w:rsidP="00BA1F0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C73AA" id="_x0000_s1033" type="#_x0000_t202" style="position:absolute;margin-left:0;margin-top:22pt;width:495.85pt;height:32.5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" filled="f" stroked="f">
                <v:textbox>
                  <w:txbxContent>
                    <w:p w:rsidR="00BA1F02" w:rsidRDefault="00BA1F02" w:rsidP="00BA1F02">
                      <w:pPr>
                        <w:rPr>
                          <w:lang w:val="en-US"/>
                        </w:rPr>
                      </w:pPr>
                      <w:r>
                        <w:rPr>
                          <w:lang w:val="en-US"/>
                        </w:rPr>
                        <w:t>Figure 5</w:t>
                      </w:r>
                      <w:r w:rsidRPr="00760923">
                        <w:rPr>
                          <w:lang w:val="en-US"/>
                        </w:rPr>
                        <w:t xml:space="preserve">: </w:t>
                      </w:r>
                      <w:r>
                        <w:rPr>
                          <w:lang w:val="en-US"/>
                        </w:rPr>
                        <w:t>Custom dataset designed to demonstrate stability on quicksort</w:t>
                      </w:r>
                    </w:p>
                    <w:p w:rsidR="00BA1F02" w:rsidRPr="00760923" w:rsidRDefault="00BA1F02" w:rsidP="00BA1F02">
                      <w:pPr>
                        <w:rPr>
                          <w:lang w:val="en-US"/>
                        </w:rPr>
                      </w:pPr>
                    </w:p>
                  </w:txbxContent>
                </v:textbox>
                <w10:wrap type="square" anchorx="margin"/>
              </v:shape>
            </w:pict>
          </mc:Fallback>
        </mc:AlternateContent>
      </w:r>
    </w:p>
    <w:tbl>
      <w:tblPr>
        <w:tblStyle w:val="KlavuzTablo1Ak"/>
        <w:tblW w:w="9634" w:type="dxa"/>
        <w:tblLook w:val="04A0" w:firstRow="1" w:lastRow="0" w:firstColumn="1" w:lastColumn="0" w:noHBand="0" w:noVBand="1"/>
      </w:tblPr>
      <w:tblGrid>
        <w:gridCol w:w="1218"/>
        <w:gridCol w:w="1612"/>
        <w:gridCol w:w="1560"/>
        <w:gridCol w:w="1134"/>
        <w:gridCol w:w="1559"/>
        <w:gridCol w:w="2551"/>
      </w:tblGrid>
      <w:tr w:rsidR="00FB0216" w:rsidRPr="00FB0216" w:rsidTr="00FB02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8" w:type="dxa"/>
            <w:noWrap/>
            <w:hideMark/>
          </w:tcPr>
          <w:p w:rsidR="00FB0216" w:rsidRPr="00FB0216" w:rsidRDefault="00FB0216" w:rsidP="00FB0216">
            <w:pPr>
              <w:rPr>
                <w:rFonts w:ascii="Calibri" w:eastAsia="Times New Roman" w:hAnsi="Calibri" w:cs="Calibri"/>
                <w:color w:val="000000"/>
                <w:lang w:eastAsia="tr-TR"/>
              </w:rPr>
            </w:pPr>
            <w:r w:rsidRPr="00FB0216">
              <w:rPr>
                <w:rFonts w:ascii="Calibri" w:eastAsia="Times New Roman" w:hAnsi="Calibri" w:cs="Calibri"/>
                <w:color w:val="000000"/>
                <w:lang w:eastAsia="tr-TR"/>
              </w:rPr>
              <w:t>population</w:t>
            </w:r>
          </w:p>
        </w:tc>
        <w:tc>
          <w:tcPr>
            <w:tcW w:w="1612" w:type="dxa"/>
            <w:noWrap/>
            <w:hideMark/>
          </w:tcPr>
          <w:p w:rsidR="00FB0216" w:rsidRPr="00FB0216" w:rsidRDefault="00FB0216" w:rsidP="00FB02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tr-TR"/>
              </w:rPr>
            </w:pPr>
            <w:r w:rsidRPr="00FB0216">
              <w:rPr>
                <w:rFonts w:ascii="Calibri" w:eastAsia="Times New Roman" w:hAnsi="Calibri" w:cs="Calibri"/>
                <w:b w:val="0"/>
                <w:color w:val="000000"/>
                <w:lang w:eastAsia="tr-TR"/>
              </w:rPr>
              <w:t>minimum_age</w:t>
            </w:r>
          </w:p>
        </w:tc>
        <w:tc>
          <w:tcPr>
            <w:tcW w:w="1560" w:type="dxa"/>
            <w:noWrap/>
            <w:hideMark/>
          </w:tcPr>
          <w:p w:rsidR="00FB0216" w:rsidRPr="00FB0216" w:rsidRDefault="00FB0216" w:rsidP="00FB02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tr-TR"/>
              </w:rPr>
            </w:pPr>
            <w:r w:rsidRPr="00FB0216">
              <w:rPr>
                <w:rFonts w:ascii="Calibri" w:eastAsia="Times New Roman" w:hAnsi="Calibri" w:cs="Calibri"/>
                <w:b w:val="0"/>
                <w:color w:val="000000"/>
                <w:lang w:eastAsia="tr-TR"/>
              </w:rPr>
              <w:t>maximum_age</w:t>
            </w:r>
          </w:p>
        </w:tc>
        <w:tc>
          <w:tcPr>
            <w:tcW w:w="1134" w:type="dxa"/>
            <w:noWrap/>
            <w:hideMark/>
          </w:tcPr>
          <w:p w:rsidR="00FB0216" w:rsidRPr="00FB0216" w:rsidRDefault="00FB0216" w:rsidP="00FB02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tr-TR"/>
              </w:rPr>
            </w:pPr>
            <w:r w:rsidRPr="00FB0216">
              <w:rPr>
                <w:rFonts w:ascii="Calibri" w:eastAsia="Times New Roman" w:hAnsi="Calibri" w:cs="Calibri"/>
                <w:b w:val="0"/>
                <w:color w:val="000000"/>
                <w:lang w:eastAsia="tr-TR"/>
              </w:rPr>
              <w:t>gender</w:t>
            </w:r>
          </w:p>
        </w:tc>
        <w:tc>
          <w:tcPr>
            <w:tcW w:w="1559" w:type="dxa"/>
            <w:noWrap/>
            <w:hideMark/>
          </w:tcPr>
          <w:p w:rsidR="00FB0216" w:rsidRPr="00FB0216" w:rsidRDefault="00FB0216" w:rsidP="00FB02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eastAsia="tr-TR"/>
              </w:rPr>
            </w:pPr>
            <w:r w:rsidRPr="00FB0216">
              <w:rPr>
                <w:rFonts w:ascii="Calibri" w:eastAsia="Times New Roman" w:hAnsi="Calibri" w:cs="Calibri"/>
                <w:b w:val="0"/>
                <w:color w:val="000000"/>
                <w:lang w:eastAsia="tr-TR"/>
              </w:rPr>
              <w:t>zipcode</w:t>
            </w:r>
          </w:p>
        </w:tc>
        <w:tc>
          <w:tcPr>
            <w:tcW w:w="2551" w:type="dxa"/>
            <w:noWrap/>
            <w:hideMark/>
          </w:tcPr>
          <w:p w:rsidR="00FB0216" w:rsidRPr="00FB0216" w:rsidRDefault="00FB0216" w:rsidP="00FB021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geo_id</w:t>
            </w:r>
          </w:p>
        </w:tc>
      </w:tr>
      <w:tr w:rsidR="00FB0216" w:rsidRPr="00FB0216" w:rsidTr="00FB0216">
        <w:trPr>
          <w:trHeight w:val="300"/>
        </w:trPr>
        <w:tc>
          <w:tcPr>
            <w:cnfStyle w:val="001000000000" w:firstRow="0" w:lastRow="0" w:firstColumn="1" w:lastColumn="0" w:oddVBand="0" w:evenVBand="0" w:oddHBand="0" w:evenHBand="0" w:firstRowFirstColumn="0" w:firstRowLastColumn="0" w:lastRowFirstColumn="0" w:lastRowLastColumn="0"/>
            <w:tcW w:w="1218" w:type="dxa"/>
            <w:noWrap/>
            <w:hideMark/>
          </w:tcPr>
          <w:p w:rsidR="00FB0216" w:rsidRPr="00FB0216" w:rsidRDefault="00FB0216" w:rsidP="00FB0216">
            <w:pPr>
              <w:rPr>
                <w:rFonts w:ascii="Calibri" w:eastAsia="Times New Roman" w:hAnsi="Calibri" w:cs="Calibri"/>
                <w:color w:val="000000"/>
                <w:lang w:eastAsia="tr-TR"/>
              </w:rPr>
            </w:pPr>
            <w:r w:rsidRPr="00FB0216">
              <w:rPr>
                <w:rFonts w:ascii="Calibri" w:eastAsia="Times New Roman" w:hAnsi="Calibri" w:cs="Calibri"/>
                <w:color w:val="000000"/>
                <w:lang w:eastAsia="tr-TR"/>
              </w:rPr>
              <w:t>1</w:t>
            </w:r>
          </w:p>
        </w:tc>
        <w:tc>
          <w:tcPr>
            <w:tcW w:w="1612"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80</w:t>
            </w:r>
          </w:p>
        </w:tc>
        <w:tc>
          <w:tcPr>
            <w:tcW w:w="1560"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84</w:t>
            </w:r>
          </w:p>
        </w:tc>
        <w:tc>
          <w:tcPr>
            <w:tcW w:w="1134"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female</w:t>
            </w:r>
          </w:p>
        </w:tc>
        <w:tc>
          <w:tcPr>
            <w:tcW w:w="1559"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80612</w:t>
            </w:r>
          </w:p>
        </w:tc>
        <w:tc>
          <w:tcPr>
            <w:tcW w:w="2551"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tr-TR"/>
              </w:rPr>
            </w:pPr>
            <w:r w:rsidRPr="00FB0216">
              <w:rPr>
                <w:rFonts w:ascii="Calibri" w:eastAsia="Times New Roman" w:hAnsi="Calibri" w:cs="Calibri"/>
                <w:b/>
                <w:color w:val="000000"/>
                <w:lang w:eastAsia="tr-TR"/>
              </w:rPr>
              <w:t>8600000US80612</w:t>
            </w:r>
          </w:p>
        </w:tc>
      </w:tr>
      <w:tr w:rsidR="00FB0216" w:rsidRPr="00FB0216" w:rsidTr="00FB0216">
        <w:trPr>
          <w:trHeight w:val="300"/>
        </w:trPr>
        <w:tc>
          <w:tcPr>
            <w:cnfStyle w:val="001000000000" w:firstRow="0" w:lastRow="0" w:firstColumn="1" w:lastColumn="0" w:oddVBand="0" w:evenVBand="0" w:oddHBand="0" w:evenHBand="0" w:firstRowFirstColumn="0" w:firstRowLastColumn="0" w:lastRowFirstColumn="0" w:lastRowLastColumn="0"/>
            <w:tcW w:w="1218" w:type="dxa"/>
            <w:noWrap/>
            <w:hideMark/>
          </w:tcPr>
          <w:p w:rsidR="00FB0216" w:rsidRPr="00FB0216" w:rsidRDefault="00FB0216" w:rsidP="00FB0216">
            <w:pPr>
              <w:rPr>
                <w:rFonts w:ascii="Calibri" w:eastAsia="Times New Roman" w:hAnsi="Calibri" w:cs="Calibri"/>
                <w:color w:val="000000"/>
                <w:lang w:eastAsia="tr-TR"/>
              </w:rPr>
            </w:pPr>
            <w:r w:rsidRPr="00FB0216">
              <w:rPr>
                <w:rFonts w:ascii="Calibri" w:eastAsia="Times New Roman" w:hAnsi="Calibri" w:cs="Calibri"/>
                <w:color w:val="000000"/>
                <w:lang w:eastAsia="tr-TR"/>
              </w:rPr>
              <w:t>10</w:t>
            </w:r>
          </w:p>
        </w:tc>
        <w:tc>
          <w:tcPr>
            <w:tcW w:w="1612"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60</w:t>
            </w:r>
          </w:p>
        </w:tc>
        <w:tc>
          <w:tcPr>
            <w:tcW w:w="1560"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61</w:t>
            </w:r>
          </w:p>
        </w:tc>
        <w:tc>
          <w:tcPr>
            <w:tcW w:w="1134"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female</w:t>
            </w:r>
          </w:p>
        </w:tc>
        <w:tc>
          <w:tcPr>
            <w:tcW w:w="1559"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70631</w:t>
            </w:r>
          </w:p>
        </w:tc>
        <w:tc>
          <w:tcPr>
            <w:tcW w:w="2551"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tr-TR"/>
              </w:rPr>
            </w:pPr>
            <w:r w:rsidRPr="00FB0216">
              <w:rPr>
                <w:rFonts w:ascii="Calibri" w:eastAsia="Times New Roman" w:hAnsi="Calibri" w:cs="Calibri"/>
                <w:b/>
                <w:color w:val="000000"/>
                <w:lang w:eastAsia="tr-TR"/>
              </w:rPr>
              <w:t>8600000US70631</w:t>
            </w:r>
          </w:p>
        </w:tc>
      </w:tr>
      <w:tr w:rsidR="00FB0216" w:rsidRPr="00FB0216" w:rsidTr="00FB0216">
        <w:trPr>
          <w:trHeight w:val="300"/>
        </w:trPr>
        <w:tc>
          <w:tcPr>
            <w:cnfStyle w:val="001000000000" w:firstRow="0" w:lastRow="0" w:firstColumn="1" w:lastColumn="0" w:oddVBand="0" w:evenVBand="0" w:oddHBand="0" w:evenHBand="0" w:firstRowFirstColumn="0" w:firstRowLastColumn="0" w:lastRowFirstColumn="0" w:lastRowLastColumn="0"/>
            <w:tcW w:w="1218" w:type="dxa"/>
            <w:noWrap/>
            <w:hideMark/>
          </w:tcPr>
          <w:p w:rsidR="00FB0216" w:rsidRPr="00FB0216" w:rsidRDefault="00FB0216" w:rsidP="00FB0216">
            <w:pPr>
              <w:rPr>
                <w:rFonts w:ascii="Calibri" w:eastAsia="Times New Roman" w:hAnsi="Calibri" w:cs="Calibri"/>
                <w:color w:val="000000"/>
                <w:lang w:eastAsia="tr-TR"/>
              </w:rPr>
            </w:pPr>
            <w:r w:rsidRPr="00FB0216">
              <w:rPr>
                <w:rFonts w:ascii="Calibri" w:eastAsia="Times New Roman" w:hAnsi="Calibri" w:cs="Calibri"/>
                <w:color w:val="000000"/>
                <w:lang w:eastAsia="tr-TR"/>
              </w:rPr>
              <w:t>13</w:t>
            </w:r>
          </w:p>
        </w:tc>
        <w:tc>
          <w:tcPr>
            <w:tcW w:w="1612"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80</w:t>
            </w:r>
          </w:p>
        </w:tc>
        <w:tc>
          <w:tcPr>
            <w:tcW w:w="1560"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84</w:t>
            </w:r>
          </w:p>
        </w:tc>
        <w:tc>
          <w:tcPr>
            <w:tcW w:w="1134"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female</w:t>
            </w:r>
          </w:p>
        </w:tc>
        <w:tc>
          <w:tcPr>
            <w:tcW w:w="1559"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17260</w:t>
            </w:r>
          </w:p>
        </w:tc>
        <w:tc>
          <w:tcPr>
            <w:tcW w:w="2551"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tr-TR"/>
              </w:rPr>
            </w:pPr>
            <w:r w:rsidRPr="00FB0216">
              <w:rPr>
                <w:rFonts w:ascii="Calibri" w:eastAsia="Times New Roman" w:hAnsi="Calibri" w:cs="Calibri"/>
                <w:b/>
                <w:color w:val="000000"/>
                <w:lang w:eastAsia="tr-TR"/>
              </w:rPr>
              <w:t>8600000US17260</w:t>
            </w:r>
          </w:p>
        </w:tc>
      </w:tr>
      <w:tr w:rsidR="00FB0216" w:rsidRPr="00FB0216" w:rsidTr="00FB0216">
        <w:trPr>
          <w:trHeight w:val="300"/>
        </w:trPr>
        <w:tc>
          <w:tcPr>
            <w:cnfStyle w:val="001000000000" w:firstRow="0" w:lastRow="0" w:firstColumn="1" w:lastColumn="0" w:oddVBand="0" w:evenVBand="0" w:oddHBand="0" w:evenHBand="0" w:firstRowFirstColumn="0" w:firstRowLastColumn="0" w:lastRowFirstColumn="0" w:lastRowLastColumn="0"/>
            <w:tcW w:w="1218" w:type="dxa"/>
            <w:noWrap/>
            <w:hideMark/>
          </w:tcPr>
          <w:p w:rsidR="00FB0216" w:rsidRPr="00FB0216" w:rsidRDefault="00FB0216" w:rsidP="00FB0216">
            <w:pPr>
              <w:rPr>
                <w:rFonts w:ascii="Calibri" w:eastAsia="Times New Roman" w:hAnsi="Calibri" w:cs="Calibri"/>
                <w:color w:val="000000"/>
                <w:lang w:eastAsia="tr-TR"/>
              </w:rPr>
            </w:pPr>
            <w:r w:rsidRPr="00FB0216">
              <w:rPr>
                <w:rFonts w:ascii="Calibri" w:eastAsia="Times New Roman" w:hAnsi="Calibri" w:cs="Calibri"/>
                <w:color w:val="000000"/>
                <w:lang w:eastAsia="tr-TR"/>
              </w:rPr>
              <w:t>50</w:t>
            </w:r>
          </w:p>
        </w:tc>
        <w:tc>
          <w:tcPr>
            <w:tcW w:w="1612"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85</w:t>
            </w:r>
          </w:p>
        </w:tc>
        <w:tc>
          <w:tcPr>
            <w:tcW w:w="1560"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p>
        </w:tc>
        <w:tc>
          <w:tcPr>
            <w:tcW w:w="1134"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male</w:t>
            </w:r>
          </w:p>
        </w:tc>
        <w:tc>
          <w:tcPr>
            <w:tcW w:w="1559"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64120</w:t>
            </w:r>
          </w:p>
        </w:tc>
        <w:tc>
          <w:tcPr>
            <w:tcW w:w="2551"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tr-TR"/>
              </w:rPr>
            </w:pPr>
            <w:r w:rsidRPr="00FB0216">
              <w:rPr>
                <w:rFonts w:ascii="Calibri" w:eastAsia="Times New Roman" w:hAnsi="Calibri" w:cs="Calibri"/>
                <w:b/>
                <w:color w:val="000000"/>
                <w:lang w:eastAsia="tr-TR"/>
              </w:rPr>
              <w:t>8600000US64120</w:t>
            </w:r>
          </w:p>
        </w:tc>
      </w:tr>
      <w:tr w:rsidR="00FB0216" w:rsidRPr="00FB0216" w:rsidTr="00FB0216">
        <w:trPr>
          <w:trHeight w:val="300"/>
        </w:trPr>
        <w:tc>
          <w:tcPr>
            <w:cnfStyle w:val="001000000000" w:firstRow="0" w:lastRow="0" w:firstColumn="1" w:lastColumn="0" w:oddVBand="0" w:evenVBand="0" w:oddHBand="0" w:evenHBand="0" w:firstRowFirstColumn="0" w:firstRowLastColumn="0" w:lastRowFirstColumn="0" w:lastRowLastColumn="0"/>
            <w:tcW w:w="1218" w:type="dxa"/>
            <w:noWrap/>
            <w:hideMark/>
          </w:tcPr>
          <w:p w:rsidR="00FB0216" w:rsidRPr="00FB0216" w:rsidRDefault="00FB0216" w:rsidP="00FB0216">
            <w:pPr>
              <w:rPr>
                <w:rFonts w:ascii="Calibri" w:eastAsia="Times New Roman" w:hAnsi="Calibri" w:cs="Calibri"/>
                <w:color w:val="000000"/>
                <w:lang w:eastAsia="tr-TR"/>
              </w:rPr>
            </w:pPr>
            <w:r w:rsidRPr="00FB0216">
              <w:rPr>
                <w:rFonts w:ascii="Calibri" w:eastAsia="Times New Roman" w:hAnsi="Calibri" w:cs="Calibri"/>
                <w:color w:val="000000"/>
                <w:lang w:eastAsia="tr-TR"/>
              </w:rPr>
              <w:t>50</w:t>
            </w:r>
          </w:p>
        </w:tc>
        <w:tc>
          <w:tcPr>
            <w:tcW w:w="1612"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30</w:t>
            </w:r>
          </w:p>
        </w:tc>
        <w:tc>
          <w:tcPr>
            <w:tcW w:w="1560"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34</w:t>
            </w:r>
          </w:p>
        </w:tc>
        <w:tc>
          <w:tcPr>
            <w:tcW w:w="1134"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female</w:t>
            </w:r>
          </w:p>
        </w:tc>
        <w:tc>
          <w:tcPr>
            <w:tcW w:w="1559"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61747</w:t>
            </w:r>
          </w:p>
        </w:tc>
        <w:tc>
          <w:tcPr>
            <w:tcW w:w="2551"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tr-TR"/>
              </w:rPr>
            </w:pPr>
            <w:r w:rsidRPr="00FB0216">
              <w:rPr>
                <w:rFonts w:ascii="Calibri" w:eastAsia="Times New Roman" w:hAnsi="Calibri" w:cs="Calibri"/>
                <w:b/>
                <w:color w:val="000000"/>
                <w:lang w:eastAsia="tr-TR"/>
              </w:rPr>
              <w:t>8600000US64120</w:t>
            </w:r>
          </w:p>
        </w:tc>
      </w:tr>
      <w:tr w:rsidR="00FB0216" w:rsidRPr="00FB0216" w:rsidTr="00FB0216">
        <w:trPr>
          <w:trHeight w:val="300"/>
        </w:trPr>
        <w:tc>
          <w:tcPr>
            <w:cnfStyle w:val="001000000000" w:firstRow="0" w:lastRow="0" w:firstColumn="1" w:lastColumn="0" w:oddVBand="0" w:evenVBand="0" w:oddHBand="0" w:evenHBand="0" w:firstRowFirstColumn="0" w:firstRowLastColumn="0" w:lastRowFirstColumn="0" w:lastRowLastColumn="0"/>
            <w:tcW w:w="1218" w:type="dxa"/>
            <w:noWrap/>
            <w:hideMark/>
          </w:tcPr>
          <w:p w:rsidR="00FB0216" w:rsidRPr="00FB0216" w:rsidRDefault="00FB0216" w:rsidP="00FB0216">
            <w:pPr>
              <w:rPr>
                <w:rFonts w:ascii="Calibri" w:eastAsia="Times New Roman" w:hAnsi="Calibri" w:cs="Calibri"/>
                <w:color w:val="000000"/>
                <w:lang w:eastAsia="tr-TR"/>
              </w:rPr>
            </w:pPr>
            <w:r w:rsidRPr="00FB0216">
              <w:rPr>
                <w:rFonts w:ascii="Calibri" w:eastAsia="Times New Roman" w:hAnsi="Calibri" w:cs="Calibri"/>
                <w:color w:val="000000"/>
                <w:lang w:eastAsia="tr-TR"/>
              </w:rPr>
              <w:t>50</w:t>
            </w:r>
          </w:p>
        </w:tc>
        <w:tc>
          <w:tcPr>
            <w:tcW w:w="1612"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30</w:t>
            </w:r>
          </w:p>
        </w:tc>
        <w:tc>
          <w:tcPr>
            <w:tcW w:w="1560"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34</w:t>
            </w:r>
          </w:p>
        </w:tc>
        <w:tc>
          <w:tcPr>
            <w:tcW w:w="1134"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male</w:t>
            </w:r>
          </w:p>
        </w:tc>
        <w:tc>
          <w:tcPr>
            <w:tcW w:w="1559"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95117</w:t>
            </w:r>
          </w:p>
        </w:tc>
        <w:tc>
          <w:tcPr>
            <w:tcW w:w="2551"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tr-TR"/>
              </w:rPr>
            </w:pPr>
            <w:r w:rsidRPr="00FB0216">
              <w:rPr>
                <w:rFonts w:ascii="Calibri" w:eastAsia="Times New Roman" w:hAnsi="Calibri" w:cs="Calibri"/>
                <w:b/>
                <w:color w:val="000000"/>
                <w:lang w:eastAsia="tr-TR"/>
              </w:rPr>
              <w:t>8600000US95117</w:t>
            </w:r>
          </w:p>
        </w:tc>
      </w:tr>
      <w:tr w:rsidR="00FB0216" w:rsidRPr="00FB0216" w:rsidTr="00FB0216">
        <w:trPr>
          <w:trHeight w:val="300"/>
        </w:trPr>
        <w:tc>
          <w:tcPr>
            <w:cnfStyle w:val="001000000000" w:firstRow="0" w:lastRow="0" w:firstColumn="1" w:lastColumn="0" w:oddVBand="0" w:evenVBand="0" w:oddHBand="0" w:evenHBand="0" w:firstRowFirstColumn="0" w:firstRowLastColumn="0" w:lastRowFirstColumn="0" w:lastRowLastColumn="0"/>
            <w:tcW w:w="1218" w:type="dxa"/>
            <w:noWrap/>
            <w:hideMark/>
          </w:tcPr>
          <w:p w:rsidR="00FB0216" w:rsidRPr="00FB0216" w:rsidRDefault="00FB0216" w:rsidP="00FB0216">
            <w:pPr>
              <w:rPr>
                <w:rFonts w:ascii="Calibri" w:eastAsia="Times New Roman" w:hAnsi="Calibri" w:cs="Calibri"/>
                <w:color w:val="000000"/>
                <w:lang w:eastAsia="tr-TR"/>
              </w:rPr>
            </w:pPr>
            <w:r w:rsidRPr="00FB0216">
              <w:rPr>
                <w:rFonts w:ascii="Calibri" w:eastAsia="Times New Roman" w:hAnsi="Calibri" w:cs="Calibri"/>
                <w:color w:val="000000"/>
                <w:lang w:eastAsia="tr-TR"/>
              </w:rPr>
              <w:t>230</w:t>
            </w:r>
          </w:p>
        </w:tc>
        <w:tc>
          <w:tcPr>
            <w:tcW w:w="1612"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60</w:t>
            </w:r>
          </w:p>
        </w:tc>
        <w:tc>
          <w:tcPr>
            <w:tcW w:w="1560"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61</w:t>
            </w:r>
          </w:p>
        </w:tc>
        <w:tc>
          <w:tcPr>
            <w:tcW w:w="1134"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female</w:t>
            </w:r>
          </w:p>
        </w:tc>
        <w:tc>
          <w:tcPr>
            <w:tcW w:w="1559"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74074</w:t>
            </w:r>
          </w:p>
        </w:tc>
        <w:tc>
          <w:tcPr>
            <w:tcW w:w="2551"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tr-TR"/>
              </w:rPr>
            </w:pPr>
            <w:r w:rsidRPr="00FB0216">
              <w:rPr>
                <w:rFonts w:ascii="Calibri" w:eastAsia="Times New Roman" w:hAnsi="Calibri" w:cs="Calibri"/>
                <w:b/>
                <w:color w:val="000000"/>
                <w:lang w:eastAsia="tr-TR"/>
              </w:rPr>
              <w:t>8600000US74074</w:t>
            </w:r>
          </w:p>
        </w:tc>
      </w:tr>
      <w:tr w:rsidR="00FB0216" w:rsidRPr="00FB0216" w:rsidTr="00FB0216">
        <w:trPr>
          <w:trHeight w:val="300"/>
        </w:trPr>
        <w:tc>
          <w:tcPr>
            <w:cnfStyle w:val="001000000000" w:firstRow="0" w:lastRow="0" w:firstColumn="1" w:lastColumn="0" w:oddVBand="0" w:evenVBand="0" w:oddHBand="0" w:evenHBand="0" w:firstRowFirstColumn="0" w:firstRowLastColumn="0" w:lastRowFirstColumn="0" w:lastRowLastColumn="0"/>
            <w:tcW w:w="1218" w:type="dxa"/>
            <w:noWrap/>
            <w:hideMark/>
          </w:tcPr>
          <w:p w:rsidR="00FB0216" w:rsidRPr="00FB0216" w:rsidRDefault="00FB0216" w:rsidP="00FB0216">
            <w:pPr>
              <w:rPr>
                <w:rFonts w:ascii="Calibri" w:eastAsia="Times New Roman" w:hAnsi="Calibri" w:cs="Calibri"/>
                <w:color w:val="000000"/>
                <w:lang w:eastAsia="tr-TR"/>
              </w:rPr>
            </w:pPr>
            <w:r w:rsidRPr="00FB0216">
              <w:rPr>
                <w:rFonts w:ascii="Calibri" w:eastAsia="Times New Roman" w:hAnsi="Calibri" w:cs="Calibri"/>
                <w:color w:val="000000"/>
                <w:lang w:eastAsia="tr-TR"/>
              </w:rPr>
              <w:t>230</w:t>
            </w:r>
          </w:p>
        </w:tc>
        <w:tc>
          <w:tcPr>
            <w:tcW w:w="1612"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0</w:t>
            </w:r>
          </w:p>
        </w:tc>
        <w:tc>
          <w:tcPr>
            <w:tcW w:w="1560"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4</w:t>
            </w:r>
          </w:p>
        </w:tc>
        <w:tc>
          <w:tcPr>
            <w:tcW w:w="1134"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female</w:t>
            </w:r>
          </w:p>
        </w:tc>
        <w:tc>
          <w:tcPr>
            <w:tcW w:w="1559"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58042</w:t>
            </w:r>
          </w:p>
        </w:tc>
        <w:tc>
          <w:tcPr>
            <w:tcW w:w="2551"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tr-TR"/>
              </w:rPr>
            </w:pPr>
            <w:r w:rsidRPr="00FB0216">
              <w:rPr>
                <w:rFonts w:ascii="Calibri" w:eastAsia="Times New Roman" w:hAnsi="Calibri" w:cs="Calibri"/>
                <w:b/>
                <w:color w:val="000000"/>
                <w:lang w:eastAsia="tr-TR"/>
              </w:rPr>
              <w:t>8600000US74074</w:t>
            </w:r>
          </w:p>
        </w:tc>
      </w:tr>
      <w:tr w:rsidR="00FB0216" w:rsidRPr="00FB0216" w:rsidTr="00FB0216">
        <w:trPr>
          <w:trHeight w:val="300"/>
        </w:trPr>
        <w:tc>
          <w:tcPr>
            <w:cnfStyle w:val="001000000000" w:firstRow="0" w:lastRow="0" w:firstColumn="1" w:lastColumn="0" w:oddVBand="0" w:evenVBand="0" w:oddHBand="0" w:evenHBand="0" w:firstRowFirstColumn="0" w:firstRowLastColumn="0" w:lastRowFirstColumn="0" w:lastRowLastColumn="0"/>
            <w:tcW w:w="1218" w:type="dxa"/>
            <w:noWrap/>
            <w:hideMark/>
          </w:tcPr>
          <w:p w:rsidR="00FB0216" w:rsidRPr="00FB0216" w:rsidRDefault="00FB0216" w:rsidP="00FB0216">
            <w:pPr>
              <w:rPr>
                <w:rFonts w:ascii="Calibri" w:eastAsia="Times New Roman" w:hAnsi="Calibri" w:cs="Calibri"/>
                <w:color w:val="000000"/>
                <w:lang w:eastAsia="tr-TR"/>
              </w:rPr>
            </w:pPr>
            <w:r w:rsidRPr="00FB0216">
              <w:rPr>
                <w:rFonts w:ascii="Calibri" w:eastAsia="Times New Roman" w:hAnsi="Calibri" w:cs="Calibri"/>
                <w:color w:val="000000"/>
                <w:lang w:eastAsia="tr-TR"/>
              </w:rPr>
              <w:t>524</w:t>
            </w:r>
          </w:p>
        </w:tc>
        <w:tc>
          <w:tcPr>
            <w:tcW w:w="1612"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22</w:t>
            </w:r>
          </w:p>
        </w:tc>
        <w:tc>
          <w:tcPr>
            <w:tcW w:w="1560"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24</w:t>
            </w:r>
          </w:p>
        </w:tc>
        <w:tc>
          <w:tcPr>
            <w:tcW w:w="1134"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female</w:t>
            </w:r>
          </w:p>
        </w:tc>
        <w:tc>
          <w:tcPr>
            <w:tcW w:w="1559"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tr-TR"/>
              </w:rPr>
            </w:pPr>
            <w:r w:rsidRPr="00FB0216">
              <w:rPr>
                <w:rFonts w:ascii="Calibri" w:eastAsia="Times New Roman" w:hAnsi="Calibri" w:cs="Calibri"/>
                <w:color w:val="000000"/>
                <w:lang w:eastAsia="tr-TR"/>
              </w:rPr>
              <w:t>75241</w:t>
            </w:r>
          </w:p>
        </w:tc>
        <w:tc>
          <w:tcPr>
            <w:tcW w:w="2551" w:type="dxa"/>
            <w:noWrap/>
            <w:hideMark/>
          </w:tcPr>
          <w:p w:rsidR="00FB0216" w:rsidRPr="00FB0216" w:rsidRDefault="00FB0216" w:rsidP="00FB02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tr-TR"/>
              </w:rPr>
            </w:pPr>
            <w:r w:rsidRPr="00FB0216">
              <w:rPr>
                <w:rFonts w:ascii="Calibri" w:eastAsia="Times New Roman" w:hAnsi="Calibri" w:cs="Calibri"/>
                <w:b/>
                <w:color w:val="000000"/>
                <w:lang w:eastAsia="tr-TR"/>
              </w:rPr>
              <w:t>8600000US75241</w:t>
            </w:r>
          </w:p>
        </w:tc>
      </w:tr>
    </w:tbl>
    <w:p w:rsidR="00FB0216" w:rsidRDefault="00FB0216" w:rsidP="00F62EBF">
      <w:pPr>
        <w:rPr>
          <w:rFonts w:eastAsiaTheme="minorEastAsia"/>
          <w:lang w:val="en-US"/>
        </w:rPr>
      </w:pPr>
    </w:p>
    <w:p w:rsidR="00FB0216" w:rsidRDefault="00FB0216" w:rsidP="00F62EBF">
      <w:pPr>
        <w:rPr>
          <w:rFonts w:eastAsiaTheme="minorEastAsia"/>
          <w:lang w:val="en-US"/>
        </w:rPr>
      </w:pPr>
    </w:p>
    <w:sectPr w:rsidR="00FB0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45"/>
    <w:rsid w:val="0000509E"/>
    <w:rsid w:val="00006ABF"/>
    <w:rsid w:val="00014AF0"/>
    <w:rsid w:val="000812FD"/>
    <w:rsid w:val="0008306D"/>
    <w:rsid w:val="000B13F6"/>
    <w:rsid w:val="000F5228"/>
    <w:rsid w:val="00113C31"/>
    <w:rsid w:val="00124EAA"/>
    <w:rsid w:val="00130BC6"/>
    <w:rsid w:val="00132A8A"/>
    <w:rsid w:val="00147D3A"/>
    <w:rsid w:val="001559AA"/>
    <w:rsid w:val="0018232C"/>
    <w:rsid w:val="001A5E0F"/>
    <w:rsid w:val="002033C9"/>
    <w:rsid w:val="002531FA"/>
    <w:rsid w:val="002624DA"/>
    <w:rsid w:val="002816DE"/>
    <w:rsid w:val="002C40EA"/>
    <w:rsid w:val="002C792D"/>
    <w:rsid w:val="002D08FC"/>
    <w:rsid w:val="00305BC2"/>
    <w:rsid w:val="00310D03"/>
    <w:rsid w:val="00335AD3"/>
    <w:rsid w:val="003459C5"/>
    <w:rsid w:val="00346CC2"/>
    <w:rsid w:val="00357844"/>
    <w:rsid w:val="003E2D63"/>
    <w:rsid w:val="00437D8F"/>
    <w:rsid w:val="00444C52"/>
    <w:rsid w:val="004452C5"/>
    <w:rsid w:val="00450D67"/>
    <w:rsid w:val="00477339"/>
    <w:rsid w:val="004842DB"/>
    <w:rsid w:val="004934F7"/>
    <w:rsid w:val="004A52CF"/>
    <w:rsid w:val="004C27CC"/>
    <w:rsid w:val="005037F9"/>
    <w:rsid w:val="0054334F"/>
    <w:rsid w:val="005C1B99"/>
    <w:rsid w:val="005E7E26"/>
    <w:rsid w:val="00603CFE"/>
    <w:rsid w:val="00614E08"/>
    <w:rsid w:val="00685344"/>
    <w:rsid w:val="00690F23"/>
    <w:rsid w:val="006A2E11"/>
    <w:rsid w:val="006E15EF"/>
    <w:rsid w:val="00735202"/>
    <w:rsid w:val="00760923"/>
    <w:rsid w:val="00776361"/>
    <w:rsid w:val="007A45F6"/>
    <w:rsid w:val="007B209B"/>
    <w:rsid w:val="00837D90"/>
    <w:rsid w:val="00856E6B"/>
    <w:rsid w:val="008630DE"/>
    <w:rsid w:val="00883FA9"/>
    <w:rsid w:val="008D7AD8"/>
    <w:rsid w:val="008E5093"/>
    <w:rsid w:val="00901CFB"/>
    <w:rsid w:val="00920E0F"/>
    <w:rsid w:val="0092383F"/>
    <w:rsid w:val="0096063D"/>
    <w:rsid w:val="009667BF"/>
    <w:rsid w:val="00996B5B"/>
    <w:rsid w:val="009D6F69"/>
    <w:rsid w:val="00A36F13"/>
    <w:rsid w:val="00AC23E6"/>
    <w:rsid w:val="00B121B2"/>
    <w:rsid w:val="00B15037"/>
    <w:rsid w:val="00B34445"/>
    <w:rsid w:val="00B4471E"/>
    <w:rsid w:val="00B72966"/>
    <w:rsid w:val="00B73A5D"/>
    <w:rsid w:val="00B76505"/>
    <w:rsid w:val="00B81857"/>
    <w:rsid w:val="00B85E98"/>
    <w:rsid w:val="00B97A19"/>
    <w:rsid w:val="00BA1F02"/>
    <w:rsid w:val="00BB3930"/>
    <w:rsid w:val="00BC2E84"/>
    <w:rsid w:val="00BD0B21"/>
    <w:rsid w:val="00C23832"/>
    <w:rsid w:val="00CF27AB"/>
    <w:rsid w:val="00D076A9"/>
    <w:rsid w:val="00D15FE5"/>
    <w:rsid w:val="00D22231"/>
    <w:rsid w:val="00D24E15"/>
    <w:rsid w:val="00D33852"/>
    <w:rsid w:val="00D47B5B"/>
    <w:rsid w:val="00D7439B"/>
    <w:rsid w:val="00D8628A"/>
    <w:rsid w:val="00DB3B43"/>
    <w:rsid w:val="00DF2B0A"/>
    <w:rsid w:val="00E01237"/>
    <w:rsid w:val="00E43FF0"/>
    <w:rsid w:val="00E6489E"/>
    <w:rsid w:val="00EC7633"/>
    <w:rsid w:val="00F24674"/>
    <w:rsid w:val="00F32F95"/>
    <w:rsid w:val="00F57FFE"/>
    <w:rsid w:val="00F62EBF"/>
    <w:rsid w:val="00F6415A"/>
    <w:rsid w:val="00F80F64"/>
    <w:rsid w:val="00F85204"/>
    <w:rsid w:val="00FA61BB"/>
    <w:rsid w:val="00FB0216"/>
    <w:rsid w:val="00FC1AA2"/>
    <w:rsid w:val="00FC3F37"/>
    <w:rsid w:val="00FE2FFC"/>
    <w:rsid w:val="00FE78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B4F3"/>
  <w15:chartTrackingRefBased/>
  <w15:docId w15:val="{F5197F05-1183-4A56-9FCF-0DA8C954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03CFE"/>
    <w:rPr>
      <w:color w:val="808080"/>
    </w:rPr>
  </w:style>
  <w:style w:type="paragraph" w:styleId="ListeParagraf">
    <w:name w:val="List Paragraph"/>
    <w:basedOn w:val="Normal"/>
    <w:uiPriority w:val="34"/>
    <w:qFormat/>
    <w:rsid w:val="0092383F"/>
    <w:pPr>
      <w:ind w:left="720"/>
      <w:contextualSpacing/>
    </w:pPr>
  </w:style>
  <w:style w:type="table" w:styleId="KlavuzTablo1Ak">
    <w:name w:val="Grid Table 1 Light"/>
    <w:basedOn w:val="NormalTablo"/>
    <w:uiPriority w:val="46"/>
    <w:rsid w:val="00FB02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778087">
      <w:bodyDiv w:val="1"/>
      <w:marLeft w:val="0"/>
      <w:marRight w:val="0"/>
      <w:marTop w:val="0"/>
      <w:marBottom w:val="0"/>
      <w:divBdr>
        <w:top w:val="none" w:sz="0" w:space="0" w:color="auto"/>
        <w:left w:val="none" w:sz="0" w:space="0" w:color="auto"/>
        <w:bottom w:val="none" w:sz="0" w:space="0" w:color="auto"/>
        <w:right w:val="none" w:sz="0" w:space="0" w:color="auto"/>
      </w:divBdr>
    </w:div>
    <w:div w:id="597828962">
      <w:bodyDiv w:val="1"/>
      <w:marLeft w:val="0"/>
      <w:marRight w:val="0"/>
      <w:marTop w:val="0"/>
      <w:marBottom w:val="0"/>
      <w:divBdr>
        <w:top w:val="none" w:sz="0" w:space="0" w:color="auto"/>
        <w:left w:val="none" w:sz="0" w:space="0" w:color="auto"/>
        <w:bottom w:val="none" w:sz="0" w:space="0" w:color="auto"/>
        <w:right w:val="none" w:sz="0" w:space="0" w:color="auto"/>
      </w:divBdr>
    </w:div>
    <w:div w:id="604653882">
      <w:bodyDiv w:val="1"/>
      <w:marLeft w:val="0"/>
      <w:marRight w:val="0"/>
      <w:marTop w:val="0"/>
      <w:marBottom w:val="0"/>
      <w:divBdr>
        <w:top w:val="none" w:sz="0" w:space="0" w:color="auto"/>
        <w:left w:val="none" w:sz="0" w:space="0" w:color="auto"/>
        <w:bottom w:val="none" w:sz="0" w:space="0" w:color="auto"/>
        <w:right w:val="none" w:sz="0" w:space="0" w:color="auto"/>
      </w:divBdr>
    </w:div>
    <w:div w:id="841092696">
      <w:bodyDiv w:val="1"/>
      <w:marLeft w:val="0"/>
      <w:marRight w:val="0"/>
      <w:marTop w:val="0"/>
      <w:marBottom w:val="0"/>
      <w:divBdr>
        <w:top w:val="none" w:sz="0" w:space="0" w:color="auto"/>
        <w:left w:val="none" w:sz="0" w:space="0" w:color="auto"/>
        <w:bottom w:val="none" w:sz="0" w:space="0" w:color="auto"/>
        <w:right w:val="none" w:sz="0" w:space="0" w:color="auto"/>
      </w:divBdr>
    </w:div>
    <w:div w:id="963732279">
      <w:bodyDiv w:val="1"/>
      <w:marLeft w:val="0"/>
      <w:marRight w:val="0"/>
      <w:marTop w:val="0"/>
      <w:marBottom w:val="0"/>
      <w:divBdr>
        <w:top w:val="none" w:sz="0" w:space="0" w:color="auto"/>
        <w:left w:val="none" w:sz="0" w:space="0" w:color="auto"/>
        <w:bottom w:val="none" w:sz="0" w:space="0" w:color="auto"/>
        <w:right w:val="none" w:sz="0" w:space="0" w:color="auto"/>
      </w:divBdr>
    </w:div>
    <w:div w:id="1149513706">
      <w:bodyDiv w:val="1"/>
      <w:marLeft w:val="0"/>
      <w:marRight w:val="0"/>
      <w:marTop w:val="0"/>
      <w:marBottom w:val="0"/>
      <w:divBdr>
        <w:top w:val="none" w:sz="0" w:space="0" w:color="auto"/>
        <w:left w:val="none" w:sz="0" w:space="0" w:color="auto"/>
        <w:bottom w:val="none" w:sz="0" w:space="0" w:color="auto"/>
        <w:right w:val="none" w:sz="0" w:space="0" w:color="auto"/>
      </w:divBdr>
    </w:div>
    <w:div w:id="1299217178">
      <w:bodyDiv w:val="1"/>
      <w:marLeft w:val="0"/>
      <w:marRight w:val="0"/>
      <w:marTop w:val="0"/>
      <w:marBottom w:val="0"/>
      <w:divBdr>
        <w:top w:val="none" w:sz="0" w:space="0" w:color="auto"/>
        <w:left w:val="none" w:sz="0" w:space="0" w:color="auto"/>
        <w:bottom w:val="none" w:sz="0" w:space="0" w:color="auto"/>
        <w:right w:val="none" w:sz="0" w:space="0" w:color="auto"/>
      </w:divBdr>
    </w:div>
    <w:div w:id="1831408750">
      <w:bodyDiv w:val="1"/>
      <w:marLeft w:val="0"/>
      <w:marRight w:val="0"/>
      <w:marTop w:val="0"/>
      <w:marBottom w:val="0"/>
      <w:divBdr>
        <w:top w:val="none" w:sz="0" w:space="0" w:color="auto"/>
        <w:left w:val="none" w:sz="0" w:space="0" w:color="auto"/>
        <w:bottom w:val="none" w:sz="0" w:space="0" w:color="auto"/>
        <w:right w:val="none" w:sz="0" w:space="0" w:color="auto"/>
      </w:divBdr>
    </w:div>
    <w:div w:id="200816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baseline="0">
                <a:effectLst/>
              </a:rPr>
              <a:t>Comparing run time of quicksort with different sizes</a:t>
            </a:r>
            <a:endParaRPr lang="tr-TR"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cked"/>
        <c:varyColors val="0"/>
        <c:ser>
          <c:idx val="0"/>
          <c:order val="0"/>
          <c:tx>
            <c:strRef>
              <c:f>Sayfa1!$B$1</c:f>
              <c:strCache>
                <c:ptCount val="1"/>
                <c:pt idx="0">
                  <c:v>Quick Sort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Sayfa1!$A$2:$A$8</c:f>
              <c:numCache>
                <c:formatCode>#,##0</c:formatCode>
                <c:ptCount val="7"/>
                <c:pt idx="0">
                  <c:v>10</c:v>
                </c:pt>
                <c:pt idx="1">
                  <c:v>100</c:v>
                </c:pt>
                <c:pt idx="2" formatCode="General">
                  <c:v>1000</c:v>
                </c:pt>
                <c:pt idx="3" formatCode="General">
                  <c:v>10000</c:v>
                </c:pt>
                <c:pt idx="4" formatCode="General">
                  <c:v>100000</c:v>
                </c:pt>
                <c:pt idx="5" formatCode="General">
                  <c:v>500000</c:v>
                </c:pt>
                <c:pt idx="6" formatCode="General">
                  <c:v>1000000</c:v>
                </c:pt>
              </c:numCache>
            </c:numRef>
          </c:cat>
          <c:val>
            <c:numRef>
              <c:f>Sayfa1!$B$2:$B$8</c:f>
              <c:numCache>
                <c:formatCode>General</c:formatCode>
                <c:ptCount val="7"/>
                <c:pt idx="0">
                  <c:v>1E-4</c:v>
                </c:pt>
                <c:pt idx="1">
                  <c:v>2.7000000000000001E-3</c:v>
                </c:pt>
                <c:pt idx="2">
                  <c:v>2.8000000000000001E-2</c:v>
                </c:pt>
                <c:pt idx="3" formatCode="0.000000">
                  <c:v>0.30780000000000002</c:v>
                </c:pt>
                <c:pt idx="4" formatCode="0.000000">
                  <c:v>0.72566666666666668</c:v>
                </c:pt>
                <c:pt idx="5" formatCode="0.000000">
                  <c:v>4.6776666666666671</c:v>
                </c:pt>
                <c:pt idx="6" formatCode="0.000000">
                  <c:v>10.269666666666666</c:v>
                </c:pt>
              </c:numCache>
            </c:numRef>
          </c:val>
          <c:smooth val="0"/>
          <c:extLst>
            <c:ext xmlns:c16="http://schemas.microsoft.com/office/drawing/2014/chart" uri="{C3380CC4-5D6E-409C-BE32-E72D297353CC}">
              <c16:uniqueId val="{00000003-0D21-4EDD-8262-D2E414F9795F}"/>
            </c:ext>
          </c:extLst>
        </c:ser>
        <c:dLbls>
          <c:dLblPos val="t"/>
          <c:showLegendKey val="0"/>
          <c:showVal val="1"/>
          <c:showCatName val="0"/>
          <c:showSerName val="0"/>
          <c:showPercent val="0"/>
          <c:showBubbleSize val="0"/>
        </c:dLbls>
        <c:smooth val="0"/>
        <c:axId val="385352608"/>
        <c:axId val="385357856"/>
      </c:lineChart>
      <c:catAx>
        <c:axId val="38535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Size of dataset</a:t>
                </a:r>
              </a:p>
            </c:rich>
          </c:tx>
          <c:layout>
            <c:manualLayout>
              <c:xMode val="edge"/>
              <c:yMode val="edge"/>
              <c:x val="0.4859891296773744"/>
              <c:y val="0.844986745734089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7856"/>
        <c:crosses val="autoZero"/>
        <c:auto val="1"/>
        <c:lblAlgn val="ctr"/>
        <c:lblOffset val="100"/>
        <c:noMultiLvlLbl val="0"/>
      </c:catAx>
      <c:valAx>
        <c:axId val="385357856"/>
        <c:scaling>
          <c:logBase val="10"/>
          <c:orientation val="minMax"/>
          <c:min val="1.0000000000000003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Taken</a:t>
                </a:r>
                <a:r>
                  <a:rPr lang="tr-TR" baseline="0"/>
                  <a:t> (seconds)</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baseline="0">
                <a:effectLst/>
              </a:rPr>
              <a:t>Comparing run time of quicksort with different sizes</a:t>
            </a:r>
            <a:endParaRPr lang="tr-TR"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cked"/>
        <c:varyColors val="0"/>
        <c:ser>
          <c:idx val="0"/>
          <c:order val="0"/>
          <c:tx>
            <c:strRef>
              <c:f>Sayfa1!$B$1</c:f>
              <c:strCache>
                <c:ptCount val="1"/>
                <c:pt idx="0">
                  <c:v>Quick Sort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Sayfa1!$A$2:$A$8</c:f>
              <c:numCache>
                <c:formatCode>#,##0</c:formatCode>
                <c:ptCount val="7"/>
                <c:pt idx="0">
                  <c:v>10</c:v>
                </c:pt>
                <c:pt idx="1">
                  <c:v>100</c:v>
                </c:pt>
                <c:pt idx="2" formatCode="General">
                  <c:v>1000</c:v>
                </c:pt>
                <c:pt idx="3" formatCode="General">
                  <c:v>10000</c:v>
                </c:pt>
                <c:pt idx="4" formatCode="General">
                  <c:v>100000</c:v>
                </c:pt>
                <c:pt idx="5" formatCode="General">
                  <c:v>500000</c:v>
                </c:pt>
                <c:pt idx="6" formatCode="General">
                  <c:v>1000000</c:v>
                </c:pt>
              </c:numCache>
            </c:numRef>
          </c:cat>
          <c:val>
            <c:numRef>
              <c:f>Sayfa1!$B$2:$B$8</c:f>
              <c:numCache>
                <c:formatCode>General</c:formatCode>
                <c:ptCount val="7"/>
                <c:pt idx="0">
                  <c:v>1E-4</c:v>
                </c:pt>
                <c:pt idx="1">
                  <c:v>2.7000000000000001E-3</c:v>
                </c:pt>
                <c:pt idx="2">
                  <c:v>2.8000000000000001E-2</c:v>
                </c:pt>
                <c:pt idx="3" formatCode="0.000000">
                  <c:v>0.30780000000000002</c:v>
                </c:pt>
                <c:pt idx="4" formatCode="0.000000">
                  <c:v>0.72566666666666668</c:v>
                </c:pt>
                <c:pt idx="5" formatCode="0.000000">
                  <c:v>4.6776666666666671</c:v>
                </c:pt>
                <c:pt idx="6" formatCode="0.000000">
                  <c:v>10.269666666666666</c:v>
                </c:pt>
              </c:numCache>
            </c:numRef>
          </c:val>
          <c:smooth val="0"/>
          <c:extLst>
            <c:ext xmlns:c16="http://schemas.microsoft.com/office/drawing/2014/chart" uri="{C3380CC4-5D6E-409C-BE32-E72D297353CC}">
              <c16:uniqueId val="{00000000-335A-4C60-8451-A40305A62CA2}"/>
            </c:ext>
          </c:extLst>
        </c:ser>
        <c:dLbls>
          <c:dLblPos val="t"/>
          <c:showLegendKey val="0"/>
          <c:showVal val="1"/>
          <c:showCatName val="0"/>
          <c:showSerName val="0"/>
          <c:showPercent val="0"/>
          <c:showBubbleSize val="0"/>
        </c:dLbls>
        <c:smooth val="0"/>
        <c:axId val="385352608"/>
        <c:axId val="385357856"/>
      </c:lineChart>
      <c:catAx>
        <c:axId val="38535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Size of dataset</a:t>
                </a:r>
              </a:p>
            </c:rich>
          </c:tx>
          <c:layout>
            <c:manualLayout>
              <c:xMode val="edge"/>
              <c:yMode val="edge"/>
              <c:x val="0.4859891296773744"/>
              <c:y val="0.844986745734089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7856"/>
        <c:crosses val="autoZero"/>
        <c:auto val="1"/>
        <c:lblAlgn val="ctr"/>
        <c:lblOffset val="100"/>
        <c:noMultiLvlLbl val="0"/>
      </c:catAx>
      <c:valAx>
        <c:axId val="385357856"/>
        <c:scaling>
          <c:orientation val="minMax"/>
          <c:min val="1.0000000000000003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Taken</a:t>
                </a:r>
                <a:r>
                  <a:rPr lang="tr-TR" baseline="0"/>
                  <a:t> (seconds)</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baseline="0">
                <a:effectLst/>
              </a:rPr>
              <a:t>Comparing run time of quicksort with different sized ordered arrays (Worst Case)</a:t>
            </a:r>
            <a:endParaRPr lang="tr-TR"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cked"/>
        <c:varyColors val="0"/>
        <c:ser>
          <c:idx val="0"/>
          <c:order val="0"/>
          <c:tx>
            <c:strRef>
              <c:f>Sayfa1!$B$1</c:f>
              <c:strCache>
                <c:ptCount val="1"/>
                <c:pt idx="0">
                  <c:v>Quick Sort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tr-T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Sayfa1!$A$2:$A$8</c:f>
              <c:numCache>
                <c:formatCode>#,##0</c:formatCode>
                <c:ptCount val="7"/>
                <c:pt idx="0">
                  <c:v>10</c:v>
                </c:pt>
                <c:pt idx="1">
                  <c:v>100</c:v>
                </c:pt>
                <c:pt idx="2" formatCode="General">
                  <c:v>1000</c:v>
                </c:pt>
                <c:pt idx="3" formatCode="General">
                  <c:v>10000</c:v>
                </c:pt>
                <c:pt idx="4" formatCode="General">
                  <c:v>100000</c:v>
                </c:pt>
                <c:pt idx="5" formatCode="General">
                  <c:v>500000</c:v>
                </c:pt>
                <c:pt idx="6" formatCode="General">
                  <c:v>1000000</c:v>
                </c:pt>
              </c:numCache>
            </c:numRef>
          </c:cat>
          <c:val>
            <c:numRef>
              <c:f>Sayfa1!$B$2:$B$8</c:f>
              <c:numCache>
                <c:formatCode>General</c:formatCode>
                <c:ptCount val="7"/>
                <c:pt idx="0">
                  <c:v>1.1E-4</c:v>
                </c:pt>
                <c:pt idx="1">
                  <c:v>2E-3</c:v>
                </c:pt>
                <c:pt idx="2" formatCode="0.000000">
                  <c:v>0.15925</c:v>
                </c:pt>
                <c:pt idx="3" formatCode="0.000000">
                  <c:v>20.341999999999999</c:v>
                </c:pt>
                <c:pt idx="4" formatCode="0.000000">
                  <c:v>200</c:v>
                </c:pt>
                <c:pt idx="5" formatCode="0.000000">
                  <c:v>5000</c:v>
                </c:pt>
                <c:pt idx="6" formatCode="0.000000">
                  <c:v>20000</c:v>
                </c:pt>
              </c:numCache>
            </c:numRef>
          </c:val>
          <c:smooth val="0"/>
          <c:extLst>
            <c:ext xmlns:c16="http://schemas.microsoft.com/office/drawing/2014/chart" uri="{C3380CC4-5D6E-409C-BE32-E72D297353CC}">
              <c16:uniqueId val="{00000000-2D03-43F1-BB4E-A3422391E952}"/>
            </c:ext>
          </c:extLst>
        </c:ser>
        <c:dLbls>
          <c:dLblPos val="t"/>
          <c:showLegendKey val="0"/>
          <c:showVal val="1"/>
          <c:showCatName val="0"/>
          <c:showSerName val="0"/>
          <c:showPercent val="0"/>
          <c:showBubbleSize val="0"/>
        </c:dLbls>
        <c:smooth val="0"/>
        <c:axId val="385352608"/>
        <c:axId val="385357856"/>
      </c:lineChart>
      <c:catAx>
        <c:axId val="38535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Size of dataset</a:t>
                </a:r>
              </a:p>
            </c:rich>
          </c:tx>
          <c:layout>
            <c:manualLayout>
              <c:xMode val="edge"/>
              <c:yMode val="edge"/>
              <c:x val="0.4859891296773744"/>
              <c:y val="0.844986745734089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7856"/>
        <c:crosses val="autoZero"/>
        <c:auto val="1"/>
        <c:lblAlgn val="ctr"/>
        <c:lblOffset val="100"/>
        <c:noMultiLvlLbl val="0"/>
      </c:catAx>
      <c:valAx>
        <c:axId val="385357856"/>
        <c:scaling>
          <c:orientation val="minMax"/>
          <c:min val="1.0000000000000003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Taken</a:t>
                </a:r>
                <a:r>
                  <a:rPr lang="tr-TR" baseline="0"/>
                  <a:t> (seconds)</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8535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858</Words>
  <Characters>4896</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85</cp:revision>
  <dcterms:created xsi:type="dcterms:W3CDTF">2017-10-05T07:29:00Z</dcterms:created>
  <dcterms:modified xsi:type="dcterms:W3CDTF">2017-11-07T19:45:00Z</dcterms:modified>
</cp:coreProperties>
</file>