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第三次工業革命為資訊化，使用電子裝置及資訊科技取代人為操作機器的方式達到數位化生產，增強製造過程中的精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智慧型工廠即時資訊監控系統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proofErr w:type="spellStart"/>
      <w:r w:rsidR="002B22C9" w:rsidRPr="00E378AE">
        <w:t>Json</w:t>
      </w:r>
      <w:proofErr w:type="spellEnd"/>
      <w:r w:rsidRPr="00E378AE">
        <w:t>。</w:t>
      </w:r>
    </w:p>
    <w:p w:rsidR="00D66935" w:rsidRPr="00E378AE" w:rsidRDefault="00D66935" w:rsidP="002B22C9"/>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371613" w:rsidP="0037161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,JSON)</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Pr="00E378AE">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fire_status":true</w:t>
            </w:r>
            <w:proofErr w:type="spell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Pr="00E378AE" w:rsidRDefault="0014655E" w:rsidP="0014655E">
      <w:pPr>
        <w:tabs>
          <w:tab w:val="left" w:pos="426"/>
        </w:tabs>
        <w:rPr>
          <w:b/>
          <w:sz w:val="32"/>
          <w:szCs w:val="32"/>
        </w:rPr>
      </w:pPr>
    </w:p>
    <w:p w:rsidR="009F4FE7" w:rsidRPr="00E378AE" w:rsidRDefault="009F4FE7" w:rsidP="0014655E">
      <w:pPr>
        <w:tabs>
          <w:tab w:val="left" w:pos="426"/>
        </w:tabs>
      </w:pPr>
      <w:r w:rsidRPr="00E378AE">
        <w:rPr>
          <w:kern w:val="0"/>
        </w:rPr>
        <w:t xml:space="preserve">　　</w:t>
      </w:r>
      <w:r w:rsidRPr="00E378AE">
        <w:t>本論文為達到工廠即時資訊監控的能力，</w:t>
      </w:r>
      <w:r w:rsidRPr="00E378AE">
        <w:rPr>
          <w:kern w:val="0"/>
        </w:rPr>
        <w:t>實作智慧型工廠即時資訊監控系統，利用在工廠的工具機上面架設感應裝置利用無線網路將資料即時傳至系統後，再透過網頁及智慧型手機顯示相關資訊，系統軟硬體架構及系統功能說明如下。</w:t>
      </w:r>
    </w:p>
    <w:p w:rsidR="009F4FE7" w:rsidRPr="00E378AE" w:rsidRDefault="009F4FE7" w:rsidP="009F4FE7">
      <w:pPr>
        <w:pStyle w:val="Default"/>
        <w:numPr>
          <w:ilvl w:val="1"/>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系統硬體架構</w:t>
      </w:r>
    </w:p>
    <w:p w:rsidR="009F4FE7" w:rsidRPr="00E378AE" w:rsidRDefault="009F4FE7" w:rsidP="009F4FE7">
      <w:pPr>
        <w:rPr>
          <w:kern w:val="0"/>
        </w:rPr>
      </w:pPr>
      <w:r w:rsidRPr="00E378AE">
        <w:rPr>
          <w:kern w:val="0"/>
        </w:rPr>
        <w:t xml:space="preserve">　　本論文之硬體系統架構如圖</w:t>
      </w:r>
      <w:r w:rsidRPr="00E378AE">
        <w:rPr>
          <w:kern w:val="0"/>
        </w:rPr>
        <w:t>x</w:t>
      </w:r>
      <w:r w:rsidR="001201BD">
        <w:rPr>
          <w:kern w:val="0"/>
        </w:rPr>
        <w:t>所示，主要分為控制層及監控層，</w:t>
      </w:r>
      <w:r w:rsidR="001201BD">
        <w:rPr>
          <w:rFonts w:hint="eastAsia"/>
          <w:kern w:val="0"/>
        </w:rPr>
        <w:t>兩者之間</w:t>
      </w:r>
      <w:r w:rsidRPr="00E378AE">
        <w:rPr>
          <w:kern w:val="0"/>
        </w:rPr>
        <w:t>經由無線網路進行資料的傳輸</w:t>
      </w:r>
      <w:r w:rsidR="00EA49A9" w:rsidRPr="00E378AE">
        <w:rPr>
          <w:kern w:val="0"/>
        </w:rPr>
        <w:t>達到即時監控的目的</w:t>
      </w:r>
      <w:r w:rsidRPr="00E378AE">
        <w:rPr>
          <w:kern w:val="0"/>
        </w:rPr>
        <w:t>。</w:t>
      </w:r>
    </w:p>
    <w:p w:rsidR="009F4FE7" w:rsidRPr="00E378AE" w:rsidRDefault="00E378AE" w:rsidP="00E378AE">
      <w:pPr>
        <w:pStyle w:val="Default"/>
        <w:numPr>
          <w:ilvl w:val="2"/>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控制層</w:t>
      </w:r>
    </w:p>
    <w:p w:rsidR="00E378AE" w:rsidRDefault="00E378AE" w:rsidP="00E378AE">
      <w:pPr>
        <w:rPr>
          <w:kern w:val="0"/>
        </w:rPr>
      </w:pPr>
      <w:r w:rsidRPr="00E378AE">
        <w:rPr>
          <w:kern w:val="0"/>
        </w:rPr>
        <w:t xml:space="preserve">　　</w:t>
      </w:r>
      <w:r>
        <w:rPr>
          <w:rFonts w:hint="eastAsia"/>
          <w:kern w:val="0"/>
        </w:rPr>
        <w:t>控制層主要</w:t>
      </w:r>
      <w:r w:rsidR="001201BD">
        <w:rPr>
          <w:rFonts w:hint="eastAsia"/>
          <w:kern w:val="0"/>
        </w:rPr>
        <w:t>作為與工具機溝通的媒介</w:t>
      </w:r>
      <w:r w:rsidR="001623FF">
        <w:rPr>
          <w:rFonts w:hint="eastAsia"/>
          <w:kern w:val="0"/>
        </w:rPr>
        <w:t>，</w:t>
      </w:r>
      <w:r w:rsidR="002B1253">
        <w:rPr>
          <w:rFonts w:hint="eastAsia"/>
          <w:kern w:val="0"/>
        </w:rPr>
        <w:t>先在工具機</w:t>
      </w:r>
      <w:r w:rsidR="001201BD">
        <w:rPr>
          <w:rFonts w:hint="eastAsia"/>
          <w:kern w:val="0"/>
        </w:rPr>
        <w:t>旁安裝感應模組後，</w:t>
      </w:r>
      <w:r w:rsidR="001623FF">
        <w:rPr>
          <w:rFonts w:hint="eastAsia"/>
          <w:kern w:val="0"/>
        </w:rPr>
        <w:t>利用微電腦控制器</w:t>
      </w:r>
      <w:proofErr w:type="spellStart"/>
      <w:r w:rsidR="001623FF" w:rsidRPr="001623FF">
        <w:rPr>
          <w:kern w:val="0"/>
        </w:rPr>
        <w:t>WeMos</w:t>
      </w:r>
      <w:proofErr w:type="spellEnd"/>
      <w:r w:rsidR="001623FF" w:rsidRPr="001623FF">
        <w:rPr>
          <w:kern w:val="0"/>
        </w:rPr>
        <w:t xml:space="preserve"> D1 </w:t>
      </w:r>
      <w:proofErr w:type="spellStart"/>
      <w:r w:rsidR="001623FF" w:rsidRPr="001623FF">
        <w:rPr>
          <w:kern w:val="0"/>
        </w:rPr>
        <w:t>WiFi</w:t>
      </w:r>
      <w:proofErr w:type="spellEnd"/>
      <w:r w:rsidR="001623FF">
        <w:rPr>
          <w:rFonts w:hint="eastAsia"/>
          <w:kern w:val="0"/>
        </w:rPr>
        <w:t>來控制</w:t>
      </w:r>
      <w:r w:rsidR="001201BD">
        <w:rPr>
          <w:rFonts w:hint="eastAsia"/>
          <w:kern w:val="0"/>
        </w:rPr>
        <w:t>感應模組運作，感應工具機上的各項資訊，之後再透過無線網路將讀取到的各項資訊即時傳輸到系統上，其具有以下的特點</w:t>
      </w:r>
      <w:r w:rsidR="001201BD">
        <w:rPr>
          <w:rFonts w:hint="eastAsia"/>
          <w:kern w:val="0"/>
        </w:rPr>
        <w:t>:</w:t>
      </w:r>
    </w:p>
    <w:p w:rsidR="001201BD" w:rsidRDefault="00BA05AE" w:rsidP="001201BD">
      <w:pPr>
        <w:pStyle w:val="a7"/>
        <w:numPr>
          <w:ilvl w:val="0"/>
          <w:numId w:val="31"/>
        </w:numPr>
        <w:ind w:leftChars="0"/>
        <w:rPr>
          <w:kern w:val="0"/>
        </w:rPr>
      </w:pPr>
      <w:r>
        <w:rPr>
          <w:rFonts w:hint="eastAsia"/>
          <w:kern w:val="0"/>
        </w:rPr>
        <w:t>原先不具備傳輸能力的工具機也可以感應到相關資訊。</w:t>
      </w:r>
    </w:p>
    <w:p w:rsidR="00BA05AE" w:rsidRDefault="00BA05AE" w:rsidP="001201BD">
      <w:pPr>
        <w:pStyle w:val="a7"/>
        <w:numPr>
          <w:ilvl w:val="0"/>
          <w:numId w:val="31"/>
        </w:numPr>
        <w:ind w:leftChars="0"/>
        <w:rPr>
          <w:kern w:val="0"/>
        </w:rPr>
      </w:pPr>
      <w:r>
        <w:rPr>
          <w:rFonts w:hint="eastAsia"/>
          <w:kern w:val="0"/>
        </w:rPr>
        <w:t>提供多種感應模組</w:t>
      </w:r>
      <w:r w:rsidR="005B5D41">
        <w:rPr>
          <w:rFonts w:hint="eastAsia"/>
          <w:kern w:val="0"/>
        </w:rPr>
        <w:t>可使用</w:t>
      </w:r>
      <w:r>
        <w:rPr>
          <w:rFonts w:hint="eastAsia"/>
          <w:kern w:val="0"/>
        </w:rPr>
        <w:t>。</w:t>
      </w:r>
    </w:p>
    <w:p w:rsidR="00BA05AE" w:rsidRPr="00BA05AE" w:rsidRDefault="00BA05AE" w:rsidP="001201BD">
      <w:pPr>
        <w:pStyle w:val="a7"/>
        <w:numPr>
          <w:ilvl w:val="0"/>
          <w:numId w:val="31"/>
        </w:numPr>
        <w:ind w:leftChars="0"/>
        <w:rPr>
          <w:kern w:val="0"/>
        </w:rPr>
      </w:pPr>
      <w:r>
        <w:rPr>
          <w:rFonts w:hint="eastAsia"/>
          <w:kern w:val="0"/>
        </w:rPr>
        <w:t>可支援</w:t>
      </w:r>
      <w:r w:rsidRPr="005E2209">
        <w:t>Wi-Fi</w:t>
      </w:r>
      <w:r>
        <w:rPr>
          <w:rFonts w:hint="eastAsia"/>
        </w:rPr>
        <w:t>方式。</w:t>
      </w:r>
    </w:p>
    <w:p w:rsidR="00BA05AE" w:rsidRPr="00BA05AE" w:rsidRDefault="005B5D41" w:rsidP="005B5D41">
      <w:pPr>
        <w:ind w:left="480"/>
        <w:rPr>
          <w:rFonts w:hint="eastAsia"/>
          <w:kern w:val="0"/>
        </w:rPr>
      </w:pPr>
      <w:r>
        <w:rPr>
          <w:rFonts w:hint="eastAsia"/>
          <w:kern w:val="0"/>
        </w:rPr>
        <w:t>本次選擇感應模組如表所示，工廠管理人員可以依據工具機的特性選擇要安裝的感應模組進行資訊的讀取。</w:t>
      </w:r>
    </w:p>
    <w:p w:rsidR="00C534A2" w:rsidRPr="005E2209" w:rsidRDefault="00C534A2" w:rsidP="00C534A2">
      <w:pPr>
        <w:pStyle w:val="a7"/>
        <w:spacing w:line="360" w:lineRule="exact"/>
        <w:ind w:leftChars="0" w:left="0" w:firstLineChars="236" w:firstLine="566"/>
        <w:jc w:val="both"/>
      </w:pPr>
    </w:p>
    <w:p w:rsidR="00C534A2" w:rsidRPr="005B5D41" w:rsidRDefault="005B5D41" w:rsidP="005B5D41">
      <w:pPr>
        <w:pStyle w:val="Default"/>
        <w:numPr>
          <w:ilvl w:val="2"/>
          <w:numId w:val="28"/>
        </w:numPr>
        <w:adjustRightInd/>
        <w:jc w:val="both"/>
        <w:rPr>
          <w:rFonts w:ascii="Times New Roman" w:eastAsia="標楷體" w:hAnsi="Times New Roman" w:cs="Times New Roman" w:hint="eastAsia"/>
          <w:b/>
          <w:sz w:val="32"/>
          <w:szCs w:val="32"/>
        </w:rPr>
      </w:pPr>
      <w:r w:rsidRPr="005B5D41">
        <w:rPr>
          <w:rFonts w:ascii="Times New Roman" w:eastAsia="標楷體" w:hAnsi="Times New Roman" w:cs="Times New Roman" w:hint="eastAsia"/>
          <w:b/>
          <w:sz w:val="32"/>
          <w:szCs w:val="32"/>
        </w:rPr>
        <w:t>監控層</w:t>
      </w:r>
    </w:p>
    <w:p w:rsidR="005B5D41" w:rsidRPr="006A0E60" w:rsidRDefault="006A0E60" w:rsidP="006A0E60">
      <w:pPr>
        <w:rPr>
          <w:kern w:val="0"/>
        </w:rPr>
      </w:pPr>
      <w:r w:rsidRPr="00E378AE">
        <w:rPr>
          <w:kern w:val="0"/>
        </w:rPr>
        <w:t xml:space="preserve">　　</w:t>
      </w:r>
      <w:r w:rsidRPr="006A0E60">
        <w:rPr>
          <w:rFonts w:hint="eastAsia"/>
          <w:kern w:val="0"/>
        </w:rPr>
        <w:t>監控層可分為</w:t>
      </w:r>
      <w:r>
        <w:rPr>
          <w:rFonts w:hint="eastAsia"/>
          <w:kern w:val="0"/>
        </w:rPr>
        <w:t>提供給工廠管理人員操作的即時監控系統平台以及</w:t>
      </w:r>
      <w:bookmarkStart w:id="13" w:name="_GoBack"/>
      <w:bookmarkEnd w:id="13"/>
    </w:p>
    <w:p w:rsidR="005B5D41" w:rsidRPr="005E2209" w:rsidRDefault="005B5D41" w:rsidP="005B5D41">
      <w:pPr>
        <w:pStyle w:val="Default"/>
        <w:adjustRightInd/>
        <w:ind w:left="720"/>
        <w:jc w:val="both"/>
      </w:pPr>
    </w:p>
    <w:p w:rsidR="00C534A2" w:rsidRDefault="00C534A2" w:rsidP="00C534A2">
      <w:pPr>
        <w:pStyle w:val="a7"/>
        <w:widowControl w:val="0"/>
        <w:numPr>
          <w:ilvl w:val="2"/>
          <w:numId w:val="29"/>
        </w:numPr>
        <w:spacing w:line="360" w:lineRule="exact"/>
        <w:ind w:leftChars="0"/>
        <w:jc w:val="both"/>
        <w:rPr>
          <w:b/>
          <w:sz w:val="32"/>
          <w:szCs w:val="32"/>
        </w:rPr>
      </w:pPr>
      <w:r w:rsidRPr="005E2209">
        <w:rPr>
          <w:b/>
          <w:sz w:val="32"/>
          <w:szCs w:val="32"/>
        </w:rPr>
        <w:t>監控層</w:t>
      </w:r>
    </w:p>
    <w:p w:rsidR="006A0E60" w:rsidRPr="005E2209" w:rsidRDefault="006A0E60" w:rsidP="006A0E60">
      <w:pPr>
        <w:pStyle w:val="a7"/>
        <w:widowControl w:val="0"/>
        <w:spacing w:line="360" w:lineRule="exact"/>
        <w:ind w:leftChars="0" w:left="720"/>
        <w:jc w:val="both"/>
        <w:rPr>
          <w:rFonts w:hint="eastAsia"/>
          <w:b/>
          <w:sz w:val="32"/>
          <w:szCs w:val="32"/>
        </w:rPr>
      </w:pPr>
    </w:p>
    <w:p w:rsidR="00C534A2" w:rsidRPr="005E2209" w:rsidRDefault="00C534A2" w:rsidP="00C534A2">
      <w:pPr>
        <w:pStyle w:val="a7"/>
        <w:spacing w:line="360" w:lineRule="exact"/>
        <w:ind w:leftChars="0" w:left="0" w:firstLine="425"/>
        <w:jc w:val="both"/>
      </w:pPr>
      <w:r w:rsidRPr="005E2209">
        <w:lastRenderedPageBreak/>
        <w:t>監控層為可分為處理工具機資訊的資料儲存系統及介面與提供給工廠管理人員進行操作的即時監控系統。</w:t>
      </w:r>
      <w:r w:rsidRPr="005E2209">
        <w:t>Arduino</w:t>
      </w:r>
      <w:r w:rsidRPr="005E2209">
        <w:t>透過無線網路將工具機的資訊傳至資料儲存系統提供的介面後，資料儲存系統的介面接受來自控制層的資料並將之儲存至系統內的資料庫系統中。即時監控系統可分為網頁及智慧型手機兩部分進行顯示，其可透過所提供的介面存取資料庫系統中所儲存的工具機的資料，最後將得到的資訊依據使用者的需求即時顯示所設計的畫面上，以達到即時監控的目的。</w:t>
      </w:r>
    </w:p>
    <w:p w:rsidR="00C534A2" w:rsidRPr="00C534A2" w:rsidRDefault="00C534A2" w:rsidP="00E378AE">
      <w:pPr>
        <w:rPr>
          <w:kern w:val="0"/>
        </w:rPr>
      </w:pPr>
    </w:p>
    <w:p w:rsidR="00E378AE" w:rsidRPr="00E378AE" w:rsidRDefault="00E378AE" w:rsidP="00E378AE">
      <w:pPr>
        <w:pStyle w:val="Default"/>
        <w:adjustRightInd/>
        <w:ind w:left="720"/>
        <w:jc w:val="both"/>
        <w:rPr>
          <w:rFonts w:ascii="Times New Roman" w:eastAsia="標楷體" w:hAnsi="Times New Roman" w:cs="Times New Roman"/>
          <w:b/>
          <w:sz w:val="32"/>
          <w:szCs w:val="32"/>
        </w:rPr>
      </w:pPr>
    </w:p>
    <w:p w:rsidR="001B3114" w:rsidRPr="00E378AE" w:rsidRDefault="001B3114" w:rsidP="001B3114">
      <w:pPr>
        <w:jc w:val="cente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1B3114" w:rsidRPr="00E378AE" w:rsidRDefault="001B3114" w:rsidP="001B3114">
      <w:pPr>
        <w:tabs>
          <w:tab w:val="left" w:pos="426"/>
        </w:tabs>
        <w:rPr>
          <w:b/>
          <w:sz w:val="32"/>
          <w:szCs w:val="32"/>
        </w:rPr>
      </w:pPr>
    </w:p>
    <w:p w:rsidR="00FF40DB" w:rsidRPr="00E378AE" w:rsidRDefault="00FF40DB" w:rsidP="00C108B7">
      <w:pPr>
        <w:tabs>
          <w:tab w:val="left" w:pos="426"/>
        </w:tabs>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r w:rsidRPr="00E378AE">
        <w:t>USA:Public</w:t>
      </w:r>
      <w:proofErr w:type="spell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proofErr w:type="gramStart"/>
      <w:r w:rsidRPr="00E378AE">
        <w:t>USA:Amer</w:t>
      </w:r>
      <w:proofErr w:type="spellEnd"/>
      <w:r w:rsidRPr="00E378AE">
        <w:t>.</w:t>
      </w:r>
      <w:proofErr w:type="gramEnd"/>
      <w:r w:rsidRPr="00E378AE">
        <w:t xml:space="preserve">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The AASM Manual Scoring Sleep Associated Events: Rules Terminology Technical Specification</w:t>
      </w:r>
      <w:r w:rsidRPr="00E378AE">
        <w:t xml:space="preserve">., Darien, IL, </w:t>
      </w:r>
      <w:proofErr w:type="spellStart"/>
      <w:proofErr w:type="gramStart"/>
      <w:r w:rsidRPr="00E378AE">
        <w:t>USA:Amer</w:t>
      </w:r>
      <w:proofErr w:type="spellEnd"/>
      <w:r w:rsidRPr="00E378AE">
        <w:t>.</w:t>
      </w:r>
      <w:proofErr w:type="gramEnd"/>
      <w:r w:rsidRPr="00E378AE">
        <w:t xml:space="preserve">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9E6" w:rsidRDefault="00DF49E6" w:rsidP="00246FCB">
      <w:pPr>
        <w:spacing w:line="240" w:lineRule="auto"/>
      </w:pPr>
      <w:r>
        <w:separator/>
      </w:r>
    </w:p>
  </w:endnote>
  <w:endnote w:type="continuationSeparator" w:id="0">
    <w:p w:rsidR="00DF49E6" w:rsidRDefault="00DF49E6"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49E6">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6A0E60" w:rsidRPr="006A0E60">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49E6">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6A0E60" w:rsidRPr="006A0E60">
          <w:rPr>
            <w:noProof/>
            <w:lang w:val="zh-TW"/>
          </w:rPr>
          <w:t>9</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9E6" w:rsidRDefault="00DF49E6" w:rsidP="00246FCB">
      <w:pPr>
        <w:spacing w:line="240" w:lineRule="auto"/>
      </w:pPr>
      <w:r>
        <w:separator/>
      </w:r>
    </w:p>
  </w:footnote>
  <w:footnote w:type="continuationSeparator" w:id="0">
    <w:p w:rsidR="00DF49E6" w:rsidRDefault="00DF49E6"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49E6">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49E6">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F49E6">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B760D36"/>
    <w:multiLevelType w:val="multilevel"/>
    <w:tmpl w:val="1158A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3944FB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15547DB"/>
    <w:multiLevelType w:val="multilevel"/>
    <w:tmpl w:val="9246F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B103F4"/>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9"/>
  </w:num>
  <w:num w:numId="3">
    <w:abstractNumId w:val="11"/>
  </w:num>
  <w:num w:numId="4">
    <w:abstractNumId w:val="1"/>
  </w:num>
  <w:num w:numId="5">
    <w:abstractNumId w:val="22"/>
  </w:num>
  <w:num w:numId="6">
    <w:abstractNumId w:val="28"/>
  </w:num>
  <w:num w:numId="7">
    <w:abstractNumId w:val="13"/>
  </w:num>
  <w:num w:numId="8">
    <w:abstractNumId w:val="19"/>
  </w:num>
  <w:num w:numId="9">
    <w:abstractNumId w:val="9"/>
  </w:num>
  <w:num w:numId="10">
    <w:abstractNumId w:val="25"/>
  </w:num>
  <w:num w:numId="11">
    <w:abstractNumId w:val="21"/>
  </w:num>
  <w:num w:numId="12">
    <w:abstractNumId w:val="23"/>
  </w:num>
  <w:num w:numId="13">
    <w:abstractNumId w:val="7"/>
  </w:num>
  <w:num w:numId="14">
    <w:abstractNumId w:val="20"/>
  </w:num>
  <w:num w:numId="15">
    <w:abstractNumId w:val="6"/>
  </w:num>
  <w:num w:numId="16">
    <w:abstractNumId w:val="2"/>
  </w:num>
  <w:num w:numId="17">
    <w:abstractNumId w:val="30"/>
  </w:num>
  <w:num w:numId="18">
    <w:abstractNumId w:val="10"/>
  </w:num>
  <w:num w:numId="19">
    <w:abstractNumId w:val="14"/>
  </w:num>
  <w:num w:numId="20">
    <w:abstractNumId w:val="5"/>
  </w:num>
  <w:num w:numId="21">
    <w:abstractNumId w:val="15"/>
  </w:num>
  <w:num w:numId="22">
    <w:abstractNumId w:val="8"/>
  </w:num>
  <w:num w:numId="23">
    <w:abstractNumId w:val="0"/>
  </w:num>
  <w:num w:numId="24">
    <w:abstractNumId w:val="24"/>
  </w:num>
  <w:num w:numId="25">
    <w:abstractNumId w:val="3"/>
  </w:num>
  <w:num w:numId="26">
    <w:abstractNumId w:val="16"/>
  </w:num>
  <w:num w:numId="27">
    <w:abstractNumId w:val="17"/>
  </w:num>
  <w:num w:numId="28">
    <w:abstractNumId w:val="26"/>
  </w:num>
  <w:num w:numId="29">
    <w:abstractNumId w:val="12"/>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01BD"/>
    <w:rsid w:val="00121263"/>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253"/>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5D41"/>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0E60"/>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5D38"/>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5AE"/>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34A2"/>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06A"/>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9E6"/>
    <w:rsid w:val="00DF4FA4"/>
    <w:rsid w:val="00DF6154"/>
    <w:rsid w:val="00DF64B7"/>
    <w:rsid w:val="00DF668E"/>
    <w:rsid w:val="00DF77EE"/>
    <w:rsid w:val="00DF7AE7"/>
    <w:rsid w:val="00E02022"/>
    <w:rsid w:val="00E02F31"/>
    <w:rsid w:val="00E03684"/>
    <w:rsid w:val="00E04514"/>
    <w:rsid w:val="00E0581E"/>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1D5D2F"/>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4D44-63BC-421E-9E8B-68B76898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18</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46</cp:revision>
  <cp:lastPrinted>2016-05-19T06:18:00Z</cp:lastPrinted>
  <dcterms:created xsi:type="dcterms:W3CDTF">2020-06-26T06:29:00Z</dcterms:created>
  <dcterms:modified xsi:type="dcterms:W3CDTF">2020-07-29T15:44:00Z</dcterms:modified>
</cp:coreProperties>
</file>