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725" w:rsidRPr="001F0725" w:rsidRDefault="00A86AFD" w:rsidP="006F0596">
      <w:pPr>
        <w:jc w:val="right"/>
      </w:pPr>
      <w:r>
        <w:rPr>
          <w:rFonts w:eastAsia="標楷體"/>
          <w:noProof/>
          <w:sz w:val="44"/>
        </w:rPr>
        <mc:AlternateContent>
          <mc:Choice Requires="wps">
            <w:drawing>
              <wp:anchor distT="0" distB="0" distL="114300" distR="114300" simplePos="0" relativeHeight="251658240" behindDoc="0" locked="0" layoutInCell="1" allowOverlap="1">
                <wp:simplePos x="0" y="0"/>
                <wp:positionH relativeFrom="column">
                  <wp:posOffset>5638800</wp:posOffset>
                </wp:positionH>
                <wp:positionV relativeFrom="paragraph">
                  <wp:posOffset>-228600</wp:posOffset>
                </wp:positionV>
                <wp:extent cx="685800" cy="302260"/>
                <wp:effectExtent l="0" t="0" r="0" b="0"/>
                <wp:wrapNone/>
                <wp:docPr id="1"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2260"/>
                        </a:xfrm>
                        <a:prstGeom prst="rect">
                          <a:avLst/>
                        </a:prstGeom>
                        <a:solidFill>
                          <a:srgbClr val="FFFFFF"/>
                        </a:solidFill>
                        <a:ln w="9525">
                          <a:solidFill>
                            <a:srgbClr val="000000"/>
                          </a:solidFill>
                          <a:miter lim="800000"/>
                          <a:headEnd/>
                          <a:tailEnd/>
                        </a:ln>
                      </wps:spPr>
                      <wps:txbx>
                        <w:txbxContent>
                          <w:p w:rsidR="000A332C" w:rsidRPr="000A332C" w:rsidRDefault="000A332C" w:rsidP="000A332C">
                            <w:pPr>
                              <w:snapToGrid w:val="0"/>
                              <w:jc w:val="center"/>
                              <w:rPr>
                                <w:rFonts w:ascii="標楷體" w:eastAsia="標楷體" w:hAnsi="標楷體"/>
                              </w:rPr>
                            </w:pPr>
                            <w:r w:rsidRPr="000A332C">
                              <w:rPr>
                                <w:rFonts w:ascii="標楷體" w:eastAsia="標楷體" w:hAnsi="標楷體" w:hint="eastAsia"/>
                              </w:rPr>
                              <w:t>附件</w:t>
                            </w:r>
                            <w:r w:rsidR="001A02C1">
                              <w:rPr>
                                <w:rFonts w:ascii="標楷體" w:eastAsia="標楷體" w:hAnsi="標楷體" w:hint="eastAsia"/>
                              </w:rPr>
                              <w:t>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2" o:spid="_x0000_s1026" type="#_x0000_t202" style="position:absolute;left:0;text-align:left;margin-left:444pt;margin-top:-18pt;width:54pt;height:2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">
                <v:textbox>
                  <w:txbxContent>
                    <w:p w:rsidR="000A332C" w:rsidRPr="000A332C" w:rsidRDefault="000A332C" w:rsidP="000A332C">
                      <w:pPr>
                        <w:snapToGrid w:val="0"/>
                        <w:jc w:val="center"/>
                        <w:rPr>
                          <w:rFonts w:ascii="標楷體" w:eastAsia="標楷體" w:hAnsi="標楷體"/>
                        </w:rPr>
                      </w:pPr>
                      <w:r w:rsidRPr="000A332C">
                        <w:rPr>
                          <w:rFonts w:ascii="標楷體" w:eastAsia="標楷體" w:hAnsi="標楷體" w:hint="eastAsia"/>
                        </w:rPr>
                        <w:t>附件</w:t>
                      </w:r>
                      <w:r w:rsidR="001A02C1">
                        <w:rPr>
                          <w:rFonts w:ascii="標楷體" w:eastAsia="標楷體" w:hAnsi="標楷體" w:hint="eastAsia"/>
                        </w:rPr>
                        <w:t>三</w:t>
                      </w:r>
                    </w:p>
                  </w:txbxContent>
                </v:textbox>
              </v:shape>
            </w:pict>
          </mc:Fallback>
        </mc:AlternateContent>
      </w:r>
    </w:p>
    <w:p w:rsidR="00957B74" w:rsidRDefault="00957B74" w:rsidP="00957B74">
      <w:pPr>
        <w:ind w:leftChars="-250" w:left="-600" w:rightChars="-157" w:right="-377"/>
        <w:jc w:val="center"/>
        <w:rPr>
          <w:rFonts w:eastAsia="標楷體"/>
          <w:sz w:val="44"/>
        </w:rPr>
      </w:pPr>
      <w:r>
        <w:rPr>
          <w:rFonts w:eastAsia="標楷體" w:hint="eastAsia"/>
          <w:sz w:val="44"/>
        </w:rPr>
        <w:t>國立台北科技大學</w:t>
      </w:r>
      <w:r>
        <w:rPr>
          <w:rFonts w:eastAsia="標楷體" w:hint="eastAsia"/>
          <w:sz w:val="44"/>
        </w:rPr>
        <w:t xml:space="preserve">       </w:t>
      </w:r>
      <w:r>
        <w:rPr>
          <w:rFonts w:eastAsia="標楷體" w:hint="eastAsia"/>
          <w:sz w:val="44"/>
        </w:rPr>
        <w:t>研究所</w:t>
      </w:r>
    </w:p>
    <w:p w:rsidR="00957B74" w:rsidRDefault="00DB50E9" w:rsidP="00DB50E9">
      <w:pPr>
        <w:ind w:leftChars="-500" w:left="-1200" w:rightChars="-157" w:right="-377"/>
        <w:jc w:val="center"/>
        <w:rPr>
          <w:rFonts w:eastAsia="標楷體"/>
          <w:sz w:val="44"/>
        </w:rPr>
      </w:pPr>
      <w:r>
        <w:rPr>
          <w:rFonts w:eastAsia="標楷體" w:hint="eastAsia"/>
          <w:sz w:val="44"/>
        </w:rPr>
        <w:t xml:space="preserve">    </w:t>
      </w:r>
      <w:r w:rsidR="00957B74">
        <w:rPr>
          <w:rFonts w:eastAsia="標楷體" w:hint="eastAsia"/>
          <w:sz w:val="44"/>
        </w:rPr>
        <w:t>論文口試發表會</w:t>
      </w:r>
    </w:p>
    <w:p w:rsidR="00957B74" w:rsidRDefault="00957B74" w:rsidP="00957B74">
      <w:pPr>
        <w:jc w:val="center"/>
        <w:rPr>
          <w:rFonts w:eastAsia="標楷體"/>
          <w:sz w:val="44"/>
        </w:rPr>
      </w:pPr>
    </w:p>
    <w:tbl>
      <w:tblPr>
        <w:tblW w:w="9480" w:type="dxa"/>
        <w:tblInd w:w="369" w:type="dxa"/>
        <w:tblBorders>
          <w:top w:val="dashSmallGap" w:sz="4" w:space="0" w:color="auto"/>
          <w:left w:val="dashSmallGap" w:sz="4" w:space="0" w:color="auto"/>
          <w:bottom w:val="dashSmallGap" w:sz="4" w:space="0" w:color="auto"/>
          <w:right w:val="dashSmallGap" w:sz="4" w:space="0" w:color="auto"/>
        </w:tblBorders>
        <w:tblLayout w:type="fixed"/>
        <w:tblCellMar>
          <w:left w:w="28" w:type="dxa"/>
          <w:right w:w="28" w:type="dxa"/>
        </w:tblCellMar>
        <w:tblLook w:val="0000" w:firstRow="0" w:lastRow="0" w:firstColumn="0" w:lastColumn="0" w:noHBand="0" w:noVBand="0"/>
      </w:tblPr>
      <w:tblGrid>
        <w:gridCol w:w="9480"/>
      </w:tblGrid>
      <w:tr w:rsidR="00957B74" w:rsidTr="001A02C1">
        <w:trPr>
          <w:trHeight w:hRule="exact" w:val="1000"/>
        </w:trPr>
        <w:tc>
          <w:tcPr>
            <w:tcW w:w="9480" w:type="dxa"/>
            <w:vAlign w:val="center"/>
          </w:tcPr>
          <w:p w:rsidR="00925553" w:rsidRPr="00925553" w:rsidRDefault="00925553" w:rsidP="00925553">
            <w:pPr>
              <w:pStyle w:val="Web"/>
              <w:spacing w:before="0" w:beforeAutospacing="0" w:after="0" w:afterAutospacing="0"/>
              <w:jc w:val="center"/>
              <w:rPr>
                <w:rFonts w:eastAsia="標楷體"/>
                <w:sz w:val="44"/>
              </w:rPr>
            </w:pPr>
            <w:r w:rsidRPr="00925553">
              <w:rPr>
                <w:rFonts w:eastAsia="標楷體" w:hint="eastAsia"/>
                <w:sz w:val="44"/>
              </w:rPr>
              <w:t>從單張自然影像中去除高密度脈衝雜訊技術</w:t>
            </w:r>
          </w:p>
          <w:p w:rsidR="00957B74" w:rsidRPr="00925553" w:rsidRDefault="00957B74" w:rsidP="00576317">
            <w:pPr>
              <w:jc w:val="center"/>
              <w:rPr>
                <w:rFonts w:eastAsia="標楷體"/>
                <w:sz w:val="44"/>
              </w:rPr>
            </w:pPr>
          </w:p>
        </w:tc>
      </w:tr>
    </w:tbl>
    <w:p w:rsidR="00957B74" w:rsidRDefault="00957B74" w:rsidP="00957B74">
      <w:pPr>
        <w:snapToGrid w:val="0"/>
        <w:spacing w:line="400" w:lineRule="atLeast"/>
        <w:jc w:val="center"/>
        <w:rPr>
          <w:rFonts w:eastAsia="標楷體"/>
          <w:sz w:val="44"/>
        </w:rPr>
      </w:pPr>
    </w:p>
    <w:tbl>
      <w:tblPr>
        <w:tblW w:w="0" w:type="auto"/>
        <w:tblInd w:w="2919" w:type="dxa"/>
        <w:tblBorders>
          <w:top w:val="dashSmallGap" w:sz="4" w:space="0" w:color="auto"/>
          <w:left w:val="dashSmallGap" w:sz="4" w:space="0" w:color="auto"/>
          <w:bottom w:val="dashSmallGap" w:sz="4" w:space="0" w:color="auto"/>
          <w:right w:val="dashSmallGap" w:sz="4" w:space="0" w:color="auto"/>
        </w:tblBorders>
        <w:tblLayout w:type="fixed"/>
        <w:tblCellMar>
          <w:left w:w="28" w:type="dxa"/>
          <w:right w:w="28" w:type="dxa"/>
        </w:tblCellMar>
        <w:tblLook w:val="0000" w:firstRow="0" w:lastRow="0" w:firstColumn="0" w:lastColumn="0" w:noHBand="0" w:noVBand="0"/>
      </w:tblPr>
      <w:tblGrid>
        <w:gridCol w:w="4377"/>
      </w:tblGrid>
      <w:tr w:rsidR="00957B74" w:rsidTr="001A02C1">
        <w:trPr>
          <w:trHeight w:val="1000"/>
        </w:trPr>
        <w:tc>
          <w:tcPr>
            <w:tcW w:w="4377" w:type="dxa"/>
            <w:vAlign w:val="bottom"/>
          </w:tcPr>
          <w:p w:rsidR="00957B74" w:rsidRDefault="00957B74" w:rsidP="0041454D">
            <w:pPr>
              <w:spacing w:line="360" w:lineRule="auto"/>
              <w:jc w:val="center"/>
              <w:rPr>
                <w:rFonts w:eastAsia="標楷體"/>
                <w:sz w:val="44"/>
              </w:rPr>
            </w:pPr>
            <w:r>
              <w:rPr>
                <w:rFonts w:eastAsia="標楷體" w:hint="eastAsia"/>
                <w:sz w:val="44"/>
              </w:rPr>
              <w:t>主講人：</w:t>
            </w:r>
            <w:r w:rsidR="00D9668E">
              <w:rPr>
                <w:rFonts w:eastAsia="標楷體" w:hint="eastAsia"/>
                <w:sz w:val="44"/>
              </w:rPr>
              <w:t>林</w:t>
            </w:r>
            <w:r w:rsidR="00925553">
              <w:rPr>
                <w:rFonts w:eastAsia="標楷體" w:hint="eastAsia"/>
                <w:sz w:val="44"/>
              </w:rPr>
              <w:t>柏雄</w:t>
            </w:r>
          </w:p>
        </w:tc>
      </w:tr>
    </w:tbl>
    <w:p w:rsidR="00957B74" w:rsidRDefault="00957B74" w:rsidP="00957B74">
      <w:pPr>
        <w:snapToGrid w:val="0"/>
        <w:spacing w:line="400" w:lineRule="atLeast"/>
        <w:jc w:val="center"/>
        <w:rPr>
          <w:rFonts w:eastAsia="標楷體"/>
          <w:sz w:val="44"/>
        </w:rPr>
      </w:pPr>
    </w:p>
    <w:tbl>
      <w:tblPr>
        <w:tblW w:w="9560"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348"/>
        <w:gridCol w:w="397"/>
        <w:gridCol w:w="4815"/>
      </w:tblGrid>
      <w:tr w:rsidR="00957B74" w:rsidTr="001A02C1">
        <w:trPr>
          <w:trHeight w:hRule="exact" w:val="1000"/>
        </w:trPr>
        <w:tc>
          <w:tcPr>
            <w:tcW w:w="4348" w:type="dxa"/>
            <w:tcBorders>
              <w:top w:val="dashSmallGap" w:sz="4" w:space="0" w:color="auto"/>
              <w:left w:val="dashSmallGap" w:sz="4" w:space="0" w:color="auto"/>
              <w:bottom w:val="dashSmallGap" w:sz="4" w:space="0" w:color="auto"/>
              <w:right w:val="nil"/>
            </w:tcBorders>
            <w:vAlign w:val="bottom"/>
          </w:tcPr>
          <w:p w:rsidR="00957B74" w:rsidRDefault="00957B74" w:rsidP="0041454D">
            <w:pPr>
              <w:spacing w:line="360" w:lineRule="auto"/>
              <w:jc w:val="center"/>
              <w:rPr>
                <w:rFonts w:eastAsia="標楷體"/>
                <w:sz w:val="44"/>
              </w:rPr>
            </w:pPr>
            <w:r>
              <w:rPr>
                <w:rFonts w:eastAsia="標楷體" w:hint="eastAsia"/>
                <w:sz w:val="44"/>
              </w:rPr>
              <w:t>時間：</w:t>
            </w:r>
            <w:r w:rsidR="00925553">
              <w:rPr>
                <w:rFonts w:eastAsia="標楷體" w:hint="eastAsia"/>
                <w:sz w:val="44"/>
              </w:rPr>
              <w:t>14:40-15:4</w:t>
            </w:r>
            <w:r w:rsidR="00D9668E">
              <w:rPr>
                <w:rFonts w:eastAsia="標楷體" w:hint="eastAsia"/>
                <w:sz w:val="44"/>
              </w:rPr>
              <w:t>0</w:t>
            </w:r>
          </w:p>
        </w:tc>
        <w:tc>
          <w:tcPr>
            <w:tcW w:w="397" w:type="dxa"/>
            <w:tcBorders>
              <w:top w:val="nil"/>
              <w:left w:val="dashSmallGap" w:sz="4" w:space="0" w:color="auto"/>
              <w:bottom w:val="nil"/>
              <w:right w:val="dashSmallGap" w:sz="4" w:space="0" w:color="auto"/>
            </w:tcBorders>
            <w:vAlign w:val="bottom"/>
          </w:tcPr>
          <w:p w:rsidR="00957B74" w:rsidRDefault="00957B74" w:rsidP="0041454D">
            <w:pPr>
              <w:spacing w:line="360" w:lineRule="auto"/>
              <w:jc w:val="center"/>
              <w:rPr>
                <w:rFonts w:eastAsia="標楷體"/>
                <w:sz w:val="44"/>
              </w:rPr>
            </w:pPr>
          </w:p>
        </w:tc>
        <w:tc>
          <w:tcPr>
            <w:tcW w:w="4815" w:type="dxa"/>
            <w:tcBorders>
              <w:top w:val="dashSmallGap" w:sz="4" w:space="0" w:color="auto"/>
              <w:left w:val="nil"/>
              <w:bottom w:val="dashSmallGap" w:sz="4" w:space="0" w:color="auto"/>
              <w:right w:val="dashSmallGap" w:sz="4" w:space="0" w:color="auto"/>
            </w:tcBorders>
            <w:vAlign w:val="bottom"/>
          </w:tcPr>
          <w:p w:rsidR="00957B74" w:rsidRDefault="00957B74" w:rsidP="0041454D">
            <w:pPr>
              <w:spacing w:line="360" w:lineRule="auto"/>
              <w:jc w:val="center"/>
              <w:rPr>
                <w:rFonts w:eastAsia="標楷體"/>
                <w:sz w:val="44"/>
              </w:rPr>
            </w:pPr>
            <w:r>
              <w:rPr>
                <w:rFonts w:eastAsia="標楷體" w:hint="eastAsia"/>
                <w:sz w:val="44"/>
              </w:rPr>
              <w:t>地點：</w:t>
            </w:r>
            <w:r w:rsidR="00D9668E">
              <w:rPr>
                <w:rFonts w:eastAsia="標楷體" w:hint="eastAsia"/>
                <w:sz w:val="44"/>
              </w:rPr>
              <w:t>108-1</w:t>
            </w:r>
          </w:p>
        </w:tc>
      </w:tr>
    </w:tbl>
    <w:p w:rsidR="00957B74" w:rsidRDefault="00957B74" w:rsidP="00957B74">
      <w:pPr>
        <w:snapToGrid w:val="0"/>
        <w:spacing w:line="240" w:lineRule="atLeast"/>
        <w:jc w:val="center"/>
        <w:rPr>
          <w:rFonts w:eastAsia="標楷體"/>
          <w:sz w:val="44"/>
        </w:rPr>
      </w:pPr>
    </w:p>
    <w:tbl>
      <w:tblPr>
        <w:tblW w:w="9600" w:type="dxa"/>
        <w:tblInd w:w="309" w:type="dxa"/>
        <w:tblBorders>
          <w:top w:val="dashSmallGap" w:sz="4" w:space="0" w:color="auto"/>
          <w:left w:val="dashSmallGap" w:sz="4" w:space="0" w:color="auto"/>
          <w:bottom w:val="dashSmallGap" w:sz="4" w:space="0" w:color="auto"/>
          <w:right w:val="dashSmallGap" w:sz="4" w:space="0" w:color="auto"/>
        </w:tblBorders>
        <w:tblLayout w:type="fixed"/>
        <w:tblCellMar>
          <w:left w:w="28" w:type="dxa"/>
          <w:right w:w="28" w:type="dxa"/>
        </w:tblCellMar>
        <w:tblLook w:val="0000" w:firstRow="0" w:lastRow="0" w:firstColumn="0" w:lastColumn="0" w:noHBand="0" w:noVBand="0"/>
      </w:tblPr>
      <w:tblGrid>
        <w:gridCol w:w="9600"/>
      </w:tblGrid>
      <w:tr w:rsidR="00957B74" w:rsidTr="001A02C1">
        <w:trPr>
          <w:trHeight w:val="6744"/>
        </w:trPr>
        <w:tc>
          <w:tcPr>
            <w:tcW w:w="9600" w:type="dxa"/>
          </w:tcPr>
          <w:p w:rsidR="00957B74" w:rsidRPr="00A97224" w:rsidRDefault="00D9668E" w:rsidP="00A97224">
            <w:pPr>
              <w:spacing w:line="360" w:lineRule="auto"/>
              <w:jc w:val="both"/>
              <w:rPr>
                <w:rFonts w:eastAsia="標楷體"/>
                <w:iCs/>
                <w:spacing w:val="4"/>
              </w:rPr>
            </w:pPr>
            <w:bookmarkStart w:id="0" w:name="_GoBack"/>
            <w:r w:rsidRPr="00A97224">
              <w:rPr>
                <w:rFonts w:eastAsia="標楷體"/>
                <w:kern w:val="0"/>
                <w:sz w:val="28"/>
                <w:szCs w:val="28"/>
              </w:rPr>
              <w:t xml:space="preserve">　　</w:t>
            </w:r>
            <w:r w:rsidR="00A97224" w:rsidRPr="00A97224">
              <w:rPr>
                <w:rFonts w:eastAsia="標楷體"/>
                <w:iCs/>
                <w:spacing w:val="4"/>
              </w:rPr>
              <w:t>消除脈衝雜訊是影像處理系統中至關重要的步驟，近年來已經提出許多消除雜訊的方法來改善影像品質，然而消除高密度的脈衝雜訊仍然是主要挑戰之一。在本文中，為了解決高密度雜訊相關影像消除問題，我們提出了兩種新的消除雜訊方法，稱為形態均值濾波器</w:t>
            </w:r>
            <w:r w:rsidR="00A97224" w:rsidRPr="00A97224">
              <w:rPr>
                <w:rFonts w:eastAsia="標楷體"/>
                <w:iCs/>
                <w:spacing w:val="4"/>
              </w:rPr>
              <w:t>(morphological mean filter)</w:t>
            </w:r>
            <w:r w:rsidR="00A97224" w:rsidRPr="00A97224">
              <w:rPr>
                <w:rFonts w:eastAsia="標楷體"/>
                <w:iCs/>
                <w:spacing w:val="4"/>
              </w:rPr>
              <w:t>和輕型消除雜訊網絡</w:t>
            </w:r>
            <w:r w:rsidR="00A97224" w:rsidRPr="00A97224">
              <w:rPr>
                <w:rFonts w:eastAsia="標楷體"/>
                <w:iCs/>
                <w:spacing w:val="4"/>
              </w:rPr>
              <w:t>(LD-Net)</w:t>
            </w:r>
            <w:r w:rsidR="00A97224" w:rsidRPr="00A97224">
              <w:rPr>
                <w:rFonts w:eastAsia="標楷體"/>
                <w:iCs/>
                <w:spacing w:val="4"/>
              </w:rPr>
              <w:t>。形態均值濾波器分為兩個階段執行，包括無雜訊像素計數器（</w:t>
            </w:r>
            <w:r w:rsidR="00A97224" w:rsidRPr="00A97224">
              <w:rPr>
                <w:rFonts w:eastAsia="標楷體"/>
                <w:iCs/>
                <w:spacing w:val="4"/>
              </w:rPr>
              <w:t>noise-free pixel counter : NPC</w:t>
            </w:r>
            <w:r w:rsidR="00A97224" w:rsidRPr="00A97224">
              <w:rPr>
                <w:rFonts w:eastAsia="標楷體"/>
                <w:iCs/>
                <w:spacing w:val="4"/>
              </w:rPr>
              <w:t>）模組和形態學像素擴散（</w:t>
            </w:r>
            <w:r w:rsidR="00A97224" w:rsidRPr="00A97224">
              <w:rPr>
                <w:rFonts w:eastAsia="標楷體"/>
                <w:iCs/>
                <w:spacing w:val="4"/>
              </w:rPr>
              <w:t>morphological pixel dilation : MPD</w:t>
            </w:r>
            <w:r w:rsidR="00A97224" w:rsidRPr="00A97224">
              <w:rPr>
                <w:rFonts w:eastAsia="標楷體"/>
                <w:iCs/>
                <w:spacing w:val="4"/>
              </w:rPr>
              <w:t>）模組，首先提出的方法是檢測影像中無雜訊像素的數量和位置，接下來以形態影像處理的方式將無雜訊像素為基礎進行迭代來向周圍擴張，並替換相鄰的雜訊像素直到收斂為止，通過這樣的步驟能夠去除高密度雜訊。</w:t>
            </w:r>
            <w:r w:rsidR="00A97224" w:rsidRPr="00A97224">
              <w:rPr>
                <w:rFonts w:eastAsia="標楷體"/>
                <w:iCs/>
                <w:spacing w:val="4"/>
              </w:rPr>
              <w:t>LD-Net</w:t>
            </w:r>
            <w:r w:rsidR="00A97224" w:rsidRPr="00A97224">
              <w:rPr>
                <w:rFonts w:eastAsia="標楷體"/>
                <w:iCs/>
                <w:spacing w:val="4"/>
              </w:rPr>
              <w:t>分兩個階段執行，其中包括特徵增強</w:t>
            </w:r>
            <w:r w:rsidR="00A97224" w:rsidRPr="00A97224">
              <w:rPr>
                <w:rFonts w:eastAsia="標楷體"/>
                <w:iCs/>
                <w:spacing w:val="4"/>
              </w:rPr>
              <w:t>(feature augmentation : FA)</w:t>
            </w:r>
            <w:r w:rsidR="00A97224" w:rsidRPr="00A97224">
              <w:rPr>
                <w:rFonts w:eastAsia="標楷體"/>
                <w:iCs/>
                <w:spacing w:val="4"/>
              </w:rPr>
              <w:t>階段和特徵細化</w:t>
            </w:r>
            <w:r w:rsidR="00A97224" w:rsidRPr="00A97224">
              <w:rPr>
                <w:rFonts w:eastAsia="標楷體"/>
                <w:iCs/>
                <w:spacing w:val="4"/>
              </w:rPr>
              <w:t>(feature refinement : FR)</w:t>
            </w:r>
            <w:r w:rsidR="00A97224" w:rsidRPr="00A97224">
              <w:rPr>
                <w:rFonts w:eastAsia="標楷體"/>
                <w:iCs/>
                <w:spacing w:val="4"/>
              </w:rPr>
              <w:t>階段，在特徵增強階段使用反捲積層增加輸入影像的空間大小和尺寸進行有效的特徵學習，在特徵細化階段利用卷積層的序列增強圖像的紋理細節來重建無雜訊影像，實驗結果表明，與其他去雜訊方法相比，該方法能更有效地去除損壞影像中的高密度脈衝雜訊。</w:t>
            </w:r>
          </w:p>
        </w:tc>
      </w:tr>
    </w:tbl>
    <w:bookmarkEnd w:id="0"/>
    <w:p w:rsidR="00957B74" w:rsidRDefault="00957B74" w:rsidP="00DA4870">
      <w:pPr>
        <w:numPr>
          <w:ilvl w:val="0"/>
          <w:numId w:val="20"/>
        </w:numPr>
        <w:jc w:val="center"/>
        <w:rPr>
          <w:rFonts w:ascii="標楷體" w:eastAsia="標楷體"/>
          <w:spacing w:val="200"/>
          <w:sz w:val="44"/>
        </w:rPr>
      </w:pPr>
      <w:r>
        <w:rPr>
          <w:rFonts w:ascii="標楷體" w:eastAsia="標楷體" w:hint="eastAsia"/>
          <w:spacing w:val="200"/>
          <w:sz w:val="44"/>
        </w:rPr>
        <w:t>歡迎蒞臨指導＊</w:t>
      </w:r>
    </w:p>
    <w:sectPr w:rsidR="00957B74" w:rsidSect="006F0596">
      <w:pgSz w:w="11906" w:h="16838" w:code="9"/>
      <w:pgMar w:top="1134" w:right="851" w:bottom="1134"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7E3" w:rsidRDefault="006F57E3" w:rsidP="00C06F40">
      <w:r>
        <w:separator/>
      </w:r>
    </w:p>
  </w:endnote>
  <w:endnote w:type="continuationSeparator" w:id="0">
    <w:p w:rsidR="006F57E3" w:rsidRDefault="006F57E3" w:rsidP="00C0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7E3" w:rsidRDefault="006F57E3" w:rsidP="00C06F40">
      <w:r>
        <w:separator/>
      </w:r>
    </w:p>
  </w:footnote>
  <w:footnote w:type="continuationSeparator" w:id="0">
    <w:p w:rsidR="006F57E3" w:rsidRDefault="006F57E3" w:rsidP="00C06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58AF"/>
    <w:multiLevelType w:val="singleLevel"/>
    <w:tmpl w:val="19AE6D58"/>
    <w:lvl w:ilvl="0">
      <w:start w:val="1"/>
      <w:numFmt w:val="decimal"/>
      <w:lvlText w:val="%1. "/>
      <w:legacy w:legacy="1" w:legacySpace="0" w:legacyIndent="425"/>
      <w:lvlJc w:val="left"/>
      <w:pPr>
        <w:ind w:left="425" w:hanging="425"/>
      </w:pPr>
      <w:rPr>
        <w:rFonts w:ascii="Times New Roman" w:hAnsi="Times New Roman" w:hint="default"/>
        <w:b w:val="0"/>
        <w:i w:val="0"/>
        <w:sz w:val="24"/>
        <w:u w:val="none"/>
      </w:rPr>
    </w:lvl>
  </w:abstractNum>
  <w:abstractNum w:abstractNumId="1" w15:restartNumberingAfterBreak="0">
    <w:nsid w:val="03B563B2"/>
    <w:multiLevelType w:val="singleLevel"/>
    <w:tmpl w:val="C50A8F1A"/>
    <w:lvl w:ilvl="0">
      <w:start w:val="1"/>
      <w:numFmt w:val="upperLetter"/>
      <w:lvlText w:val="%1."/>
      <w:lvlJc w:val="left"/>
      <w:pPr>
        <w:tabs>
          <w:tab w:val="num" w:pos="345"/>
        </w:tabs>
        <w:ind w:left="345" w:hanging="345"/>
      </w:pPr>
      <w:rPr>
        <w:rFonts w:hint="default"/>
      </w:rPr>
    </w:lvl>
  </w:abstractNum>
  <w:abstractNum w:abstractNumId="2" w15:restartNumberingAfterBreak="0">
    <w:nsid w:val="19B62122"/>
    <w:multiLevelType w:val="singleLevel"/>
    <w:tmpl w:val="A6A0D048"/>
    <w:lvl w:ilvl="0">
      <w:start w:val="1"/>
      <w:numFmt w:val="decimal"/>
      <w:lvlText w:val="1.%1 "/>
      <w:legacy w:legacy="1" w:legacySpace="0" w:legacyIndent="425"/>
      <w:lvlJc w:val="left"/>
      <w:pPr>
        <w:ind w:left="1025" w:hanging="425"/>
      </w:pPr>
      <w:rPr>
        <w:rFonts w:ascii="細明體" w:eastAsia="細明體" w:hint="eastAsia"/>
        <w:b w:val="0"/>
        <w:i w:val="0"/>
        <w:sz w:val="24"/>
        <w:u w:val="none"/>
      </w:rPr>
    </w:lvl>
  </w:abstractNum>
  <w:abstractNum w:abstractNumId="3" w15:restartNumberingAfterBreak="0">
    <w:nsid w:val="32E11036"/>
    <w:multiLevelType w:val="singleLevel"/>
    <w:tmpl w:val="44E0CADA"/>
    <w:lvl w:ilvl="0">
      <w:start w:val="1"/>
      <w:numFmt w:val="decimal"/>
      <w:lvlText w:val="%1."/>
      <w:lvlJc w:val="left"/>
      <w:pPr>
        <w:tabs>
          <w:tab w:val="num" w:pos="540"/>
        </w:tabs>
        <w:ind w:left="540" w:hanging="300"/>
      </w:pPr>
      <w:rPr>
        <w:rFonts w:hint="default"/>
      </w:rPr>
    </w:lvl>
  </w:abstractNum>
  <w:abstractNum w:abstractNumId="4" w15:restartNumberingAfterBreak="0">
    <w:nsid w:val="34C64F73"/>
    <w:multiLevelType w:val="singleLevel"/>
    <w:tmpl w:val="7D7C819E"/>
    <w:lvl w:ilvl="0">
      <w:start w:val="1"/>
      <w:numFmt w:val="taiwaneseCountingThousand"/>
      <w:lvlText w:val="%1、"/>
      <w:legacy w:legacy="1" w:legacySpace="0" w:legacyIndent="425"/>
      <w:lvlJc w:val="left"/>
      <w:pPr>
        <w:ind w:left="1865" w:hanging="425"/>
      </w:pPr>
    </w:lvl>
  </w:abstractNum>
  <w:abstractNum w:abstractNumId="5" w15:restartNumberingAfterBreak="0">
    <w:nsid w:val="364074F3"/>
    <w:multiLevelType w:val="singleLevel"/>
    <w:tmpl w:val="D95EA150"/>
    <w:lvl w:ilvl="0">
      <w:start w:val="1"/>
      <w:numFmt w:val="upperLetter"/>
      <w:lvlText w:val="%1."/>
      <w:lvlJc w:val="left"/>
      <w:pPr>
        <w:tabs>
          <w:tab w:val="num" w:pos="345"/>
        </w:tabs>
        <w:ind w:left="345" w:hanging="345"/>
      </w:pPr>
      <w:rPr>
        <w:rFonts w:hint="default"/>
      </w:rPr>
    </w:lvl>
  </w:abstractNum>
  <w:abstractNum w:abstractNumId="6" w15:restartNumberingAfterBreak="0">
    <w:nsid w:val="38D45C42"/>
    <w:multiLevelType w:val="singleLevel"/>
    <w:tmpl w:val="0409000F"/>
    <w:lvl w:ilvl="0">
      <w:start w:val="1"/>
      <w:numFmt w:val="decimal"/>
      <w:lvlText w:val="%1."/>
      <w:lvlJc w:val="left"/>
      <w:pPr>
        <w:tabs>
          <w:tab w:val="num" w:pos="425"/>
        </w:tabs>
        <w:ind w:left="425" w:hanging="425"/>
      </w:pPr>
    </w:lvl>
  </w:abstractNum>
  <w:abstractNum w:abstractNumId="7" w15:restartNumberingAfterBreak="0">
    <w:nsid w:val="3B0C06D1"/>
    <w:multiLevelType w:val="hybridMultilevel"/>
    <w:tmpl w:val="5BEC00CA"/>
    <w:lvl w:ilvl="0" w:tplc="0409000F">
      <w:start w:val="1"/>
      <w:numFmt w:val="decimal"/>
      <w:lvlText w:val="%1."/>
      <w:lvlJc w:val="left"/>
      <w:pPr>
        <w:tabs>
          <w:tab w:val="num" w:pos="1800"/>
        </w:tabs>
        <w:ind w:left="1800" w:hanging="480"/>
      </w:pPr>
    </w:lvl>
    <w:lvl w:ilvl="1" w:tplc="04090019" w:tentative="1">
      <w:start w:val="1"/>
      <w:numFmt w:val="ideographTraditional"/>
      <w:lvlText w:val="%2、"/>
      <w:lvlJc w:val="left"/>
      <w:pPr>
        <w:tabs>
          <w:tab w:val="num" w:pos="2280"/>
        </w:tabs>
        <w:ind w:left="2280" w:hanging="480"/>
      </w:pPr>
    </w:lvl>
    <w:lvl w:ilvl="2" w:tplc="0409001B" w:tentative="1">
      <w:start w:val="1"/>
      <w:numFmt w:val="lowerRoman"/>
      <w:lvlText w:val="%3."/>
      <w:lvlJc w:val="right"/>
      <w:pPr>
        <w:tabs>
          <w:tab w:val="num" w:pos="2760"/>
        </w:tabs>
        <w:ind w:left="2760" w:hanging="480"/>
      </w:pPr>
    </w:lvl>
    <w:lvl w:ilvl="3" w:tplc="0409000F" w:tentative="1">
      <w:start w:val="1"/>
      <w:numFmt w:val="decimal"/>
      <w:lvlText w:val="%4."/>
      <w:lvlJc w:val="left"/>
      <w:pPr>
        <w:tabs>
          <w:tab w:val="num" w:pos="3240"/>
        </w:tabs>
        <w:ind w:left="3240" w:hanging="480"/>
      </w:pPr>
    </w:lvl>
    <w:lvl w:ilvl="4" w:tplc="04090019" w:tentative="1">
      <w:start w:val="1"/>
      <w:numFmt w:val="ideographTraditional"/>
      <w:lvlText w:val="%5、"/>
      <w:lvlJc w:val="left"/>
      <w:pPr>
        <w:tabs>
          <w:tab w:val="num" w:pos="3720"/>
        </w:tabs>
        <w:ind w:left="3720" w:hanging="480"/>
      </w:pPr>
    </w:lvl>
    <w:lvl w:ilvl="5" w:tplc="0409001B" w:tentative="1">
      <w:start w:val="1"/>
      <w:numFmt w:val="lowerRoman"/>
      <w:lvlText w:val="%6."/>
      <w:lvlJc w:val="right"/>
      <w:pPr>
        <w:tabs>
          <w:tab w:val="num" w:pos="4200"/>
        </w:tabs>
        <w:ind w:left="4200" w:hanging="480"/>
      </w:pPr>
    </w:lvl>
    <w:lvl w:ilvl="6" w:tplc="0409000F" w:tentative="1">
      <w:start w:val="1"/>
      <w:numFmt w:val="decimal"/>
      <w:lvlText w:val="%7."/>
      <w:lvlJc w:val="left"/>
      <w:pPr>
        <w:tabs>
          <w:tab w:val="num" w:pos="4680"/>
        </w:tabs>
        <w:ind w:left="4680" w:hanging="480"/>
      </w:pPr>
    </w:lvl>
    <w:lvl w:ilvl="7" w:tplc="04090019" w:tentative="1">
      <w:start w:val="1"/>
      <w:numFmt w:val="ideographTraditional"/>
      <w:lvlText w:val="%8、"/>
      <w:lvlJc w:val="left"/>
      <w:pPr>
        <w:tabs>
          <w:tab w:val="num" w:pos="5160"/>
        </w:tabs>
        <w:ind w:left="5160" w:hanging="480"/>
      </w:pPr>
    </w:lvl>
    <w:lvl w:ilvl="8" w:tplc="0409001B" w:tentative="1">
      <w:start w:val="1"/>
      <w:numFmt w:val="lowerRoman"/>
      <w:lvlText w:val="%9."/>
      <w:lvlJc w:val="right"/>
      <w:pPr>
        <w:tabs>
          <w:tab w:val="num" w:pos="5640"/>
        </w:tabs>
        <w:ind w:left="5640" w:hanging="480"/>
      </w:pPr>
    </w:lvl>
  </w:abstractNum>
  <w:abstractNum w:abstractNumId="8" w15:restartNumberingAfterBreak="0">
    <w:nsid w:val="3B451207"/>
    <w:multiLevelType w:val="singleLevel"/>
    <w:tmpl w:val="0430095C"/>
    <w:lvl w:ilvl="0">
      <w:start w:val="16"/>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9" w15:restartNumberingAfterBreak="0">
    <w:nsid w:val="489F5296"/>
    <w:multiLevelType w:val="hybridMultilevel"/>
    <w:tmpl w:val="BEA69294"/>
    <w:lvl w:ilvl="0" w:tplc="E7FA019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4A322F30"/>
    <w:multiLevelType w:val="singleLevel"/>
    <w:tmpl w:val="EBDCEBCC"/>
    <w:lvl w:ilvl="0">
      <w:start w:val="1"/>
      <w:numFmt w:val="decimal"/>
      <w:lvlText w:val="%1."/>
      <w:lvlJc w:val="left"/>
      <w:pPr>
        <w:tabs>
          <w:tab w:val="num" w:pos="420"/>
        </w:tabs>
        <w:ind w:left="420" w:hanging="180"/>
      </w:pPr>
      <w:rPr>
        <w:rFonts w:hint="default"/>
      </w:rPr>
    </w:lvl>
  </w:abstractNum>
  <w:abstractNum w:abstractNumId="11" w15:restartNumberingAfterBreak="0">
    <w:nsid w:val="52303E73"/>
    <w:multiLevelType w:val="singleLevel"/>
    <w:tmpl w:val="E5267524"/>
    <w:lvl w:ilvl="0">
      <w:start w:val="1"/>
      <w:numFmt w:val="upperLetter"/>
      <w:lvlText w:val="%1."/>
      <w:lvlJc w:val="left"/>
      <w:pPr>
        <w:tabs>
          <w:tab w:val="num" w:pos="345"/>
        </w:tabs>
        <w:ind w:left="345" w:hanging="345"/>
      </w:pPr>
      <w:rPr>
        <w:rFonts w:hint="default"/>
      </w:rPr>
    </w:lvl>
  </w:abstractNum>
  <w:abstractNum w:abstractNumId="12" w15:restartNumberingAfterBreak="0">
    <w:nsid w:val="563E4609"/>
    <w:multiLevelType w:val="singleLevel"/>
    <w:tmpl w:val="0C0440C4"/>
    <w:lvl w:ilvl="0">
      <w:start w:val="5"/>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3" w15:restartNumberingAfterBreak="0">
    <w:nsid w:val="58963E97"/>
    <w:multiLevelType w:val="singleLevel"/>
    <w:tmpl w:val="C78CEE68"/>
    <w:lvl w:ilvl="0">
      <w:start w:val="1"/>
      <w:numFmt w:val="decimal"/>
      <w:lvlText w:val="%1."/>
      <w:lvlJc w:val="left"/>
      <w:pPr>
        <w:tabs>
          <w:tab w:val="num" w:pos="420"/>
        </w:tabs>
        <w:ind w:left="420" w:hanging="180"/>
      </w:pPr>
      <w:rPr>
        <w:rFonts w:hint="default"/>
      </w:rPr>
    </w:lvl>
  </w:abstractNum>
  <w:abstractNum w:abstractNumId="14" w15:restartNumberingAfterBreak="0">
    <w:nsid w:val="5BEE01F7"/>
    <w:multiLevelType w:val="hybridMultilevel"/>
    <w:tmpl w:val="16D696CE"/>
    <w:lvl w:ilvl="0" w:tplc="807EE336">
      <w:start w:val="1"/>
      <w:numFmt w:val="decimal"/>
      <w:lvlText w:val="%1."/>
      <w:lvlJc w:val="left"/>
      <w:pPr>
        <w:tabs>
          <w:tab w:val="num" w:pos="1680"/>
        </w:tabs>
        <w:ind w:left="1680" w:hanging="360"/>
      </w:pPr>
      <w:rPr>
        <w:rFonts w:hint="default"/>
      </w:rPr>
    </w:lvl>
    <w:lvl w:ilvl="1" w:tplc="04090019" w:tentative="1">
      <w:start w:val="1"/>
      <w:numFmt w:val="ideographTraditional"/>
      <w:lvlText w:val="%2、"/>
      <w:lvlJc w:val="left"/>
      <w:pPr>
        <w:tabs>
          <w:tab w:val="num" w:pos="2280"/>
        </w:tabs>
        <w:ind w:left="2280" w:hanging="480"/>
      </w:pPr>
    </w:lvl>
    <w:lvl w:ilvl="2" w:tplc="0409001B" w:tentative="1">
      <w:start w:val="1"/>
      <w:numFmt w:val="lowerRoman"/>
      <w:lvlText w:val="%3."/>
      <w:lvlJc w:val="right"/>
      <w:pPr>
        <w:tabs>
          <w:tab w:val="num" w:pos="2760"/>
        </w:tabs>
        <w:ind w:left="2760" w:hanging="480"/>
      </w:pPr>
    </w:lvl>
    <w:lvl w:ilvl="3" w:tplc="0409000F" w:tentative="1">
      <w:start w:val="1"/>
      <w:numFmt w:val="decimal"/>
      <w:lvlText w:val="%4."/>
      <w:lvlJc w:val="left"/>
      <w:pPr>
        <w:tabs>
          <w:tab w:val="num" w:pos="3240"/>
        </w:tabs>
        <w:ind w:left="3240" w:hanging="480"/>
      </w:pPr>
    </w:lvl>
    <w:lvl w:ilvl="4" w:tplc="04090019" w:tentative="1">
      <w:start w:val="1"/>
      <w:numFmt w:val="ideographTraditional"/>
      <w:lvlText w:val="%5、"/>
      <w:lvlJc w:val="left"/>
      <w:pPr>
        <w:tabs>
          <w:tab w:val="num" w:pos="3720"/>
        </w:tabs>
        <w:ind w:left="3720" w:hanging="480"/>
      </w:pPr>
    </w:lvl>
    <w:lvl w:ilvl="5" w:tplc="0409001B" w:tentative="1">
      <w:start w:val="1"/>
      <w:numFmt w:val="lowerRoman"/>
      <w:lvlText w:val="%6."/>
      <w:lvlJc w:val="right"/>
      <w:pPr>
        <w:tabs>
          <w:tab w:val="num" w:pos="4200"/>
        </w:tabs>
        <w:ind w:left="4200" w:hanging="480"/>
      </w:pPr>
    </w:lvl>
    <w:lvl w:ilvl="6" w:tplc="0409000F" w:tentative="1">
      <w:start w:val="1"/>
      <w:numFmt w:val="decimal"/>
      <w:lvlText w:val="%7."/>
      <w:lvlJc w:val="left"/>
      <w:pPr>
        <w:tabs>
          <w:tab w:val="num" w:pos="4680"/>
        </w:tabs>
        <w:ind w:left="4680" w:hanging="480"/>
      </w:pPr>
    </w:lvl>
    <w:lvl w:ilvl="7" w:tplc="04090019" w:tentative="1">
      <w:start w:val="1"/>
      <w:numFmt w:val="ideographTraditional"/>
      <w:lvlText w:val="%8、"/>
      <w:lvlJc w:val="left"/>
      <w:pPr>
        <w:tabs>
          <w:tab w:val="num" w:pos="5160"/>
        </w:tabs>
        <w:ind w:left="5160" w:hanging="480"/>
      </w:pPr>
    </w:lvl>
    <w:lvl w:ilvl="8" w:tplc="0409001B" w:tentative="1">
      <w:start w:val="1"/>
      <w:numFmt w:val="lowerRoman"/>
      <w:lvlText w:val="%9."/>
      <w:lvlJc w:val="right"/>
      <w:pPr>
        <w:tabs>
          <w:tab w:val="num" w:pos="5640"/>
        </w:tabs>
        <w:ind w:left="5640" w:hanging="480"/>
      </w:pPr>
    </w:lvl>
  </w:abstractNum>
  <w:abstractNum w:abstractNumId="15" w15:restartNumberingAfterBreak="0">
    <w:nsid w:val="5D182EF4"/>
    <w:multiLevelType w:val="singleLevel"/>
    <w:tmpl w:val="ED705F20"/>
    <w:lvl w:ilvl="0">
      <w:start w:val="1"/>
      <w:numFmt w:val="decimal"/>
      <w:lvlText w:val="[%1]"/>
      <w:lvlJc w:val="left"/>
      <w:pPr>
        <w:tabs>
          <w:tab w:val="num" w:pos="390"/>
        </w:tabs>
        <w:ind w:left="390" w:hanging="390"/>
      </w:pPr>
      <w:rPr>
        <w:rFonts w:hint="default"/>
      </w:rPr>
    </w:lvl>
  </w:abstractNum>
  <w:abstractNum w:abstractNumId="16" w15:restartNumberingAfterBreak="0">
    <w:nsid w:val="72A6214E"/>
    <w:multiLevelType w:val="hybridMultilevel"/>
    <w:tmpl w:val="4D4A6FD2"/>
    <w:lvl w:ilvl="0" w:tplc="CAEEC94E">
      <w:start w:val="2"/>
      <w:numFmt w:val="bullet"/>
      <w:lvlText w:val="＊"/>
      <w:lvlJc w:val="left"/>
      <w:pPr>
        <w:tabs>
          <w:tab w:val="num" w:pos="840"/>
        </w:tabs>
        <w:ind w:left="840" w:hanging="84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795335CF"/>
    <w:multiLevelType w:val="singleLevel"/>
    <w:tmpl w:val="294A7FF6"/>
    <w:lvl w:ilvl="0">
      <w:start w:val="1"/>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8" w15:restartNumberingAfterBreak="0">
    <w:nsid w:val="7EAA0255"/>
    <w:multiLevelType w:val="singleLevel"/>
    <w:tmpl w:val="643851C4"/>
    <w:lvl w:ilvl="0">
      <w:start w:val="1"/>
      <w:numFmt w:val="decimal"/>
      <w:lvlText w:val="%1."/>
      <w:legacy w:legacy="1" w:legacySpace="0" w:legacyIndent="425"/>
      <w:lvlJc w:val="left"/>
      <w:pPr>
        <w:ind w:left="665" w:hanging="425"/>
      </w:pPr>
    </w:lvl>
  </w:abstractNum>
  <w:num w:numId="1">
    <w:abstractNumId w:val="1"/>
  </w:num>
  <w:num w:numId="2">
    <w:abstractNumId w:val="3"/>
  </w:num>
  <w:num w:numId="3">
    <w:abstractNumId w:val="13"/>
  </w:num>
  <w:num w:numId="4">
    <w:abstractNumId w:val="11"/>
  </w:num>
  <w:num w:numId="5">
    <w:abstractNumId w:val="5"/>
  </w:num>
  <w:num w:numId="6">
    <w:abstractNumId w:val="10"/>
  </w:num>
  <w:num w:numId="7">
    <w:abstractNumId w:val="0"/>
  </w:num>
  <w:num w:numId="8">
    <w:abstractNumId w:val="0"/>
    <w:lvlOverride w:ilvl="0">
      <w:lvl w:ilvl="0">
        <w:start w:val="2"/>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9">
    <w:abstractNumId w:val="0"/>
    <w:lvlOverride w:ilvl="0">
      <w:lvl w:ilvl="0">
        <w:start w:val="3"/>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10">
    <w:abstractNumId w:val="2"/>
  </w:num>
  <w:num w:numId="11">
    <w:abstractNumId w:val="18"/>
  </w:num>
  <w:num w:numId="12">
    <w:abstractNumId w:val="18"/>
    <w:lvlOverride w:ilvl="0">
      <w:lvl w:ilvl="0">
        <w:start w:val="1"/>
        <w:numFmt w:val="decimal"/>
        <w:lvlText w:val="%1."/>
        <w:legacy w:legacy="1" w:legacySpace="0" w:legacyIndent="425"/>
        <w:lvlJc w:val="left"/>
        <w:pPr>
          <w:ind w:left="665" w:hanging="425"/>
        </w:pPr>
      </w:lvl>
    </w:lvlOverride>
  </w:num>
  <w:num w:numId="13">
    <w:abstractNumId w:val="4"/>
  </w:num>
  <w:num w:numId="14">
    <w:abstractNumId w:val="12"/>
  </w:num>
  <w:num w:numId="15">
    <w:abstractNumId w:val="6"/>
  </w:num>
  <w:num w:numId="16">
    <w:abstractNumId w:val="8"/>
  </w:num>
  <w:num w:numId="17">
    <w:abstractNumId w:val="17"/>
  </w:num>
  <w:num w:numId="18">
    <w:abstractNumId w:val="18"/>
    <w:lvlOverride w:ilvl="0">
      <w:lvl w:ilvl="0">
        <w:start w:val="1"/>
        <w:numFmt w:val="decimal"/>
        <w:lvlText w:val="%1."/>
        <w:legacy w:legacy="1" w:legacySpace="0" w:legacyIndent="425"/>
        <w:lvlJc w:val="left"/>
        <w:pPr>
          <w:ind w:left="665" w:hanging="425"/>
        </w:pPr>
      </w:lvl>
    </w:lvlOverride>
  </w:num>
  <w:num w:numId="19">
    <w:abstractNumId w:val="15"/>
  </w:num>
  <w:num w:numId="20">
    <w:abstractNumId w:val="16"/>
  </w:num>
  <w:num w:numId="21">
    <w:abstractNumId w:val="9"/>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DF"/>
    <w:rsid w:val="00003F54"/>
    <w:rsid w:val="000508F0"/>
    <w:rsid w:val="000514E8"/>
    <w:rsid w:val="000A332C"/>
    <w:rsid w:val="000A3CF7"/>
    <w:rsid w:val="000B3991"/>
    <w:rsid w:val="000B63A2"/>
    <w:rsid w:val="000F220F"/>
    <w:rsid w:val="000F30B1"/>
    <w:rsid w:val="00105842"/>
    <w:rsid w:val="00142135"/>
    <w:rsid w:val="0016629E"/>
    <w:rsid w:val="001A02C1"/>
    <w:rsid w:val="001A37EE"/>
    <w:rsid w:val="001A76DB"/>
    <w:rsid w:val="001B0F71"/>
    <w:rsid w:val="001B56A8"/>
    <w:rsid w:val="001F0725"/>
    <w:rsid w:val="00201B0F"/>
    <w:rsid w:val="0021461A"/>
    <w:rsid w:val="002208BC"/>
    <w:rsid w:val="0022223A"/>
    <w:rsid w:val="00226A3E"/>
    <w:rsid w:val="002312B5"/>
    <w:rsid w:val="00241290"/>
    <w:rsid w:val="00252D78"/>
    <w:rsid w:val="00282D05"/>
    <w:rsid w:val="00284D31"/>
    <w:rsid w:val="00286DF8"/>
    <w:rsid w:val="002914AC"/>
    <w:rsid w:val="002C1615"/>
    <w:rsid w:val="002D66CA"/>
    <w:rsid w:val="002F3647"/>
    <w:rsid w:val="00306B49"/>
    <w:rsid w:val="00325D45"/>
    <w:rsid w:val="003518DC"/>
    <w:rsid w:val="00375937"/>
    <w:rsid w:val="003765CF"/>
    <w:rsid w:val="00387086"/>
    <w:rsid w:val="003A5F39"/>
    <w:rsid w:val="003C3D5F"/>
    <w:rsid w:val="003D5C6E"/>
    <w:rsid w:val="00413CF2"/>
    <w:rsid w:val="0041454D"/>
    <w:rsid w:val="00414FB6"/>
    <w:rsid w:val="0043306D"/>
    <w:rsid w:val="004603F6"/>
    <w:rsid w:val="00463790"/>
    <w:rsid w:val="00467A67"/>
    <w:rsid w:val="00477A50"/>
    <w:rsid w:val="0048345A"/>
    <w:rsid w:val="004839FA"/>
    <w:rsid w:val="004849C1"/>
    <w:rsid w:val="004B2E6C"/>
    <w:rsid w:val="004C0D46"/>
    <w:rsid w:val="004C1948"/>
    <w:rsid w:val="004E4386"/>
    <w:rsid w:val="00542FF4"/>
    <w:rsid w:val="00546208"/>
    <w:rsid w:val="00576317"/>
    <w:rsid w:val="005965E9"/>
    <w:rsid w:val="005C7E8B"/>
    <w:rsid w:val="005D13AF"/>
    <w:rsid w:val="005E29AB"/>
    <w:rsid w:val="00612E93"/>
    <w:rsid w:val="006872D0"/>
    <w:rsid w:val="006911F6"/>
    <w:rsid w:val="006A5C79"/>
    <w:rsid w:val="006C6BB5"/>
    <w:rsid w:val="006D1A2D"/>
    <w:rsid w:val="006D1E0B"/>
    <w:rsid w:val="006F0596"/>
    <w:rsid w:val="006F48A7"/>
    <w:rsid w:val="006F57E3"/>
    <w:rsid w:val="007037CD"/>
    <w:rsid w:val="00745061"/>
    <w:rsid w:val="00771055"/>
    <w:rsid w:val="00777CC5"/>
    <w:rsid w:val="007801A1"/>
    <w:rsid w:val="00781A58"/>
    <w:rsid w:val="00797662"/>
    <w:rsid w:val="007A4834"/>
    <w:rsid w:val="007B3E6E"/>
    <w:rsid w:val="007B48E9"/>
    <w:rsid w:val="007B4B0D"/>
    <w:rsid w:val="007B56BB"/>
    <w:rsid w:val="007C498A"/>
    <w:rsid w:val="007E14BF"/>
    <w:rsid w:val="007E5EF4"/>
    <w:rsid w:val="00804421"/>
    <w:rsid w:val="008353C6"/>
    <w:rsid w:val="008428AA"/>
    <w:rsid w:val="008436DF"/>
    <w:rsid w:val="00847B78"/>
    <w:rsid w:val="00864FB0"/>
    <w:rsid w:val="0087070E"/>
    <w:rsid w:val="00874BA9"/>
    <w:rsid w:val="0087783C"/>
    <w:rsid w:val="00893497"/>
    <w:rsid w:val="008A6FD2"/>
    <w:rsid w:val="008C09B8"/>
    <w:rsid w:val="008E026C"/>
    <w:rsid w:val="008F1A55"/>
    <w:rsid w:val="008F63A4"/>
    <w:rsid w:val="00915FD9"/>
    <w:rsid w:val="009204F1"/>
    <w:rsid w:val="009224C0"/>
    <w:rsid w:val="00925553"/>
    <w:rsid w:val="00957B74"/>
    <w:rsid w:val="0097006C"/>
    <w:rsid w:val="00970B09"/>
    <w:rsid w:val="009754C0"/>
    <w:rsid w:val="00996471"/>
    <w:rsid w:val="009A7AC6"/>
    <w:rsid w:val="009B487A"/>
    <w:rsid w:val="009C6539"/>
    <w:rsid w:val="009E067F"/>
    <w:rsid w:val="009F4DD2"/>
    <w:rsid w:val="00A006DE"/>
    <w:rsid w:val="00A10C3A"/>
    <w:rsid w:val="00A11C32"/>
    <w:rsid w:val="00A20687"/>
    <w:rsid w:val="00A27D86"/>
    <w:rsid w:val="00A33550"/>
    <w:rsid w:val="00A442A1"/>
    <w:rsid w:val="00A47EB6"/>
    <w:rsid w:val="00A6273A"/>
    <w:rsid w:val="00A86AFD"/>
    <w:rsid w:val="00A94501"/>
    <w:rsid w:val="00A97224"/>
    <w:rsid w:val="00AB4580"/>
    <w:rsid w:val="00AC0A1C"/>
    <w:rsid w:val="00AD38E9"/>
    <w:rsid w:val="00B04161"/>
    <w:rsid w:val="00B11A6B"/>
    <w:rsid w:val="00B21F6C"/>
    <w:rsid w:val="00B30BD0"/>
    <w:rsid w:val="00B44677"/>
    <w:rsid w:val="00B76348"/>
    <w:rsid w:val="00B845F8"/>
    <w:rsid w:val="00B85416"/>
    <w:rsid w:val="00BA5B5F"/>
    <w:rsid w:val="00BD5E4C"/>
    <w:rsid w:val="00C004B3"/>
    <w:rsid w:val="00C0380E"/>
    <w:rsid w:val="00C06F40"/>
    <w:rsid w:val="00C12708"/>
    <w:rsid w:val="00C12A8E"/>
    <w:rsid w:val="00C33267"/>
    <w:rsid w:val="00C34C77"/>
    <w:rsid w:val="00C378AC"/>
    <w:rsid w:val="00C508CC"/>
    <w:rsid w:val="00C55FCB"/>
    <w:rsid w:val="00C64F6A"/>
    <w:rsid w:val="00C96773"/>
    <w:rsid w:val="00CA43C8"/>
    <w:rsid w:val="00CB03EA"/>
    <w:rsid w:val="00CB061C"/>
    <w:rsid w:val="00CB3061"/>
    <w:rsid w:val="00CC3524"/>
    <w:rsid w:val="00CE669A"/>
    <w:rsid w:val="00D030F3"/>
    <w:rsid w:val="00D11E31"/>
    <w:rsid w:val="00D20EB2"/>
    <w:rsid w:val="00D262CF"/>
    <w:rsid w:val="00D57F05"/>
    <w:rsid w:val="00D643A8"/>
    <w:rsid w:val="00D76918"/>
    <w:rsid w:val="00D86264"/>
    <w:rsid w:val="00D9668E"/>
    <w:rsid w:val="00DA0638"/>
    <w:rsid w:val="00DA4870"/>
    <w:rsid w:val="00DB3139"/>
    <w:rsid w:val="00DB50E9"/>
    <w:rsid w:val="00DD7F49"/>
    <w:rsid w:val="00DE0469"/>
    <w:rsid w:val="00E461B6"/>
    <w:rsid w:val="00E81810"/>
    <w:rsid w:val="00E87356"/>
    <w:rsid w:val="00EB2618"/>
    <w:rsid w:val="00ED0FA2"/>
    <w:rsid w:val="00EE14BF"/>
    <w:rsid w:val="00EE5D7E"/>
    <w:rsid w:val="00F004A7"/>
    <w:rsid w:val="00F01A7C"/>
    <w:rsid w:val="00F33463"/>
    <w:rsid w:val="00F478C2"/>
    <w:rsid w:val="00F544B6"/>
    <w:rsid w:val="00F71722"/>
    <w:rsid w:val="00F93554"/>
    <w:rsid w:val="00FB6592"/>
    <w:rsid w:val="00FB6A56"/>
    <w:rsid w:val="00FE1D6F"/>
    <w:rsid w:val="00FF0A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4CF8ED7-E1BC-4DE9-A33A-4CACCAF7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1">
    <w:name w:val="heading 1"/>
    <w:basedOn w:val="a"/>
    <w:next w:val="a"/>
    <w:qFormat/>
    <w:pPr>
      <w:keepNext/>
      <w:adjustRightInd w:val="0"/>
      <w:spacing w:line="360" w:lineRule="exact"/>
      <w:jc w:val="center"/>
      <w:textAlignment w:val="baseline"/>
      <w:outlineLvl w:val="0"/>
    </w:pPr>
    <w:rPr>
      <w:rFonts w:eastAsia="細明體"/>
      <w:kern w:val="0"/>
      <w:sz w:val="48"/>
    </w:rPr>
  </w:style>
  <w:style w:type="paragraph" w:styleId="2">
    <w:name w:val="heading 2"/>
    <w:basedOn w:val="a"/>
    <w:next w:val="a0"/>
    <w:qFormat/>
    <w:pPr>
      <w:keepNext/>
      <w:widowControl/>
      <w:autoSpaceDE w:val="0"/>
      <w:autoSpaceDN w:val="0"/>
      <w:adjustRightInd w:val="0"/>
      <w:spacing w:line="360" w:lineRule="auto"/>
      <w:ind w:firstLine="60"/>
      <w:jc w:val="center"/>
      <w:textAlignment w:val="bottom"/>
      <w:outlineLvl w:val="1"/>
    </w:pPr>
    <w:rPr>
      <w:rFonts w:eastAsia="細明體"/>
      <w:b/>
      <w:spacing w:val="4"/>
      <w:kern w:val="0"/>
      <w:sz w:val="4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
    <w:semiHidden/>
    <w:pPr>
      <w:adjustRightInd w:val="0"/>
      <w:spacing w:line="360" w:lineRule="exact"/>
      <w:textAlignment w:val="baseline"/>
    </w:pPr>
    <w:rPr>
      <w:rFonts w:eastAsia="細明體"/>
      <w:kern w:val="0"/>
    </w:rPr>
  </w:style>
  <w:style w:type="paragraph" w:styleId="a5">
    <w:name w:val="Body Text Indent"/>
    <w:basedOn w:val="a"/>
    <w:pPr>
      <w:adjustRightInd w:val="0"/>
      <w:spacing w:line="480" w:lineRule="auto"/>
      <w:ind w:firstLine="600"/>
      <w:textAlignment w:val="baseline"/>
    </w:pPr>
    <w:rPr>
      <w:rFonts w:ascii="細明體" w:eastAsia="細明體"/>
      <w:kern w:val="0"/>
    </w:rPr>
  </w:style>
  <w:style w:type="paragraph" w:styleId="a0">
    <w:name w:val="Normal Indent"/>
    <w:basedOn w:val="a"/>
    <w:pPr>
      <w:adjustRightInd w:val="0"/>
      <w:spacing w:line="360" w:lineRule="exact"/>
      <w:ind w:left="480"/>
      <w:textAlignment w:val="baseline"/>
    </w:pPr>
    <w:rPr>
      <w:rFonts w:eastAsia="細明體"/>
      <w:kern w:val="0"/>
    </w:rPr>
  </w:style>
  <w:style w:type="paragraph" w:styleId="a6">
    <w:name w:val="Date"/>
    <w:basedOn w:val="a"/>
    <w:next w:val="a"/>
    <w:pPr>
      <w:jc w:val="right"/>
    </w:pPr>
    <w:rPr>
      <w:rFonts w:ascii="標楷體" w:eastAsia="標楷體"/>
      <w:spacing w:val="80"/>
      <w:sz w:val="32"/>
    </w:rPr>
  </w:style>
  <w:style w:type="character" w:styleId="a7">
    <w:name w:val="Hyperlink"/>
    <w:rsid w:val="009224C0"/>
    <w:rPr>
      <w:color w:val="0000FF"/>
      <w:u w:val="single"/>
    </w:rPr>
  </w:style>
  <w:style w:type="table" w:styleId="a8">
    <w:name w:val="Table Grid"/>
    <w:basedOn w:val="a2"/>
    <w:rsid w:val="00B21F6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rsid w:val="00612E93"/>
    <w:rPr>
      <w:color w:val="800080"/>
      <w:u w:val="single"/>
    </w:rPr>
  </w:style>
  <w:style w:type="paragraph" w:styleId="20">
    <w:name w:val="Body Text Indent 2"/>
    <w:basedOn w:val="a"/>
    <w:rsid w:val="001F0725"/>
    <w:pPr>
      <w:spacing w:after="120" w:line="480" w:lineRule="auto"/>
      <w:ind w:leftChars="200" w:left="480"/>
    </w:pPr>
  </w:style>
  <w:style w:type="character" w:styleId="aa">
    <w:name w:val="Strong"/>
    <w:qFormat/>
    <w:rsid w:val="0097006C"/>
    <w:rPr>
      <w:b/>
      <w:bCs/>
    </w:rPr>
  </w:style>
  <w:style w:type="paragraph" w:styleId="ab">
    <w:name w:val="header"/>
    <w:basedOn w:val="a"/>
    <w:link w:val="ac"/>
    <w:rsid w:val="00C06F40"/>
    <w:pPr>
      <w:tabs>
        <w:tab w:val="center" w:pos="4153"/>
        <w:tab w:val="right" w:pos="8306"/>
      </w:tabs>
      <w:snapToGrid w:val="0"/>
    </w:pPr>
    <w:rPr>
      <w:sz w:val="20"/>
    </w:rPr>
  </w:style>
  <w:style w:type="character" w:customStyle="1" w:styleId="ac">
    <w:name w:val="頁首 字元"/>
    <w:link w:val="ab"/>
    <w:rsid w:val="00C06F40"/>
    <w:rPr>
      <w:kern w:val="2"/>
    </w:rPr>
  </w:style>
  <w:style w:type="paragraph" w:styleId="ad">
    <w:name w:val="footer"/>
    <w:basedOn w:val="a"/>
    <w:link w:val="ae"/>
    <w:rsid w:val="00C06F40"/>
    <w:pPr>
      <w:tabs>
        <w:tab w:val="center" w:pos="4153"/>
        <w:tab w:val="right" w:pos="8306"/>
      </w:tabs>
      <w:snapToGrid w:val="0"/>
    </w:pPr>
    <w:rPr>
      <w:sz w:val="20"/>
    </w:rPr>
  </w:style>
  <w:style w:type="character" w:customStyle="1" w:styleId="ae">
    <w:name w:val="頁尾 字元"/>
    <w:link w:val="ad"/>
    <w:rsid w:val="00C06F40"/>
    <w:rPr>
      <w:kern w:val="2"/>
    </w:rPr>
  </w:style>
  <w:style w:type="paragraph" w:styleId="Web">
    <w:name w:val="Normal (Web)"/>
    <w:basedOn w:val="a"/>
    <w:uiPriority w:val="99"/>
    <w:unhideWhenUsed/>
    <w:rsid w:val="00925553"/>
    <w:pPr>
      <w:widowControl/>
      <w:spacing w:before="100" w:beforeAutospacing="1" w:after="100" w:afterAutospacing="1"/>
    </w:pPr>
    <w:rPr>
      <w:rFonts w:ascii="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87838">
      <w:bodyDiv w:val="1"/>
      <w:marLeft w:val="0"/>
      <w:marRight w:val="0"/>
      <w:marTop w:val="0"/>
      <w:marBottom w:val="0"/>
      <w:divBdr>
        <w:top w:val="none" w:sz="0" w:space="0" w:color="auto"/>
        <w:left w:val="none" w:sz="0" w:space="0" w:color="auto"/>
        <w:bottom w:val="none" w:sz="0" w:space="0" w:color="auto"/>
        <w:right w:val="none" w:sz="0" w:space="0" w:color="auto"/>
      </w:divBdr>
    </w:div>
    <w:div w:id="210279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564</Characters>
  <Application>Microsoft Office Word</Application>
  <DocSecurity>0</DocSecurity>
  <Lines>4</Lines>
  <Paragraphs>1</Paragraphs>
  <ScaleCrop>false</ScaleCrop>
  <Company> </Company>
  <LinksUpToDate>false</LinksUpToDate>
  <CharactersWithSpaces>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國立台北科技大學電腦與通訊研究所碩士班畢業流程</dc:title>
  <dc:subject/>
  <dc:creator>Shirley Chung</dc:creator>
  <cp:keywords/>
  <cp:lastModifiedBy>Microsoft 帳戶</cp:lastModifiedBy>
  <cp:revision>5</cp:revision>
  <cp:lastPrinted>2009-03-30T02:51:00Z</cp:lastPrinted>
  <dcterms:created xsi:type="dcterms:W3CDTF">2020-11-18T16:25:00Z</dcterms:created>
  <dcterms:modified xsi:type="dcterms:W3CDTF">2020-11-18T23:15:00Z</dcterms:modified>
</cp:coreProperties>
</file>