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8C3" w:rsidRDefault="00C078FD" w:rsidP="00C078FD">
      <w:pPr>
        <w:rPr>
          <w:rFonts w:ascii="微軟正黑體" w:eastAsia="微軟正黑體" w:hAnsi="微軟正黑體" w:cs="Arial"/>
          <w:color w:val="222222"/>
          <w:sz w:val="20"/>
          <w:shd w:val="clear" w:color="auto" w:fill="FFFFFF"/>
        </w:rPr>
      </w:pPr>
      <w:r w:rsidRPr="00C358C3">
        <w:rPr>
          <w:rFonts w:ascii="微軟正黑體" w:eastAsia="微軟正黑體" w:hAnsi="微軟正黑體" w:cs="Arial"/>
          <w:color w:val="222222"/>
          <w:sz w:val="20"/>
          <w:shd w:val="clear" w:color="auto" w:fill="FFFFFF"/>
        </w:rPr>
        <w:t>簡報題目(簡報時間：3分鐘)</w:t>
      </w:r>
    </w:p>
    <w:p w:rsidR="00C078FD" w:rsidRPr="009441A8" w:rsidRDefault="00C078FD" w:rsidP="00C078FD">
      <w:pPr>
        <w:rPr>
          <w:rFonts w:ascii="微軟正黑體" w:eastAsia="微軟正黑體" w:hAnsi="微軟正黑體" w:cs="Arial"/>
          <w:b/>
          <w:color w:val="222222"/>
          <w:sz w:val="20"/>
          <w:shd w:val="clear" w:color="auto" w:fill="FFFFFF"/>
        </w:rPr>
      </w:pPr>
      <w:r w:rsidRPr="00C358C3">
        <w:rPr>
          <w:rFonts w:ascii="微軟正黑體" w:eastAsia="微軟正黑體" w:hAnsi="微軟正黑體" w:cs="Arial"/>
          <w:color w:val="222222"/>
          <w:sz w:val="20"/>
        </w:rPr>
        <w:br/>
      </w:r>
      <w:r w:rsidRPr="009441A8">
        <w:rPr>
          <w:rFonts w:ascii="微軟正黑體" w:eastAsia="微軟正黑體" w:hAnsi="微軟正黑體" w:cs="Arial"/>
          <w:b/>
          <w:color w:val="222222"/>
          <w:sz w:val="20"/>
          <w:shd w:val="clear" w:color="auto" w:fill="FFFFFF"/>
        </w:rPr>
        <w:t>金融科技技術發展個人建議(含以下內容)</w:t>
      </w:r>
    </w:p>
    <w:p w:rsidR="00C078FD" w:rsidRPr="002976E0" w:rsidRDefault="00C078FD" w:rsidP="002976E0">
      <w:pPr>
        <w:pStyle w:val="a3"/>
        <w:numPr>
          <w:ilvl w:val="0"/>
          <w:numId w:val="4"/>
        </w:numPr>
        <w:ind w:leftChars="0"/>
        <w:rPr>
          <w:rFonts w:ascii="微軟正黑體" w:eastAsia="微軟正黑體" w:hAnsi="微軟正黑體" w:cs="Arial"/>
          <w:color w:val="222222"/>
          <w:sz w:val="20"/>
        </w:rPr>
      </w:pPr>
      <w:r w:rsidRPr="002976E0">
        <w:rPr>
          <w:rFonts w:ascii="微軟正黑體" w:eastAsia="微軟正黑體" w:hAnsi="微軟正黑體" w:cs="Arial"/>
          <w:b/>
          <w:color w:val="222222"/>
          <w:sz w:val="20"/>
          <w:shd w:val="clear" w:color="auto" w:fill="FFFFFF"/>
        </w:rPr>
        <w:t>資訊技術近期發展的觀察</w:t>
      </w:r>
    </w:p>
    <w:p w:rsidR="00D43678" w:rsidRDefault="00D43678" w:rsidP="00C078FD">
      <w:pPr>
        <w:rPr>
          <w:rFonts w:ascii="微軟正黑體" w:eastAsia="微軟正黑體" w:hAnsi="微軟正黑體" w:cs="Arial"/>
          <w:color w:val="222222"/>
          <w:sz w:val="20"/>
        </w:rPr>
      </w:pPr>
      <w:r w:rsidRPr="00C358C3">
        <w:rPr>
          <w:rFonts w:ascii="微軟正黑體" w:eastAsia="微軟正黑體" w:hAnsi="微軟正黑體" w:cs="Arial"/>
          <w:color w:val="222222"/>
          <w:sz w:val="20"/>
        </w:rPr>
        <w:t>Amazon go</w:t>
      </w:r>
      <w:r w:rsidRPr="00C358C3">
        <w:rPr>
          <w:rFonts w:ascii="微軟正黑體" w:eastAsia="微軟正黑體" w:hAnsi="微軟正黑體" w:cs="Arial" w:hint="eastAsia"/>
          <w:color w:val="222222"/>
          <w:sz w:val="20"/>
        </w:rPr>
        <w:t>近年來</w:t>
      </w:r>
      <w:r w:rsidR="00F442EA">
        <w:rPr>
          <w:rFonts w:ascii="微軟正黑體" w:eastAsia="微軟正黑體" w:hAnsi="微軟正黑體" w:cs="Arial" w:hint="eastAsia"/>
          <w:color w:val="222222"/>
          <w:sz w:val="20"/>
        </w:rPr>
        <w:t>開發無人商店</w:t>
      </w:r>
    </w:p>
    <w:p w:rsidR="00044B72" w:rsidRDefault="00044B72" w:rsidP="00C078FD">
      <w:pPr>
        <w:rPr>
          <w:rFonts w:ascii="微軟正黑體" w:eastAsia="微軟正黑體" w:hAnsi="微軟正黑體" w:cs="Arial"/>
          <w:color w:val="222222"/>
          <w:sz w:val="20"/>
        </w:rPr>
      </w:pPr>
      <w:r>
        <w:rPr>
          <w:rFonts w:ascii="微軟正黑體" w:eastAsia="微軟正黑體" w:hAnsi="微軟正黑體" w:cs="Arial" w:hint="eastAsia"/>
          <w:color w:val="222222"/>
          <w:sz w:val="20"/>
        </w:rPr>
        <w:t>無人商店的發展(國外與國內的比較)</w:t>
      </w:r>
    </w:p>
    <w:p w:rsidR="002976E0" w:rsidRPr="00C358C3" w:rsidRDefault="002976E0" w:rsidP="00C078FD">
      <w:pPr>
        <w:rPr>
          <w:rFonts w:ascii="微軟正黑體" w:eastAsia="微軟正黑體" w:hAnsi="微軟正黑體" w:cs="Arial" w:hint="eastAsia"/>
          <w:color w:val="222222"/>
          <w:sz w:val="20"/>
        </w:rPr>
      </w:pPr>
    </w:p>
    <w:p w:rsidR="00C078FD" w:rsidRPr="001C539E" w:rsidRDefault="00C078FD" w:rsidP="002976E0">
      <w:pPr>
        <w:pStyle w:val="a3"/>
        <w:numPr>
          <w:ilvl w:val="0"/>
          <w:numId w:val="4"/>
        </w:numPr>
        <w:ind w:leftChars="0"/>
        <w:rPr>
          <w:rFonts w:ascii="微軟正黑體" w:eastAsia="微軟正黑體" w:hAnsi="微軟正黑體" w:cs="Arial"/>
          <w:b/>
          <w:color w:val="222222"/>
          <w:sz w:val="20"/>
          <w:shd w:val="clear" w:color="auto" w:fill="FFFFFF"/>
        </w:rPr>
      </w:pPr>
      <w:r w:rsidRPr="001C539E">
        <w:rPr>
          <w:rFonts w:ascii="微軟正黑體" w:eastAsia="微軟正黑體" w:hAnsi="微軟正黑體" w:cs="Arial"/>
          <w:b/>
          <w:color w:val="222222"/>
          <w:sz w:val="20"/>
          <w:shd w:val="clear" w:color="auto" w:fill="FFFFFF"/>
        </w:rPr>
        <w:t>數位金融與金融科技發展觀察</w:t>
      </w:r>
    </w:p>
    <w:p w:rsidR="001C539E" w:rsidRDefault="00003526" w:rsidP="00C078FD">
      <w:pPr>
        <w:rPr>
          <w:rFonts w:ascii="微軟正黑體" w:eastAsia="微軟正黑體" w:hAnsi="微軟正黑體" w:cs="Arial"/>
          <w:color w:val="222222"/>
          <w:sz w:val="20"/>
        </w:rPr>
      </w:pPr>
      <w:r>
        <w:rPr>
          <w:rFonts w:ascii="微軟正黑體" w:eastAsia="微軟正黑體" w:hAnsi="微軟正黑體" w:cs="Arial"/>
          <w:color w:val="222222"/>
          <w:sz w:val="20"/>
        </w:rPr>
        <w:t xml:space="preserve"> </w:t>
      </w:r>
      <w:r w:rsidR="002976E0">
        <w:rPr>
          <w:rFonts w:ascii="微軟正黑體" w:eastAsia="微軟正黑體" w:hAnsi="微軟正黑體" w:cs="Arial" w:hint="eastAsia"/>
          <w:color w:val="222222"/>
          <w:sz w:val="20"/>
        </w:rPr>
        <w:t xml:space="preserve">   </w:t>
      </w:r>
      <w:r w:rsidR="00565D99" w:rsidRPr="00565D99">
        <w:rPr>
          <w:rFonts w:ascii="微軟正黑體" w:eastAsia="微軟正黑體" w:hAnsi="微軟正黑體" w:cs="Arial"/>
          <w:color w:val="222222"/>
          <w:sz w:val="20"/>
        </w:rPr>
        <w:t>https://news.cnyes.com/news/id/4561861</w:t>
      </w:r>
      <w:bookmarkStart w:id="0" w:name="_GoBack"/>
      <w:bookmarkEnd w:id="0"/>
    </w:p>
    <w:p w:rsidR="001C539E" w:rsidRDefault="001C539E" w:rsidP="00C078FD">
      <w:pPr>
        <w:rPr>
          <w:rFonts w:ascii="微軟正黑體" w:eastAsia="微軟正黑體" w:hAnsi="微軟正黑體" w:cs="Arial"/>
          <w:color w:val="222222"/>
          <w:sz w:val="20"/>
        </w:rPr>
      </w:pPr>
    </w:p>
    <w:p w:rsidR="00C078FD" w:rsidRPr="00003526" w:rsidRDefault="00C078FD" w:rsidP="00FC1A45">
      <w:pPr>
        <w:pStyle w:val="a3"/>
        <w:numPr>
          <w:ilvl w:val="0"/>
          <w:numId w:val="4"/>
        </w:numPr>
        <w:ind w:leftChars="0"/>
        <w:rPr>
          <w:rFonts w:ascii="微軟正黑體" w:eastAsia="微軟正黑體" w:hAnsi="微軟正黑體" w:cs="Arial"/>
          <w:b/>
          <w:color w:val="222222"/>
          <w:sz w:val="20"/>
          <w:shd w:val="clear" w:color="auto" w:fill="FFFFFF"/>
        </w:rPr>
      </w:pPr>
      <w:r w:rsidRPr="00003526">
        <w:rPr>
          <w:rFonts w:ascii="微軟正黑體" w:eastAsia="微軟正黑體" w:hAnsi="微軟正黑體" w:cs="Arial"/>
          <w:b/>
          <w:color w:val="222222"/>
          <w:sz w:val="20"/>
          <w:shd w:val="clear" w:color="auto" w:fill="FFFFFF"/>
        </w:rPr>
        <w:t>個人投入</w:t>
      </w:r>
      <w:proofErr w:type="gramStart"/>
      <w:r w:rsidRPr="00003526">
        <w:rPr>
          <w:rFonts w:ascii="微軟正黑體" w:eastAsia="微軟正黑體" w:hAnsi="微軟正黑體" w:cs="Arial"/>
          <w:b/>
          <w:color w:val="222222"/>
          <w:sz w:val="20"/>
          <w:shd w:val="clear" w:color="auto" w:fill="FFFFFF"/>
        </w:rPr>
        <w:t>純網銀</w:t>
      </w:r>
      <w:proofErr w:type="gramEnd"/>
      <w:r w:rsidRPr="00003526">
        <w:rPr>
          <w:rFonts w:ascii="微軟正黑體" w:eastAsia="微軟正黑體" w:hAnsi="微軟正黑體" w:cs="Arial"/>
          <w:b/>
          <w:color w:val="222222"/>
          <w:sz w:val="20"/>
          <w:shd w:val="clear" w:color="auto" w:fill="FFFFFF"/>
        </w:rPr>
        <w:t>系統研發構想</w:t>
      </w:r>
    </w:p>
    <w:p w:rsidR="00C358C3" w:rsidRPr="00367F97" w:rsidRDefault="00C358C3" w:rsidP="00C078FD">
      <w:pPr>
        <w:rPr>
          <w:rFonts w:ascii="微軟正黑體" w:eastAsia="微軟正黑體" w:hAnsi="微軟正黑體" w:cs="Arial"/>
          <w:color w:val="A5A5A5" w:themeColor="accent3"/>
          <w:sz w:val="20"/>
          <w:shd w:val="clear" w:color="auto" w:fill="FFFFFF"/>
        </w:rPr>
      </w:pPr>
      <w:r w:rsidRPr="00367F97">
        <w:rPr>
          <w:rFonts w:ascii="微軟正黑體" w:eastAsia="微軟正黑體" w:hAnsi="微軟正黑體" w:cs="Arial"/>
          <w:color w:val="A5A5A5" w:themeColor="accent3"/>
          <w:sz w:val="20"/>
          <w:shd w:val="clear" w:color="auto" w:fill="FFFFFF"/>
        </w:rPr>
        <w:t xml:space="preserve">Log </w:t>
      </w:r>
      <w:proofErr w:type="gramStart"/>
      <w:r w:rsidRPr="00367F97">
        <w:rPr>
          <w:rFonts w:ascii="微軟正黑體" w:eastAsia="微軟正黑體" w:hAnsi="微軟正黑體" w:cs="Arial" w:hint="eastAsia"/>
          <w:color w:val="A5A5A5" w:themeColor="accent3"/>
          <w:sz w:val="20"/>
          <w:shd w:val="clear" w:color="auto" w:fill="FFFFFF"/>
        </w:rPr>
        <w:t>資安問題</w:t>
      </w:r>
      <w:proofErr w:type="gramEnd"/>
      <w:r w:rsidR="009441A8" w:rsidRPr="00367F97">
        <w:rPr>
          <w:rFonts w:ascii="微軟正黑體" w:eastAsia="微軟正黑體" w:hAnsi="微軟正黑體" w:cs="Arial" w:hint="eastAsia"/>
          <w:color w:val="A5A5A5" w:themeColor="accent3"/>
          <w:sz w:val="20"/>
          <w:shd w:val="clear" w:color="auto" w:fill="FFFFFF"/>
        </w:rPr>
        <w:t xml:space="preserve"> 金融業開發較嚴謹</w:t>
      </w:r>
    </w:p>
    <w:p w:rsidR="009441A8" w:rsidRPr="002976E0" w:rsidRDefault="00003526" w:rsidP="002976E0">
      <w:pPr>
        <w:pStyle w:val="a3"/>
        <w:numPr>
          <w:ilvl w:val="0"/>
          <w:numId w:val="3"/>
        </w:numPr>
        <w:ind w:leftChars="0"/>
        <w:rPr>
          <w:rFonts w:ascii="微軟正黑體" w:eastAsia="微軟正黑體" w:hAnsi="微軟正黑體" w:cs="Arial"/>
          <w:color w:val="222222"/>
          <w:sz w:val="20"/>
          <w:shd w:val="clear" w:color="auto" w:fill="FFFFFF"/>
        </w:rPr>
      </w:pPr>
      <w:proofErr w:type="gramStart"/>
      <w:r w:rsidRPr="002976E0">
        <w:rPr>
          <w:rFonts w:ascii="微軟正黑體" w:eastAsia="微軟正黑體" w:hAnsi="微軟正黑體" w:cs="Arial" w:hint="eastAsia"/>
          <w:color w:val="222222"/>
          <w:sz w:val="20"/>
          <w:shd w:val="clear" w:color="auto" w:fill="FFFFFF"/>
        </w:rPr>
        <w:t>純網銀</w:t>
      </w:r>
      <w:proofErr w:type="gramEnd"/>
      <w:r w:rsidRPr="002976E0">
        <w:rPr>
          <w:rFonts w:ascii="微軟正黑體" w:eastAsia="微軟正黑體" w:hAnsi="微軟正黑體" w:cs="Arial" w:hint="eastAsia"/>
          <w:color w:val="222222"/>
          <w:sz w:val="20"/>
          <w:shd w:val="clear" w:color="auto" w:fill="FFFFFF"/>
        </w:rPr>
        <w:t>最重視的議題莫過於「</w:t>
      </w:r>
      <w:proofErr w:type="gramStart"/>
      <w:r w:rsidRPr="002976E0">
        <w:rPr>
          <w:rFonts w:ascii="微軟正黑體" w:eastAsia="微軟正黑體" w:hAnsi="微軟正黑體" w:cs="Arial" w:hint="eastAsia"/>
          <w:color w:val="222222"/>
          <w:sz w:val="20"/>
          <w:shd w:val="clear" w:color="auto" w:fill="FFFFFF"/>
        </w:rPr>
        <w:t>資安問題</w:t>
      </w:r>
      <w:proofErr w:type="gramEnd"/>
      <w:r w:rsidRPr="002976E0">
        <w:rPr>
          <w:rFonts w:ascii="微軟正黑體" w:eastAsia="微軟正黑體" w:hAnsi="微軟正黑體" w:cs="Arial" w:hint="eastAsia"/>
          <w:color w:val="222222"/>
          <w:sz w:val="20"/>
          <w:shd w:val="clear" w:color="auto" w:fill="FFFFFF"/>
        </w:rPr>
        <w:t>」</w:t>
      </w:r>
      <w:r w:rsidR="00AF0021" w:rsidRPr="002976E0">
        <w:rPr>
          <w:rFonts w:ascii="微軟正黑體" w:eastAsia="微軟正黑體" w:hAnsi="微軟正黑體" w:cs="Arial" w:hint="eastAsia"/>
          <w:color w:val="222222"/>
          <w:sz w:val="20"/>
          <w:shd w:val="clear" w:color="auto" w:fill="FFFFFF"/>
        </w:rPr>
        <w:t>，現在人生活已脫離不了行動支付以及便利的網購。但最讓消費者擔心的就是盜刷問題，目前已有雙因子驗證方法，而我想到的研發構想則是把雙因子驗證的方式做提升。與雙因子驗證基礎點相同就是除了動態密碼以外多加驗證方式，而我的驗證方式</w:t>
      </w:r>
      <w:r w:rsidR="00367F97" w:rsidRPr="002976E0">
        <w:rPr>
          <w:rFonts w:ascii="微軟正黑體" w:eastAsia="微軟正黑體" w:hAnsi="微軟正黑體" w:cs="Arial" w:hint="eastAsia"/>
          <w:color w:val="222222"/>
          <w:sz w:val="20"/>
          <w:shd w:val="clear" w:color="auto" w:fill="FFFFFF"/>
        </w:rPr>
        <w:t>是出題目給消費者回答，</w:t>
      </w:r>
      <w:r w:rsidR="00AF0021" w:rsidRPr="002976E0">
        <w:rPr>
          <w:rFonts w:ascii="微軟正黑體" w:eastAsia="微軟正黑體" w:hAnsi="微軟正黑體" w:cs="Arial" w:hint="eastAsia"/>
          <w:color w:val="222222"/>
          <w:sz w:val="20"/>
          <w:shd w:val="clear" w:color="auto" w:fill="FFFFFF"/>
        </w:rPr>
        <w:t>題目是要從消費者個人</w:t>
      </w:r>
      <w:r w:rsidR="00367F97" w:rsidRPr="002976E0">
        <w:rPr>
          <w:rFonts w:ascii="微軟正黑體" w:eastAsia="微軟正黑體" w:hAnsi="微軟正黑體" w:cs="Arial" w:hint="eastAsia"/>
          <w:color w:val="222222"/>
          <w:sz w:val="20"/>
          <w:shd w:val="clear" w:color="auto" w:fill="FFFFFF"/>
        </w:rPr>
        <w:t>的基本資料中隨機選取</w:t>
      </w:r>
      <w:r w:rsidR="00AF0021" w:rsidRPr="002976E0">
        <w:rPr>
          <w:rFonts w:ascii="微軟正黑體" w:eastAsia="微軟正黑體" w:hAnsi="微軟正黑體" w:cs="Arial" w:hint="eastAsia"/>
          <w:color w:val="222222"/>
          <w:sz w:val="20"/>
          <w:shd w:val="clear" w:color="auto" w:fill="FFFFFF"/>
        </w:rPr>
        <w:t>，在消費者進行刷卡驗證時需另外回答問題，已達成防堵的效果</w:t>
      </w:r>
      <w:r w:rsidR="00367F97" w:rsidRPr="002976E0">
        <w:rPr>
          <w:rFonts w:ascii="微軟正黑體" w:eastAsia="微軟正黑體" w:hAnsi="微軟正黑體" w:cs="Arial" w:hint="eastAsia"/>
          <w:color w:val="222222"/>
          <w:sz w:val="20"/>
          <w:shd w:val="clear" w:color="auto" w:fill="FFFFFF"/>
        </w:rPr>
        <w:t>。此方法優點是只有消費者本人或是家屬才可能正確回答問題；缺點是若是想講求快速付款的消費者則不適用此方式。但也權衡方法是也可讓使用者自行設定當消費多少金額才啟動該驗證方式。</w:t>
      </w:r>
    </w:p>
    <w:p w:rsidR="002976E0" w:rsidRPr="002976E0" w:rsidRDefault="002976E0" w:rsidP="002976E0">
      <w:pPr>
        <w:pStyle w:val="a3"/>
        <w:numPr>
          <w:ilvl w:val="0"/>
          <w:numId w:val="3"/>
        </w:numPr>
        <w:ind w:leftChars="0"/>
        <w:rPr>
          <w:rFonts w:ascii="微軟正黑體" w:eastAsia="微軟正黑體" w:hAnsi="微軟正黑體" w:cs="Arial"/>
          <w:color w:val="222222"/>
          <w:sz w:val="20"/>
        </w:rPr>
      </w:pPr>
      <w:r w:rsidRPr="002976E0">
        <w:rPr>
          <w:rFonts w:ascii="微軟正黑體" w:eastAsia="微軟正黑體" w:hAnsi="微軟正黑體" w:cs="Arial" w:hint="eastAsia"/>
          <w:color w:val="222222"/>
          <w:sz w:val="20"/>
        </w:rPr>
        <w:t>目前在職的公司集團為例，可以利用大數據分析使用銀行網頁與銀行APP的登入者族群，可以依據不同</w:t>
      </w:r>
      <w:proofErr w:type="gramStart"/>
      <w:r w:rsidRPr="002976E0">
        <w:rPr>
          <w:rFonts w:ascii="微軟正黑體" w:eastAsia="微軟正黑體" w:hAnsi="微軟正黑體" w:cs="Arial" w:hint="eastAsia"/>
          <w:color w:val="222222"/>
          <w:sz w:val="20"/>
        </w:rPr>
        <w:t>年齡層推播</w:t>
      </w:r>
      <w:proofErr w:type="gramEnd"/>
      <w:r w:rsidRPr="002976E0">
        <w:rPr>
          <w:rFonts w:ascii="微軟正黑體" w:eastAsia="微軟正黑體" w:hAnsi="微軟正黑體" w:cs="Arial" w:hint="eastAsia"/>
          <w:color w:val="222222"/>
          <w:sz w:val="20"/>
        </w:rPr>
        <w:t>不同的財金與保險商品，帶給公司相關企業效益。</w:t>
      </w:r>
    </w:p>
    <w:p w:rsidR="00003526" w:rsidRPr="002976E0" w:rsidRDefault="00003526" w:rsidP="002976E0">
      <w:pPr>
        <w:pStyle w:val="a3"/>
        <w:ind w:leftChars="0"/>
        <w:rPr>
          <w:rFonts w:ascii="微軟正黑體" w:eastAsia="微軟正黑體" w:hAnsi="微軟正黑體" w:cs="Arial" w:hint="eastAsia"/>
          <w:color w:val="222222"/>
          <w:sz w:val="20"/>
          <w:shd w:val="clear" w:color="auto" w:fill="FFFFFF"/>
        </w:rPr>
      </w:pPr>
    </w:p>
    <w:p w:rsidR="00003526" w:rsidRPr="00C358C3" w:rsidRDefault="00003526" w:rsidP="00C078FD">
      <w:pPr>
        <w:rPr>
          <w:rFonts w:ascii="微軟正黑體" w:eastAsia="微軟正黑體" w:hAnsi="微軟正黑體" w:cs="Arial" w:hint="eastAsia"/>
          <w:color w:val="222222"/>
          <w:sz w:val="20"/>
          <w:shd w:val="clear" w:color="auto" w:fill="FFFFFF"/>
        </w:rPr>
      </w:pPr>
    </w:p>
    <w:p w:rsidR="00C078FD" w:rsidRDefault="00C078FD" w:rsidP="00FC1A45">
      <w:pPr>
        <w:pStyle w:val="a3"/>
        <w:numPr>
          <w:ilvl w:val="0"/>
          <w:numId w:val="4"/>
        </w:numPr>
        <w:ind w:leftChars="0"/>
        <w:rPr>
          <w:rFonts w:ascii="微軟正黑體" w:eastAsia="微軟正黑體" w:hAnsi="微軟正黑體" w:cs="Arial"/>
          <w:color w:val="222222"/>
          <w:sz w:val="20"/>
          <w:shd w:val="clear" w:color="auto" w:fill="FFFFFF"/>
        </w:rPr>
      </w:pPr>
      <w:r w:rsidRPr="00C358C3">
        <w:rPr>
          <w:rFonts w:ascii="微軟正黑體" w:eastAsia="微軟正黑體" w:hAnsi="微軟正黑體" w:cs="Arial"/>
          <w:color w:val="222222"/>
          <w:sz w:val="20"/>
          <w:shd w:val="clear" w:color="auto" w:fill="FFFFFF"/>
        </w:rPr>
        <w:t>專業議題報告</w:t>
      </w:r>
    </w:p>
    <w:p w:rsidR="00FC1A45" w:rsidRPr="00C358C3" w:rsidRDefault="00FC1A45" w:rsidP="00FC1A45">
      <w:pPr>
        <w:pStyle w:val="a3"/>
        <w:ind w:leftChars="0"/>
        <w:rPr>
          <w:rFonts w:ascii="微軟正黑體" w:eastAsia="微軟正黑體" w:hAnsi="微軟正黑體" w:cs="Arial" w:hint="eastAsia"/>
          <w:color w:val="222222"/>
          <w:sz w:val="20"/>
          <w:shd w:val="clear" w:color="auto" w:fill="FFFFFF"/>
        </w:rPr>
      </w:pPr>
    </w:p>
    <w:p w:rsidR="00D65551" w:rsidRPr="00C358C3" w:rsidRDefault="00C078FD" w:rsidP="00FC1A45">
      <w:pPr>
        <w:pStyle w:val="a3"/>
        <w:numPr>
          <w:ilvl w:val="0"/>
          <w:numId w:val="4"/>
        </w:numPr>
        <w:ind w:leftChars="0"/>
        <w:rPr>
          <w:rFonts w:ascii="微軟正黑體" w:eastAsia="微軟正黑體" w:hAnsi="微軟正黑體"/>
          <w:sz w:val="20"/>
        </w:rPr>
      </w:pPr>
      <w:r w:rsidRPr="00C358C3">
        <w:rPr>
          <w:rFonts w:ascii="微軟正黑體" w:eastAsia="微軟正黑體" w:hAnsi="微軟正黑體" w:cs="Arial"/>
          <w:color w:val="222222"/>
          <w:sz w:val="20"/>
          <w:shd w:val="clear" w:color="auto" w:fill="FFFFFF"/>
        </w:rPr>
        <w:t>請簡述</w:t>
      </w:r>
      <w:proofErr w:type="gramStart"/>
      <w:r w:rsidRPr="00C358C3">
        <w:rPr>
          <w:rFonts w:ascii="微軟正黑體" w:eastAsia="微軟正黑體" w:hAnsi="微軟正黑體" w:cs="Arial"/>
          <w:color w:val="222222"/>
          <w:sz w:val="20"/>
          <w:shd w:val="clear" w:color="auto" w:fill="FFFFFF"/>
        </w:rPr>
        <w:t>純網銀</w:t>
      </w:r>
      <w:proofErr w:type="gramEnd"/>
      <w:r w:rsidRPr="00C358C3">
        <w:rPr>
          <w:rFonts w:ascii="微軟正黑體" w:eastAsia="微軟正黑體" w:hAnsi="微軟正黑體" w:cs="Arial"/>
          <w:color w:val="222222"/>
          <w:sz w:val="20"/>
          <w:shd w:val="clear" w:color="auto" w:fill="FFFFFF"/>
        </w:rPr>
        <w:t>技術發展趨勢</w:t>
      </w:r>
    </w:p>
    <w:sectPr w:rsidR="00D65551" w:rsidRPr="00C358C3" w:rsidSect="00C078F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2101E"/>
    <w:multiLevelType w:val="hybridMultilevel"/>
    <w:tmpl w:val="DE1EB5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3105218"/>
    <w:multiLevelType w:val="hybridMultilevel"/>
    <w:tmpl w:val="726E65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8CB2E24"/>
    <w:multiLevelType w:val="hybridMultilevel"/>
    <w:tmpl w:val="CAE42F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73BD6F5F"/>
    <w:multiLevelType w:val="hybridMultilevel"/>
    <w:tmpl w:val="D8B4FE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8FD"/>
    <w:rsid w:val="00003526"/>
    <w:rsid w:val="00044B72"/>
    <w:rsid w:val="001C539E"/>
    <w:rsid w:val="002976E0"/>
    <w:rsid w:val="00367F97"/>
    <w:rsid w:val="003A7FC5"/>
    <w:rsid w:val="00565D99"/>
    <w:rsid w:val="009441A8"/>
    <w:rsid w:val="00AF0021"/>
    <w:rsid w:val="00B95868"/>
    <w:rsid w:val="00C078FD"/>
    <w:rsid w:val="00C358C3"/>
    <w:rsid w:val="00D43678"/>
    <w:rsid w:val="00D65551"/>
    <w:rsid w:val="00F442EA"/>
    <w:rsid w:val="00FC1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EB4B"/>
  <w15:chartTrackingRefBased/>
  <w15:docId w15:val="{A7992B27-69A7-4126-8CCF-55D79DF9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8F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2021-04-19T12:11:00Z</dcterms:created>
  <dcterms:modified xsi:type="dcterms:W3CDTF">2021-04-19T16:50:00Z</dcterms:modified>
</cp:coreProperties>
</file>