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56CA424" w14:textId="310C9ECF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案件種類</w:t>
      </w:r>
    </w:p>
    <w:p w14:paraId="78C6EF7D" w14:textId="43370D49" w:rsidR="000A775F" w:rsidRPr="000A775F" w:rsidRDefault="009F31E7" w:rsidP="000A775F">
      <w:pPr>
        <w:pStyle w:val="a7"/>
        <w:ind w:leftChars="0" w:left="960"/>
        <w:rPr>
          <w:rFonts w:ascii="標楷體" w:eastAsia="標楷體" w:hAnsi="標楷體"/>
        </w:rPr>
      </w:pPr>
      <w:r w:rsidRPr="009F31E7">
        <w:rPr>
          <w:rFonts w:ascii="標楷體" w:eastAsia="標楷體" w:hAnsi="標楷體"/>
        </w:rPr>
        <w:drawing>
          <wp:inline distT="0" distB="0" distL="0" distR="0" wp14:anchorId="320571AD" wp14:editId="15E6D09E">
            <wp:extent cx="2943636" cy="704948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D77C" w14:textId="204D7DB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借戶戶號</w:t>
      </w:r>
    </w:p>
    <w:p w14:paraId="028E2850" w14:textId="154F6DED" w:rsidR="000A775F" w:rsidRPr="008740BB" w:rsidRDefault="009F31E7" w:rsidP="008740BB">
      <w:pPr>
        <w:pStyle w:val="a7"/>
        <w:ind w:leftChars="400" w:left="960"/>
        <w:rPr>
          <w:rFonts w:ascii="標楷體" w:eastAsia="標楷體" w:hAnsi="標楷體"/>
        </w:rPr>
      </w:pPr>
      <w:r w:rsidRPr="009F31E7">
        <w:rPr>
          <w:rFonts w:ascii="標楷體" w:eastAsia="標楷體" w:hAnsi="標楷體"/>
        </w:rPr>
        <w:drawing>
          <wp:inline distT="0" distB="0" distL="0" distR="0" wp14:anchorId="2338CDA7" wp14:editId="55364E1E">
            <wp:extent cx="2781688" cy="6668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B28" w14:textId="1038AFA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額度編號</w:t>
      </w:r>
    </w:p>
    <w:p w14:paraId="51E66F60" w14:textId="44CF97FA" w:rsidR="008A64D1" w:rsidRDefault="009F31E7" w:rsidP="008A64D1">
      <w:pPr>
        <w:pStyle w:val="a7"/>
        <w:ind w:leftChars="0" w:left="960"/>
        <w:rPr>
          <w:rFonts w:ascii="標楷體" w:eastAsia="標楷體" w:hAnsi="標楷體"/>
        </w:rPr>
      </w:pPr>
      <w:r w:rsidRPr="009F31E7">
        <w:rPr>
          <w:rFonts w:ascii="標楷體" w:eastAsia="標楷體" w:hAnsi="標楷體"/>
        </w:rPr>
        <w:drawing>
          <wp:inline distT="0" distB="0" distL="0" distR="0" wp14:anchorId="6B062D4E" wp14:editId="67050138">
            <wp:extent cx="2572109" cy="9335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785DEFD9" w:rsidR="00D741F5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項目</w:t>
      </w:r>
    </w:p>
    <w:p w14:paraId="6AF13409" w14:textId="262E56E0" w:rsidR="000A775F" w:rsidRPr="004C762E" w:rsidRDefault="009F31E7" w:rsidP="00D45971">
      <w:pPr>
        <w:pStyle w:val="a7"/>
        <w:ind w:leftChars="0" w:left="960"/>
        <w:rPr>
          <w:rFonts w:ascii="標楷體" w:eastAsia="標楷體" w:hAnsi="標楷體"/>
        </w:rPr>
      </w:pPr>
      <w:r w:rsidRPr="009F31E7">
        <w:rPr>
          <w:rFonts w:ascii="標楷體" w:eastAsia="標楷體" w:hAnsi="標楷體"/>
        </w:rPr>
        <w:drawing>
          <wp:inline distT="0" distB="0" distL="0" distR="0" wp14:anchorId="5AC79D4D" wp14:editId="36EA8038">
            <wp:extent cx="2829320" cy="62873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3268461" w14:textId="68AA652A" w:rsidR="009934F9" w:rsidRPr="000D5596" w:rsidRDefault="009F31E7" w:rsidP="000D5596">
      <w:r w:rsidRPr="009F31E7">
        <w:rPr>
          <w:rFonts w:ascii="標楷體" w:eastAsia="標楷體" w:hAnsi="標楷體"/>
        </w:rPr>
        <w:drawing>
          <wp:inline distT="0" distB="0" distL="0" distR="0" wp14:anchorId="6327401B" wp14:editId="583CADE3">
            <wp:extent cx="5274310" cy="28200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1BF0834" w:rsidR="00B4665B" w:rsidRDefault="009F31E7">
    <w:pPr>
      <w:pStyle w:val="a5"/>
    </w:pPr>
    <w:r w:rsidRPr="009F31E7">
      <w:rPr>
        <w:rFonts w:hint="eastAsia"/>
      </w:rPr>
      <w:t>L5961</w:t>
    </w:r>
    <w:proofErr w:type="gramStart"/>
    <w:r w:rsidRPr="009F31E7">
      <w:rPr>
        <w:rFonts w:hint="eastAsia"/>
      </w:rPr>
      <w:t>電催明細</w:t>
    </w:r>
    <w:proofErr w:type="gramEnd"/>
    <w:r w:rsidRPr="009F31E7">
      <w:rPr>
        <w:rFonts w:hint="eastAsia"/>
      </w:rPr>
      <w:t>資料查詢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52</cp:revision>
  <dcterms:created xsi:type="dcterms:W3CDTF">2021-10-12T06:36:00Z</dcterms:created>
  <dcterms:modified xsi:type="dcterms:W3CDTF">2022-01-09T17:42:00Z</dcterms:modified>
</cp:coreProperties>
</file>