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04D13CC2" w:rsidR="00F07600" w:rsidRPr="00093CDA" w:rsidRDefault="00093CDA" w:rsidP="00C756B1">
      <w:pPr>
        <w:ind w:left="567" w:hanging="480"/>
        <w:rPr>
          <w:rFonts w:ascii="標楷體" w:eastAsia="標楷體" w:hAnsi="標楷體"/>
        </w:rPr>
      </w:pPr>
      <w:r w:rsidRPr="00093CDA">
        <w:rPr>
          <w:rFonts w:ascii="標楷體" w:eastAsia="標楷體" w:hAnsi="標楷體" w:hint="eastAsia"/>
        </w:rPr>
        <w:t>自動顯示原值，不可修改</w:t>
      </w:r>
    </w:p>
    <w:p w14:paraId="6A148AE8" w14:textId="18CB3617" w:rsidR="00093CDA" w:rsidRDefault="00093CDA" w:rsidP="00C756B1">
      <w:pPr>
        <w:ind w:left="567" w:hanging="480"/>
      </w:pPr>
      <w:r w:rsidRPr="00093CDA">
        <w:rPr>
          <w:noProof/>
        </w:rPr>
        <w:drawing>
          <wp:inline distT="0" distB="0" distL="0" distR="0" wp14:anchorId="46E6C0C2" wp14:editId="28E2648A">
            <wp:extent cx="5274310" cy="1256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3AB65DDE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A7B8A1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19702E">
            <w:rPr>
              <w:rFonts w:ascii="標楷體" w:eastAsia="標楷體" w:hAnsi="標楷體" w:hint="eastAsia"/>
              <w:noProof/>
            </w:rPr>
            <w:t>605</w:t>
          </w:r>
          <w:r w:rsidR="0019702E">
            <w:rPr>
              <w:rFonts w:ascii="標楷體" w:eastAsia="標楷體" w:hAnsi="標楷體" w:hint="eastAsia"/>
              <w:noProof/>
            </w:rPr>
            <w:t>逾期新增減少原因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19702E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93CDA"/>
    <w:rsid w:val="000B733C"/>
    <w:rsid w:val="000D5EC8"/>
    <w:rsid w:val="00151FA4"/>
    <w:rsid w:val="0019378D"/>
    <w:rsid w:val="0019702E"/>
    <w:rsid w:val="001C02B9"/>
    <w:rsid w:val="001F72BD"/>
    <w:rsid w:val="00207BEF"/>
    <w:rsid w:val="0022767D"/>
    <w:rsid w:val="002A4A8D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2022-01-04T09:41:00Z</dcterms:modified>
</cp:coreProperties>
</file>