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1954D9B2" w:rsidR="005020EE" w:rsidRPr="009D3FB0" w:rsidRDefault="009D3FB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部門代號</w:t>
      </w:r>
    </w:p>
    <w:p w14:paraId="67304E04" w14:textId="646CAC7B" w:rsidR="009D3FB0" w:rsidRPr="009D3FB0" w:rsidRDefault="009D3FB0" w:rsidP="009D3FB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3821CF63" wp14:editId="2ED1A69A">
            <wp:extent cx="5274310" cy="35166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4B4" w14:textId="1F0BAB0B" w:rsidR="009D3FB0" w:rsidRPr="009D3FB0" w:rsidRDefault="009D3FB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起始年月</w:t>
      </w:r>
    </w:p>
    <w:p w14:paraId="1DAD81B1" w14:textId="52BF4D5A" w:rsidR="009D3FB0" w:rsidRPr="009D3FB0" w:rsidRDefault="009D3FB0" w:rsidP="009D3FB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45BF2481" wp14:editId="50E842A0">
            <wp:extent cx="4887007" cy="714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0E9E7568" wp14:editId="700AD199">
            <wp:extent cx="4115374" cy="8192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10074A5E" wp14:editId="02BCB55E">
            <wp:extent cx="4563112" cy="9145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6E7" w14:textId="0BFDEA5B" w:rsidR="009D3FB0" w:rsidRPr="005020EE" w:rsidRDefault="009D3FB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結束年月</w:t>
      </w:r>
    </w:p>
    <w:p w14:paraId="605D41AE" w14:textId="26725638" w:rsidR="00E56C4E" w:rsidRDefault="009D3FB0">
      <w:pPr>
        <w:rPr>
          <w:rFonts w:ascii="標楷體" w:eastAsia="標楷體" w:hAnsi="標楷體"/>
          <w:szCs w:val="24"/>
        </w:rPr>
      </w:pP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598F06DA" wp14:editId="5F06C132">
            <wp:extent cx="5048955" cy="7430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52066454" wp14:editId="60A5951E">
            <wp:extent cx="5274310" cy="6515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FB0">
        <w:rPr>
          <w:rFonts w:ascii="標楷體" w:eastAsia="標楷體" w:hAnsi="標楷體"/>
          <w:szCs w:val="24"/>
        </w:rPr>
        <w:drawing>
          <wp:inline distT="0" distB="0" distL="0" distR="0" wp14:anchorId="0B62784A" wp14:editId="5BAD6F78">
            <wp:extent cx="5268060" cy="100026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81C38E6" w:rsidR="00522355" w:rsidRPr="00102208" w:rsidRDefault="003B2E8C" w:rsidP="003B2E8C">
          <w:pPr>
            <w:pStyle w:val="a6"/>
            <w:rPr>
              <w:rFonts w:ascii="標楷體" w:eastAsia="標楷體" w:hAnsi="標楷體"/>
              <w:noProof/>
            </w:rPr>
          </w:pPr>
          <w:r w:rsidRPr="003B2E8C">
            <w:rPr>
              <w:rFonts w:ascii="標楷體" w:eastAsia="標楷體" w:hAnsi="標楷體" w:hint="eastAsia"/>
            </w:rPr>
            <w:t>L650B</w:t>
          </w:r>
          <w:r w:rsidRPr="003B2E8C">
            <w:rPr>
              <w:rFonts w:ascii="標楷體" w:eastAsia="標楷體" w:hAnsi="標楷體" w:hint="eastAsia"/>
            </w:rPr>
            <w:t>業績計算特殊參數設定(排除部門別)</w:t>
          </w:r>
          <w:r w:rsidRPr="00102208">
            <w:rPr>
              <w:rFonts w:ascii="標楷體" w:eastAsia="標楷體" w:hAnsi="標楷體"/>
              <w:noProof/>
            </w:rPr>
            <w:t xml:space="preserve"> </w:t>
          </w:r>
        </w:p>
      </w:tc>
      <w:tc>
        <w:tcPr>
          <w:tcW w:w="4148" w:type="dxa"/>
        </w:tcPr>
        <w:p w14:paraId="054C8F1E" w14:textId="6D3D3C58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D3FB0" w:rsidRPr="009D3FB0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B2E8C"/>
    <w:rsid w:val="00465C54"/>
    <w:rsid w:val="0048236A"/>
    <w:rsid w:val="004A2541"/>
    <w:rsid w:val="004F3F7A"/>
    <w:rsid w:val="005020EE"/>
    <w:rsid w:val="00504023"/>
    <w:rsid w:val="00522355"/>
    <w:rsid w:val="00527CD6"/>
    <w:rsid w:val="00553F9A"/>
    <w:rsid w:val="005D5CA0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B3371"/>
    <w:rsid w:val="00C266AA"/>
    <w:rsid w:val="00C64E87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8DA80-80EC-45C8-B523-879019F3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2022-01-18T06:12:00Z</dcterms:modified>
</cp:coreProperties>
</file>