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0C35A3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3A799EC9" w:rsidR="007C64C2" w:rsidRDefault="007205E1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6CD4ADA" wp14:editId="533442E5">
            <wp:extent cx="5274310" cy="13836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77777777" w:rsidR="006B5EB7" w:rsidRPr="00D72161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tab/>
      </w:r>
    </w:p>
    <w:sectPr w:rsidR="006B5EB7" w:rsidRPr="00D7216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7CDE844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C64C2">
            <w:rPr>
              <w:rFonts w:hint="eastAsia"/>
            </w:rPr>
            <w:t xml:space="preserve"> </w:t>
          </w:r>
          <w:r w:rsidR="007C64C2" w:rsidRPr="007C64C2">
            <w:rPr>
              <w:rFonts w:ascii="標楷體" w:eastAsia="標楷體" w:hAnsi="標楷體" w:hint="eastAsia"/>
              <w:noProof/>
            </w:rPr>
            <w:t>L80</w:t>
          </w:r>
          <w:r w:rsidR="0017421B">
            <w:rPr>
              <w:rFonts w:ascii="標楷體" w:eastAsia="標楷體" w:hAnsi="標楷體"/>
              <w:noProof/>
            </w:rPr>
            <w:t>32</w:t>
          </w:r>
          <w:r w:rsidR="007C64C2" w:rsidRPr="007C64C2">
            <w:rPr>
              <w:rFonts w:ascii="標楷體" w:eastAsia="標楷體" w:hAnsi="標楷體" w:hint="eastAsia"/>
              <w:noProof/>
            </w:rPr>
            <w:t>消債條列JCIC報送資料歷程查詢(04</w:t>
          </w:r>
          <w:r w:rsidR="0017421B">
            <w:rPr>
              <w:rFonts w:ascii="標楷體" w:eastAsia="標楷體" w:hAnsi="標楷體"/>
              <w:noProof/>
            </w:rPr>
            <w:t>1</w:t>
          </w:r>
          <w:r w:rsidR="007C64C2" w:rsidRPr="007C64C2">
            <w:rPr>
              <w:rFonts w:ascii="標楷體" w:eastAsia="標楷體" w:hAnsi="標楷體" w:hint="eastAsia"/>
              <w:noProof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45</cp:revision>
  <dcterms:created xsi:type="dcterms:W3CDTF">2021-09-03T06:07:00Z</dcterms:created>
  <dcterms:modified xsi:type="dcterms:W3CDTF">2022-01-14T03:51:00Z</dcterms:modified>
</cp:coreProperties>
</file>