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27118724" w:rsidR="00F07600" w:rsidRDefault="00991684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67A3FBA" w14:textId="3B2AF9E0" w:rsidR="00991684" w:rsidRDefault="00991684" w:rsidP="00991684">
      <w:pPr>
        <w:rPr>
          <w:rFonts w:hint="eastAsia"/>
        </w:rPr>
      </w:pPr>
      <w:r>
        <w:rPr>
          <w:rFonts w:hint="eastAsia"/>
        </w:rPr>
        <w:t>自動顯示原值，債務人</w:t>
      </w:r>
      <w:r>
        <w:rPr>
          <w:rFonts w:hint="eastAsia"/>
        </w:rPr>
        <w:t>IDN</w:t>
      </w:r>
      <w:r>
        <w:rPr>
          <w:rFonts w:hint="eastAsia"/>
        </w:rPr>
        <w:t>、報送單位代號、協商申請日、最大債權金融機構代號不可修改</w:t>
      </w:r>
    </w:p>
    <w:p w14:paraId="3C57D442" w14:textId="1554A4B5" w:rsidR="00991684" w:rsidRPr="00991684" w:rsidRDefault="00991684" w:rsidP="00991684">
      <w:pPr>
        <w:rPr>
          <w:rFonts w:hint="eastAsia"/>
        </w:rPr>
      </w:pPr>
      <w:r w:rsidRPr="00991684">
        <w:drawing>
          <wp:inline distT="0" distB="0" distL="0" distR="0" wp14:anchorId="6B3F6474" wp14:editId="378A7BFA">
            <wp:extent cx="5274310" cy="26612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7A827A03" w14:textId="4AEE4420" w:rsidR="005A3D3A" w:rsidRPr="005A3D3A" w:rsidRDefault="00991684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是否</w:t>
      </w:r>
      <w:r w:rsidR="005A3D3A"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為本金融機構債務人</w:t>
      </w:r>
    </w:p>
    <w:p w14:paraId="685B7EFD" w14:textId="0C9678A9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039FB235" wp14:editId="3009C8F5">
            <wp:extent cx="5274310" cy="99949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E363" w14:textId="6A69BC3C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本金融機構有擔保債權筆數</w:t>
      </w:r>
    </w:p>
    <w:p w14:paraId="75674B58" w14:textId="5AF876C9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08F1D73D" wp14:editId="40DAE6F3">
            <wp:extent cx="4372585" cy="93358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1700" w14:textId="28DABD10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信用貸款對內本息餘額</w:t>
      </w:r>
    </w:p>
    <w:p w14:paraId="6A93DEE9" w14:textId="7D422B9A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6E8FAA4E" wp14:editId="188559D1">
            <wp:extent cx="4639322" cy="943107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D202" w14:textId="4ED3548E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信用貸款最近一期繳款金額</w:t>
      </w:r>
    </w:p>
    <w:p w14:paraId="1C5FBD2E" w14:textId="5AB353E3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2CA6059B" wp14:editId="7831D27D">
            <wp:extent cx="4486901" cy="1019317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FE91" w14:textId="2A64F4AE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現金卡放款對內本息餘額</w:t>
      </w:r>
    </w:p>
    <w:p w14:paraId="7E0B8702" w14:textId="13F192C8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3598ACB1" wp14:editId="3D25D852">
            <wp:extent cx="5163271" cy="914528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22CE" w14:textId="6FE88958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現金卡最近一期繳款金額</w:t>
      </w:r>
    </w:p>
    <w:p w14:paraId="46E9E0B7" w14:textId="119BD179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21BFBD57" wp14:editId="53CF76CA">
            <wp:extent cx="4791744" cy="1009791"/>
            <wp:effectExtent l="0" t="0" r="889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2BCE" w14:textId="590D0876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信用卡對內本息餘額</w:t>
      </w:r>
    </w:p>
    <w:p w14:paraId="640A71FA" w14:textId="285F71B0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709926A1" wp14:editId="3E6BE972">
            <wp:extent cx="4915586" cy="1047896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5460" w14:textId="4CE7971A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信用卡最近一期繳款金額</w:t>
      </w:r>
    </w:p>
    <w:p w14:paraId="6B9C8E5E" w14:textId="171AB2B8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7646E8AC" wp14:editId="7A19B001">
            <wp:extent cx="5274310" cy="87757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F0F3" w14:textId="46820076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信用貸款本金</w:t>
      </w:r>
    </w:p>
    <w:p w14:paraId="04589081" w14:textId="34BBD13B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24569E80" wp14:editId="2A0B54B7">
            <wp:extent cx="4801270" cy="866896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8513" w14:textId="0FBDBD83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信用貸款利息</w:t>
      </w:r>
    </w:p>
    <w:p w14:paraId="7D1BF392" w14:textId="1E0A0245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0105C18D" wp14:editId="1F93D6A2">
            <wp:extent cx="5274310" cy="1045845"/>
            <wp:effectExtent l="0" t="0" r="2540" b="190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7F9D" w14:textId="059DD2B5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信用貸款違約金</w:t>
      </w:r>
    </w:p>
    <w:p w14:paraId="12A912AB" w14:textId="3E685D09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44C60374" wp14:editId="7B7F432B">
            <wp:extent cx="4315427" cy="952633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3530" w14:textId="5C40B424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信用貸款其他費用</w:t>
      </w:r>
    </w:p>
    <w:p w14:paraId="394BBC18" w14:textId="249DC92A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543B0BC0" wp14:editId="5DBD03AA">
            <wp:extent cx="5274310" cy="998855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5D01" w14:textId="3742710B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現金卡本金</w:t>
      </w:r>
    </w:p>
    <w:p w14:paraId="0AF77623" w14:textId="01736978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43A1C1A3" wp14:editId="2F8E6807">
            <wp:extent cx="4772691" cy="1028844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329F" w14:textId="0539A35F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現金卡利息</w:t>
      </w:r>
    </w:p>
    <w:p w14:paraId="0F3D2A4A" w14:textId="5E27927F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2F2BFEC9" wp14:editId="33B0A471">
            <wp:extent cx="5274310" cy="892810"/>
            <wp:effectExtent l="0" t="0" r="2540" b="254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B156" w14:textId="1AA15480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現金卡違約金</w:t>
      </w:r>
    </w:p>
    <w:p w14:paraId="3A3376FC" w14:textId="3AB29AD5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70EABF88" wp14:editId="78C2C2A8">
            <wp:extent cx="4696480" cy="1047896"/>
            <wp:effectExtent l="0" t="0" r="889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E0FA" w14:textId="62B2A9C8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現金卡其他費用</w:t>
      </w:r>
    </w:p>
    <w:p w14:paraId="7B283625" w14:textId="74F57521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079B58D2" wp14:editId="5E5FFEC2">
            <wp:extent cx="5274310" cy="1116330"/>
            <wp:effectExtent l="0" t="0" r="2540" b="762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F438" w14:textId="23BD4174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信用卡本金</w:t>
      </w:r>
    </w:p>
    <w:p w14:paraId="2E84C4FA" w14:textId="320A5643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519C0C4D" wp14:editId="6A90B625">
            <wp:extent cx="5249008" cy="1057423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303A" w14:textId="4CA890EB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信用卡利息</w:t>
      </w:r>
    </w:p>
    <w:p w14:paraId="79CC5B4A" w14:textId="56AF6F68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2351DA4D" wp14:editId="154C041D">
            <wp:extent cx="5274310" cy="965835"/>
            <wp:effectExtent l="0" t="0" r="2540" b="571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E57F" w14:textId="20467CA4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信用卡違約金</w:t>
      </w:r>
    </w:p>
    <w:p w14:paraId="4B286A95" w14:textId="2F96FCF4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4E72D729" wp14:editId="26B5146A">
            <wp:extent cx="4496427" cy="943107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1390" w14:textId="0BDCFC28" w:rsidR="005A3D3A" w:rsidRPr="005A3D3A" w:rsidRDefault="005A3D3A" w:rsidP="0023439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信用卡其他費用</w:t>
      </w:r>
    </w:p>
    <w:p w14:paraId="37C22F3F" w14:textId="0A9FB4FB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A3D3A">
        <w:rPr>
          <w:rFonts w:ascii="標楷體" w:eastAsia="標楷體" w:hAnsi="標楷體"/>
          <w:noProof/>
          <w:szCs w:val="24"/>
        </w:rPr>
        <w:drawing>
          <wp:inline distT="0" distB="0" distL="0" distR="0" wp14:anchorId="2BEEC18C" wp14:editId="3E968A9A">
            <wp:extent cx="5274310" cy="1003300"/>
            <wp:effectExtent l="0" t="0" r="2540" b="635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D3A" w:rsidRPr="005A3D3A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3F677D07" w:rsidR="00522355" w:rsidRPr="00991684" w:rsidRDefault="00991684" w:rsidP="00991684">
    <w:pPr>
      <w:pStyle w:val="a6"/>
    </w:pPr>
    <w:r w:rsidRPr="00991684">
      <w:rPr>
        <w:rFonts w:ascii="標楷體" w:eastAsia="標楷體" w:hAnsi="標楷體" w:hint="eastAsia"/>
      </w:rPr>
      <w:t>L8303(42)回報無擔保債權金額資料_異動.docx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7CD6"/>
    <w:rsid w:val="00553F9A"/>
    <w:rsid w:val="005A3D3A"/>
    <w:rsid w:val="005D5CA0"/>
    <w:rsid w:val="006F67B7"/>
    <w:rsid w:val="00762EC4"/>
    <w:rsid w:val="00790B9A"/>
    <w:rsid w:val="007A3AA2"/>
    <w:rsid w:val="007B0429"/>
    <w:rsid w:val="007F6464"/>
    <w:rsid w:val="00805F4C"/>
    <w:rsid w:val="008B5448"/>
    <w:rsid w:val="0093063E"/>
    <w:rsid w:val="00945C94"/>
    <w:rsid w:val="00984836"/>
    <w:rsid w:val="00987C4D"/>
    <w:rsid w:val="00991684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BF1650"/>
    <w:rsid w:val="00C266AA"/>
    <w:rsid w:val="00C61D61"/>
    <w:rsid w:val="00C756B1"/>
    <w:rsid w:val="00C824AD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29</cp:revision>
  <dcterms:created xsi:type="dcterms:W3CDTF">2021-09-03T06:07:00Z</dcterms:created>
  <dcterms:modified xsi:type="dcterms:W3CDTF">2022-02-17T13:33:00Z</dcterms:modified>
</cp:coreProperties>
</file>