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21FDE169" w:rsidR="00F07600" w:rsidRDefault="00C75149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異動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  <w:r w:rsidR="00071922">
        <w:rPr>
          <w:rFonts w:ascii="標楷體" w:eastAsia="標楷體" w:hAnsi="標楷體"/>
          <w:sz w:val="24"/>
          <w:szCs w:val="24"/>
        </w:rPr>
        <w:br/>
      </w:r>
      <w:r w:rsidR="00071922">
        <w:rPr>
          <w:rFonts w:ascii="標楷體" w:eastAsia="標楷體" w:hAnsi="標楷體" w:hint="eastAsia"/>
          <w:sz w:val="24"/>
          <w:szCs w:val="24"/>
        </w:rPr>
        <w:t>自動顯示原值</w:t>
      </w:r>
    </w:p>
    <w:p w14:paraId="682FBDA2" w14:textId="43FE43D7" w:rsidR="00071922" w:rsidRPr="00071922" w:rsidRDefault="00071922" w:rsidP="00071922">
      <w:pPr>
        <w:rPr>
          <w:rFonts w:hint="eastAsia"/>
        </w:rPr>
      </w:pPr>
      <w:r w:rsidRPr="00071922">
        <w:drawing>
          <wp:inline distT="0" distB="0" distL="0" distR="0" wp14:anchorId="616F73F0" wp14:editId="10E27E65">
            <wp:extent cx="5274310" cy="243776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1922">
        <w:drawing>
          <wp:inline distT="0" distB="0" distL="0" distR="0" wp14:anchorId="0C7D6BB8" wp14:editId="046F7AED">
            <wp:extent cx="5274310" cy="104902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7BE5" w14:textId="77777777" w:rsidR="00F07600" w:rsidRPr="005A3D3A" w:rsidRDefault="00F07600" w:rsidP="00C756B1">
      <w:pPr>
        <w:ind w:left="567" w:hanging="480"/>
        <w:rPr>
          <w:rFonts w:ascii="標楷體" w:eastAsia="標楷體" w:hAnsi="標楷體"/>
        </w:rPr>
      </w:pPr>
    </w:p>
    <w:p w14:paraId="778D953D" w14:textId="30CC9B4E" w:rsidR="0055459D" w:rsidRPr="0055459D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負債主因</w:t>
      </w:r>
    </w:p>
    <w:p w14:paraId="346ECEE9" w14:textId="278BFACC" w:rsidR="0055459D" w:rsidRPr="0055459D" w:rsidRDefault="0055459D" w:rsidP="0055459D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5459D">
        <w:rPr>
          <w:rFonts w:ascii="標楷體" w:eastAsia="標楷體" w:hAnsi="標楷體"/>
          <w:noProof/>
          <w:szCs w:val="24"/>
        </w:rPr>
        <w:drawing>
          <wp:inline distT="0" distB="0" distL="0" distR="0" wp14:anchorId="40212AB1" wp14:editId="33CC7154">
            <wp:extent cx="5274310" cy="65341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BB72" w14:textId="452477E3" w:rsidR="0055459D" w:rsidRPr="0055459D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無擔保金融債務協商總金額</w:t>
      </w:r>
    </w:p>
    <w:p w14:paraId="2318072C" w14:textId="241074DE" w:rsidR="0055459D" w:rsidRPr="0055459D" w:rsidRDefault="0055459D" w:rsidP="0055459D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5459D">
        <w:rPr>
          <w:rFonts w:ascii="標楷體" w:eastAsia="標楷體" w:hAnsi="標楷體"/>
          <w:noProof/>
          <w:szCs w:val="24"/>
        </w:rPr>
        <w:drawing>
          <wp:inline distT="0" distB="0" distL="0" distR="0" wp14:anchorId="26603F44" wp14:editId="58C6B4E1">
            <wp:extent cx="5274310" cy="790575"/>
            <wp:effectExtent l="0" t="0" r="254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207B" w14:textId="5A1611C0" w:rsidR="0055459D" w:rsidRPr="0055459D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屬二階段還款方案之階段註記</w:t>
      </w:r>
    </w:p>
    <w:p w14:paraId="1BB3CFD0" w14:textId="1F717DC2" w:rsidR="0055459D" w:rsidRPr="0055459D" w:rsidRDefault="0055459D" w:rsidP="0055459D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5459D">
        <w:rPr>
          <w:rFonts w:ascii="標楷體" w:eastAsia="標楷體" w:hAnsi="標楷體"/>
          <w:noProof/>
          <w:szCs w:val="24"/>
        </w:rPr>
        <w:drawing>
          <wp:inline distT="0" distB="0" distL="0" distR="0" wp14:anchorId="5FF23D30" wp14:editId="09D387E2">
            <wp:extent cx="5274310" cy="699135"/>
            <wp:effectExtent l="0" t="0" r="2540" b="571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72F1" w14:textId="060496C1" w:rsidR="0055459D" w:rsidRPr="0055459D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期數</w:t>
      </w:r>
    </w:p>
    <w:p w14:paraId="7918290D" w14:textId="7641286F" w:rsidR="0055459D" w:rsidRPr="0055459D" w:rsidRDefault="0055459D" w:rsidP="0055459D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5459D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3CB91D6A" wp14:editId="68091E56">
            <wp:extent cx="5274310" cy="826135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DB87" w14:textId="40DDBB5C" w:rsidR="0055459D" w:rsidRPr="0055459D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利率</w:t>
      </w:r>
    </w:p>
    <w:p w14:paraId="15698467" w14:textId="511913A4" w:rsidR="0055459D" w:rsidRPr="0055459D" w:rsidRDefault="0055459D" w:rsidP="0055459D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5459D">
        <w:rPr>
          <w:rFonts w:ascii="標楷體" w:eastAsia="標楷體" w:hAnsi="標楷體"/>
          <w:noProof/>
          <w:szCs w:val="24"/>
        </w:rPr>
        <w:drawing>
          <wp:inline distT="0" distB="0" distL="0" distR="0" wp14:anchorId="4A13668D" wp14:editId="6FFEDE59">
            <wp:extent cx="5274310" cy="1057910"/>
            <wp:effectExtent l="0" t="0" r="2540" b="889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1BCA" w14:textId="1FA4EF6D" w:rsidR="0055459D" w:rsidRPr="0055459D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協商方案估計月付金</w:t>
      </w:r>
    </w:p>
    <w:p w14:paraId="1581DC14" w14:textId="0DE3E953" w:rsidR="0055459D" w:rsidRPr="0055459D" w:rsidRDefault="0055459D" w:rsidP="0055459D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5459D">
        <w:rPr>
          <w:rFonts w:ascii="標楷體" w:eastAsia="標楷體" w:hAnsi="標楷體"/>
          <w:noProof/>
          <w:szCs w:val="24"/>
        </w:rPr>
        <w:drawing>
          <wp:inline distT="0" distB="0" distL="0" distR="0" wp14:anchorId="7B7ADA88" wp14:editId="715A5C38">
            <wp:extent cx="5274310" cy="756920"/>
            <wp:effectExtent l="0" t="0" r="2540" b="508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0061" w14:textId="3290B4E6" w:rsidR="0055459D" w:rsidRPr="0055459D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最近年度綜合所得總額</w:t>
      </w:r>
    </w:p>
    <w:p w14:paraId="7478AC66" w14:textId="53F15FCA" w:rsidR="0055459D" w:rsidRPr="0055459D" w:rsidRDefault="0055459D" w:rsidP="0055459D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5459D">
        <w:rPr>
          <w:rFonts w:ascii="標楷體" w:eastAsia="標楷體" w:hAnsi="標楷體"/>
          <w:noProof/>
          <w:szCs w:val="24"/>
        </w:rPr>
        <w:drawing>
          <wp:inline distT="0" distB="0" distL="0" distR="0" wp14:anchorId="6DF4A31E" wp14:editId="3A089A71">
            <wp:extent cx="5274310" cy="1236980"/>
            <wp:effectExtent l="0" t="0" r="2540" b="127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E068" w14:textId="77777777" w:rsidR="0055459D" w:rsidRDefault="0055459D">
      <w:pPr>
        <w:widowControl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br w:type="page"/>
      </w:r>
    </w:p>
    <w:p w14:paraId="6BECE37B" w14:textId="3019B40C" w:rsidR="0055459D" w:rsidRPr="0055459D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最近年度別</w:t>
      </w:r>
    </w:p>
    <w:p w14:paraId="651D0806" w14:textId="30EB6DCF" w:rsidR="0055459D" w:rsidRPr="0055459D" w:rsidRDefault="0055459D" w:rsidP="0055459D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5459D">
        <w:rPr>
          <w:rFonts w:ascii="標楷體" w:eastAsia="標楷體" w:hAnsi="標楷體"/>
          <w:noProof/>
          <w:szCs w:val="24"/>
        </w:rPr>
        <w:drawing>
          <wp:inline distT="0" distB="0" distL="0" distR="0" wp14:anchorId="1016F3CD" wp14:editId="59958971">
            <wp:extent cx="5274310" cy="976630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59D">
        <w:rPr>
          <w:rFonts w:ascii="標楷體" w:eastAsia="標楷體" w:hAnsi="標楷體"/>
          <w:noProof/>
          <w:szCs w:val="24"/>
        </w:rPr>
        <w:drawing>
          <wp:inline distT="0" distB="0" distL="0" distR="0" wp14:anchorId="52E07E42" wp14:editId="3648287D">
            <wp:extent cx="5274310" cy="765810"/>
            <wp:effectExtent l="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9EE7" w14:textId="09461F80" w:rsidR="0055459D" w:rsidRPr="0055459D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前二年度綜合所得總額</w:t>
      </w:r>
    </w:p>
    <w:p w14:paraId="62332E0A" w14:textId="6E305824" w:rsidR="0055459D" w:rsidRPr="0055459D" w:rsidRDefault="0055459D" w:rsidP="0055459D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5459D">
        <w:rPr>
          <w:rFonts w:ascii="標楷體" w:eastAsia="標楷體" w:hAnsi="標楷體"/>
          <w:noProof/>
          <w:szCs w:val="24"/>
        </w:rPr>
        <w:drawing>
          <wp:inline distT="0" distB="0" distL="0" distR="0" wp14:anchorId="4FB23F02" wp14:editId="0EF2DD9C">
            <wp:extent cx="5274310" cy="969010"/>
            <wp:effectExtent l="0" t="0" r="2540" b="254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3FE3" w14:textId="162C71D5" w:rsidR="0055459D" w:rsidRPr="0055459D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前二年度別</w:t>
      </w:r>
    </w:p>
    <w:p w14:paraId="4217A8C8" w14:textId="2E2D259C" w:rsidR="0055459D" w:rsidRPr="0055459D" w:rsidRDefault="0055459D" w:rsidP="0055459D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5459D">
        <w:rPr>
          <w:rFonts w:ascii="標楷體" w:eastAsia="標楷體" w:hAnsi="標楷體"/>
          <w:noProof/>
          <w:szCs w:val="24"/>
        </w:rPr>
        <w:drawing>
          <wp:inline distT="0" distB="0" distL="0" distR="0" wp14:anchorId="2037A163" wp14:editId="44E0A30D">
            <wp:extent cx="5274310" cy="669290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59D">
        <w:rPr>
          <w:rFonts w:ascii="標楷體" w:eastAsia="標楷體" w:hAnsi="標楷體"/>
          <w:noProof/>
          <w:szCs w:val="24"/>
        </w:rPr>
        <w:drawing>
          <wp:inline distT="0" distB="0" distL="0" distR="0" wp14:anchorId="15089C3A" wp14:editId="7B1E6A5E">
            <wp:extent cx="5274310" cy="891540"/>
            <wp:effectExtent l="0" t="0" r="2540" b="381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99A7" w14:textId="58E3A05E" w:rsidR="0055459D" w:rsidRPr="0055459D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目前每月收入</w:t>
      </w:r>
    </w:p>
    <w:p w14:paraId="2F8C18AE" w14:textId="2CC5E031" w:rsidR="0055459D" w:rsidRPr="0055459D" w:rsidRDefault="00894EF4" w:rsidP="0055459D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894EF4">
        <w:rPr>
          <w:rFonts w:ascii="標楷體" w:eastAsia="標楷體" w:hAnsi="標楷體"/>
          <w:noProof/>
          <w:szCs w:val="24"/>
        </w:rPr>
        <w:drawing>
          <wp:inline distT="0" distB="0" distL="0" distR="0" wp14:anchorId="3E369337" wp14:editId="512BDC56">
            <wp:extent cx="5274310" cy="1036955"/>
            <wp:effectExtent l="0" t="0" r="254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E829" w14:textId="1AB0B6DF" w:rsidR="0055459D" w:rsidRPr="00894EF4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生活支出總額</w:t>
      </w:r>
    </w:p>
    <w:p w14:paraId="08644482" w14:textId="1032C55E" w:rsidR="00894EF4" w:rsidRPr="0055459D" w:rsidRDefault="00894EF4" w:rsidP="00894EF4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894EF4">
        <w:rPr>
          <w:rFonts w:ascii="標楷體" w:eastAsia="標楷體" w:hAnsi="標楷體"/>
          <w:noProof/>
          <w:szCs w:val="24"/>
        </w:rPr>
        <w:drawing>
          <wp:inline distT="0" distB="0" distL="0" distR="0" wp14:anchorId="06CA698A" wp14:editId="610615C0">
            <wp:extent cx="5274310" cy="745490"/>
            <wp:effectExtent l="0" t="0" r="254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5100" w14:textId="417D5D83" w:rsidR="0055459D" w:rsidRPr="00894EF4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目前主要所得來源公司名稱</w:t>
      </w:r>
    </w:p>
    <w:p w14:paraId="17475765" w14:textId="490D2245" w:rsidR="00894EF4" w:rsidRDefault="00894EF4" w:rsidP="00894EF4">
      <w:pPr>
        <w:pStyle w:val="a9"/>
        <w:widowControl/>
        <w:ind w:leftChars="0" w:left="567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894EF4">
        <w:rPr>
          <w:rFonts w:ascii="標楷體" w:eastAsia="標楷體" w:hAnsi="標楷體"/>
          <w:noProof/>
          <w:szCs w:val="24"/>
        </w:rPr>
        <w:drawing>
          <wp:inline distT="0" distB="0" distL="0" distR="0" wp14:anchorId="0AB0E88E" wp14:editId="31DEBD33">
            <wp:extent cx="5274310" cy="254000"/>
            <wp:effectExtent l="0" t="0" r="254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br w:type="page"/>
      </w:r>
    </w:p>
    <w:p w14:paraId="4D9C4289" w14:textId="26F075E4" w:rsidR="0055459D" w:rsidRPr="00894EF4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目前主要所得公司統編</w:t>
      </w:r>
    </w:p>
    <w:p w14:paraId="71E76825" w14:textId="24D86DDD" w:rsidR="00894EF4" w:rsidRPr="0055459D" w:rsidRDefault="00894EF4" w:rsidP="00894EF4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894EF4">
        <w:rPr>
          <w:rFonts w:ascii="標楷體" w:eastAsia="標楷體" w:hAnsi="標楷體"/>
          <w:noProof/>
          <w:szCs w:val="24"/>
        </w:rPr>
        <w:drawing>
          <wp:inline distT="0" distB="0" distL="0" distR="0" wp14:anchorId="1DFB728E" wp14:editId="75C26B45">
            <wp:extent cx="5274310" cy="810260"/>
            <wp:effectExtent l="0" t="0" r="2540" b="889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71A7" w14:textId="17E89B9E" w:rsidR="0055459D" w:rsidRPr="00894EF4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債務人名下車輛數量</w:t>
      </w:r>
    </w:p>
    <w:p w14:paraId="51A6BB1D" w14:textId="5E59045C" w:rsidR="00894EF4" w:rsidRPr="0055459D" w:rsidRDefault="00894EF4" w:rsidP="00894EF4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894EF4">
        <w:rPr>
          <w:rFonts w:ascii="標楷體" w:eastAsia="標楷體" w:hAnsi="標楷體"/>
          <w:noProof/>
          <w:szCs w:val="24"/>
        </w:rPr>
        <w:drawing>
          <wp:inline distT="0" distB="0" distL="0" distR="0" wp14:anchorId="180934A3" wp14:editId="60460A0B">
            <wp:extent cx="5274310" cy="804545"/>
            <wp:effectExtent l="0" t="0" r="254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6176" w14:textId="79FC255B" w:rsidR="0055459D" w:rsidRPr="00894EF4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債務人名下建物筆數</w:t>
      </w:r>
    </w:p>
    <w:p w14:paraId="5931FA56" w14:textId="15086A92" w:rsidR="00894EF4" w:rsidRPr="0055459D" w:rsidRDefault="00894EF4" w:rsidP="00894EF4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894EF4">
        <w:rPr>
          <w:rFonts w:ascii="標楷體" w:eastAsia="標楷體" w:hAnsi="標楷體"/>
          <w:noProof/>
          <w:szCs w:val="24"/>
        </w:rPr>
        <w:drawing>
          <wp:inline distT="0" distB="0" distL="0" distR="0" wp14:anchorId="7EED1D8E" wp14:editId="0581E127">
            <wp:extent cx="5274310" cy="861695"/>
            <wp:effectExtent l="0" t="0" r="254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DB82" w14:textId="62A74E7C" w:rsidR="0055459D" w:rsidRPr="00894EF4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債務人名下土地筆數</w:t>
      </w:r>
    </w:p>
    <w:p w14:paraId="477AE987" w14:textId="005EA7C7" w:rsidR="00894EF4" w:rsidRPr="0055459D" w:rsidRDefault="00894EF4" w:rsidP="00894EF4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894EF4">
        <w:rPr>
          <w:rFonts w:ascii="標楷體" w:eastAsia="標楷體" w:hAnsi="標楷體"/>
          <w:noProof/>
          <w:szCs w:val="24"/>
        </w:rPr>
        <w:drawing>
          <wp:inline distT="0" distB="0" distL="0" distR="0" wp14:anchorId="4A57296D" wp14:editId="047F5B61">
            <wp:extent cx="5274310" cy="1116965"/>
            <wp:effectExtent l="0" t="0" r="2540" b="698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7171" w14:textId="414CB4A6" w:rsidR="0055459D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撫養子女人數</w:t>
      </w:r>
    </w:p>
    <w:p w14:paraId="36BB1B39" w14:textId="7D77F5F2" w:rsidR="0055459D" w:rsidRDefault="00894EF4">
      <w:pPr>
        <w:widowControl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894EF4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E232D36" wp14:editId="7A88D95E">
            <wp:extent cx="5274310" cy="728980"/>
            <wp:effectExtent l="0" t="0" r="254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FC73" w14:textId="6F07EAD3" w:rsidR="0055459D" w:rsidRPr="00894EF4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撫養子女責任比率</w:t>
      </w:r>
    </w:p>
    <w:p w14:paraId="1DC88E46" w14:textId="04AEB782" w:rsidR="00894EF4" w:rsidRPr="0055459D" w:rsidRDefault="00894EF4" w:rsidP="00894EF4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894EF4">
        <w:rPr>
          <w:rFonts w:ascii="標楷體" w:eastAsia="標楷體" w:hAnsi="標楷體"/>
          <w:noProof/>
          <w:szCs w:val="24"/>
        </w:rPr>
        <w:drawing>
          <wp:inline distT="0" distB="0" distL="0" distR="0" wp14:anchorId="3DC2B89D" wp14:editId="760FB114">
            <wp:extent cx="5274310" cy="989965"/>
            <wp:effectExtent l="0" t="0" r="2540" b="635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9861" w14:textId="5309432D" w:rsidR="0055459D" w:rsidRPr="00894EF4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撫養父母人數</w:t>
      </w:r>
    </w:p>
    <w:p w14:paraId="2562F961" w14:textId="112E7F00" w:rsidR="00894EF4" w:rsidRPr="0055459D" w:rsidRDefault="00894EF4" w:rsidP="00894EF4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894EF4">
        <w:rPr>
          <w:rFonts w:ascii="標楷體" w:eastAsia="標楷體" w:hAnsi="標楷體"/>
          <w:noProof/>
          <w:szCs w:val="24"/>
        </w:rPr>
        <w:drawing>
          <wp:inline distT="0" distB="0" distL="0" distR="0" wp14:anchorId="3FCACD2F" wp14:editId="17902C8C">
            <wp:extent cx="5274310" cy="716280"/>
            <wp:effectExtent l="0" t="0" r="2540" b="762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E6E1" w14:textId="77777777" w:rsidR="00894EF4" w:rsidRDefault="00894EF4">
      <w:pPr>
        <w:widowControl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br w:type="page"/>
      </w:r>
    </w:p>
    <w:p w14:paraId="36DD95EC" w14:textId="077212D8" w:rsidR="0055459D" w:rsidRPr="00894EF4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撫養父母責任比率</w:t>
      </w:r>
    </w:p>
    <w:p w14:paraId="3E49986C" w14:textId="42329F7F" w:rsidR="00894EF4" w:rsidRPr="0055459D" w:rsidRDefault="00894EF4" w:rsidP="00894EF4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894EF4">
        <w:rPr>
          <w:rFonts w:ascii="標楷體" w:eastAsia="標楷體" w:hAnsi="標楷體"/>
          <w:noProof/>
          <w:szCs w:val="24"/>
        </w:rPr>
        <w:drawing>
          <wp:inline distT="0" distB="0" distL="0" distR="0" wp14:anchorId="2B1D9FCF" wp14:editId="03CE8858">
            <wp:extent cx="5274310" cy="818515"/>
            <wp:effectExtent l="0" t="0" r="2540" b="635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4AE9" w14:textId="25513FE8" w:rsidR="0055459D" w:rsidRPr="00894EF4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其他法定撫養人數</w:t>
      </w:r>
    </w:p>
    <w:p w14:paraId="390D7A01" w14:textId="0A64E7A7" w:rsidR="00894EF4" w:rsidRPr="0055459D" w:rsidRDefault="00894EF4" w:rsidP="00894EF4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894EF4">
        <w:rPr>
          <w:rFonts w:ascii="標楷體" w:eastAsia="標楷體" w:hAnsi="標楷體"/>
          <w:noProof/>
          <w:szCs w:val="24"/>
        </w:rPr>
        <w:drawing>
          <wp:inline distT="0" distB="0" distL="0" distR="0" wp14:anchorId="5C17A5F7" wp14:editId="4B1D45F7">
            <wp:extent cx="5274310" cy="753110"/>
            <wp:effectExtent l="0" t="0" r="2540" b="889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69CC" w14:textId="3D11E43B" w:rsidR="0055459D" w:rsidRPr="00894EF4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其他法定撫養人之責任比率</w:t>
      </w:r>
    </w:p>
    <w:p w14:paraId="726D7A8E" w14:textId="24DADBB0" w:rsidR="00894EF4" w:rsidRPr="0055459D" w:rsidRDefault="00894EF4" w:rsidP="00894EF4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894EF4">
        <w:rPr>
          <w:rFonts w:ascii="標楷體" w:eastAsia="標楷體" w:hAnsi="標楷體"/>
          <w:noProof/>
          <w:szCs w:val="24"/>
        </w:rPr>
        <w:drawing>
          <wp:inline distT="0" distB="0" distL="0" distR="0" wp14:anchorId="7B2AC733" wp14:editId="6C7F094D">
            <wp:extent cx="5274310" cy="793750"/>
            <wp:effectExtent l="0" t="0" r="2540" b="635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76E1" w14:textId="6094CC67" w:rsidR="0055459D" w:rsidRPr="00894EF4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第一階段最後一期應繳金額</w:t>
      </w:r>
    </w:p>
    <w:p w14:paraId="477267F4" w14:textId="19DD1BCE" w:rsidR="00894EF4" w:rsidRPr="0055459D" w:rsidRDefault="00894EF4" w:rsidP="00894EF4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894EF4">
        <w:rPr>
          <w:rFonts w:ascii="標楷體" w:eastAsia="標楷體" w:hAnsi="標楷體"/>
          <w:noProof/>
          <w:szCs w:val="24"/>
        </w:rPr>
        <w:drawing>
          <wp:inline distT="0" distB="0" distL="0" distR="0" wp14:anchorId="528076AB" wp14:editId="3EB74DA4">
            <wp:extent cx="5274310" cy="406400"/>
            <wp:effectExtent l="0" t="0" r="2540" b="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D6C8" w14:textId="0B0AE1FF" w:rsidR="0055459D" w:rsidRPr="00894EF4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第二階段期數</w:t>
      </w:r>
    </w:p>
    <w:p w14:paraId="3B8CABC2" w14:textId="3A5A3B1F" w:rsidR="00894EF4" w:rsidRPr="00894EF4" w:rsidRDefault="00894EF4" w:rsidP="00894EF4">
      <w:pPr>
        <w:widowControl/>
        <w:rPr>
          <w:rFonts w:ascii="標楷體" w:eastAsia="標楷體" w:hAnsi="標楷體"/>
          <w:szCs w:val="24"/>
        </w:rPr>
      </w:pPr>
      <w:r w:rsidRPr="00894EF4">
        <w:rPr>
          <w:rFonts w:ascii="標楷體" w:eastAsia="標楷體" w:hAnsi="標楷體"/>
          <w:noProof/>
          <w:szCs w:val="24"/>
        </w:rPr>
        <w:drawing>
          <wp:inline distT="0" distB="0" distL="0" distR="0" wp14:anchorId="329AEA3F" wp14:editId="7C19321F">
            <wp:extent cx="5182323" cy="971686"/>
            <wp:effectExtent l="0" t="0" r="0" b="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357A" w14:textId="192A57E2" w:rsidR="0055459D" w:rsidRPr="00894EF4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第二階段利率</w:t>
      </w:r>
    </w:p>
    <w:p w14:paraId="087A41A3" w14:textId="05E04A68" w:rsidR="00894EF4" w:rsidRPr="0055459D" w:rsidRDefault="00894EF4" w:rsidP="00894EF4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894EF4">
        <w:rPr>
          <w:rFonts w:ascii="標楷體" w:eastAsia="標楷體" w:hAnsi="標楷體"/>
          <w:noProof/>
          <w:szCs w:val="24"/>
        </w:rPr>
        <w:drawing>
          <wp:inline distT="0" distB="0" distL="0" distR="0" wp14:anchorId="08932C2A" wp14:editId="03C7465F">
            <wp:extent cx="5274310" cy="806450"/>
            <wp:effectExtent l="0" t="0" r="2540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2307" w14:textId="0EE35453" w:rsidR="0055459D" w:rsidRPr="00894EF4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第二階段協商方案估計月付金</w:t>
      </w:r>
    </w:p>
    <w:p w14:paraId="4226B544" w14:textId="4340AAA0" w:rsidR="00894EF4" w:rsidRPr="0055459D" w:rsidRDefault="00894EF4" w:rsidP="00894EF4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894EF4">
        <w:rPr>
          <w:rFonts w:ascii="標楷體" w:eastAsia="標楷體" w:hAnsi="標楷體"/>
          <w:noProof/>
          <w:szCs w:val="24"/>
        </w:rPr>
        <w:drawing>
          <wp:inline distT="0" distB="0" distL="0" distR="0" wp14:anchorId="22DEA64D" wp14:editId="2DBA84CB">
            <wp:extent cx="5274310" cy="821690"/>
            <wp:effectExtent l="0" t="0" r="2540" b="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F182" w14:textId="77777777" w:rsidR="00894EF4" w:rsidRDefault="00894EF4">
      <w:pPr>
        <w:widowControl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br w:type="page"/>
      </w:r>
    </w:p>
    <w:p w14:paraId="366D9F5B" w14:textId="39632700" w:rsidR="0055459D" w:rsidRPr="00894EF4" w:rsidRDefault="0055459D" w:rsidP="00733FF2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第二階段最後一期應繳金額</w:t>
      </w:r>
    </w:p>
    <w:p w14:paraId="7A66FF09" w14:textId="68E1245C" w:rsidR="00894EF4" w:rsidRDefault="00894EF4" w:rsidP="00894EF4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894EF4">
        <w:rPr>
          <w:rFonts w:ascii="標楷體" w:eastAsia="標楷體" w:hAnsi="標楷體"/>
          <w:noProof/>
          <w:szCs w:val="24"/>
        </w:rPr>
        <w:drawing>
          <wp:inline distT="0" distB="0" distL="0" distR="0" wp14:anchorId="203CCDBE" wp14:editId="75FE4418">
            <wp:extent cx="5274310" cy="887730"/>
            <wp:effectExtent l="0" t="0" r="2540" b="762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EF4">
      <w:footerReference w:type="default" r:id="rId4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61498348" w:rsidR="00522355" w:rsidRPr="0055459D" w:rsidRDefault="0055459D" w:rsidP="0055459D">
    <w:pPr>
      <w:pStyle w:val="a6"/>
    </w:pPr>
    <w:r w:rsidRPr="0055459D">
      <w:rPr>
        <w:rFonts w:ascii="標楷體" w:eastAsia="標楷體" w:hAnsi="標楷體" w:hint="eastAsia"/>
      </w:rPr>
      <w:t>L8305(44)請求同意債務清償方案通知資料_</w:t>
    </w:r>
    <w:r w:rsidR="00C75149">
      <w:rPr>
        <w:rFonts w:ascii="標楷體" w:eastAsia="標楷體" w:hAnsi="標楷體" w:hint="eastAsia"/>
      </w:rPr>
      <w:t>異動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71922"/>
    <w:rsid w:val="000B733C"/>
    <w:rsid w:val="000D5EC8"/>
    <w:rsid w:val="00114FD4"/>
    <w:rsid w:val="0019378D"/>
    <w:rsid w:val="001C02B9"/>
    <w:rsid w:val="001F72BD"/>
    <w:rsid w:val="00207BEF"/>
    <w:rsid w:val="0022767D"/>
    <w:rsid w:val="002A4A8D"/>
    <w:rsid w:val="00364136"/>
    <w:rsid w:val="00465C54"/>
    <w:rsid w:val="00474FCF"/>
    <w:rsid w:val="004D4B0C"/>
    <w:rsid w:val="00522355"/>
    <w:rsid w:val="00527CD6"/>
    <w:rsid w:val="00553F9A"/>
    <w:rsid w:val="0055459D"/>
    <w:rsid w:val="00565477"/>
    <w:rsid w:val="005A3D3A"/>
    <w:rsid w:val="005D5CA0"/>
    <w:rsid w:val="006F67B7"/>
    <w:rsid w:val="00762EC4"/>
    <w:rsid w:val="00790B9A"/>
    <w:rsid w:val="007A3AA2"/>
    <w:rsid w:val="007B0429"/>
    <w:rsid w:val="007F6464"/>
    <w:rsid w:val="00805F4C"/>
    <w:rsid w:val="00894EF4"/>
    <w:rsid w:val="008B5448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8277A"/>
    <w:rsid w:val="00BA2120"/>
    <w:rsid w:val="00BD63E3"/>
    <w:rsid w:val="00BF1650"/>
    <w:rsid w:val="00C266AA"/>
    <w:rsid w:val="00C61D61"/>
    <w:rsid w:val="00C75149"/>
    <w:rsid w:val="00C756B1"/>
    <w:rsid w:val="00C824AD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81021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34</cp:revision>
  <dcterms:created xsi:type="dcterms:W3CDTF">2021-09-03T06:07:00Z</dcterms:created>
  <dcterms:modified xsi:type="dcterms:W3CDTF">2022-02-17T15:00:00Z</dcterms:modified>
</cp:coreProperties>
</file>