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2B82D387" w:rsidR="00661448" w:rsidRDefault="00F07600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70002FC3" w14:textId="5F8A3A7A" w:rsidR="00A24DF4" w:rsidRPr="00A24DF4" w:rsidRDefault="00A24DF4" w:rsidP="00993359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報送單位代號</w:t>
      </w:r>
      <w:r w:rsidR="0075154E" w:rsidRPr="0075154E"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54F231B0" wp14:editId="7C8D8F03">
            <wp:extent cx="5274310" cy="20085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DF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6E3B67B" wp14:editId="7E3B0B5C">
            <wp:extent cx="5274310" cy="6832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3603" w14:textId="3FE4A001" w:rsidR="0075154E" w:rsidRPr="0075154E" w:rsidRDefault="0075154E" w:rsidP="00491142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75154E"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調解申請日</w:t>
      </w:r>
      <w:r w:rsidRPr="0075154E"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49531CBF" wp14:editId="633F27D0">
            <wp:extent cx="5274310" cy="100647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54E"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1F42DBF0" wp14:editId="62FC4C65">
            <wp:extent cx="4334480" cy="819264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54E"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40DB1138" wp14:editId="2F30566E">
            <wp:extent cx="2619741" cy="495369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E6C4" w14:textId="6C707F91" w:rsidR="0075154E" w:rsidRDefault="0075154E" w:rsidP="00491142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75154E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受理方式</w:t>
      </w:r>
    </w:p>
    <w:p w14:paraId="32DAD410" w14:textId="20D752F0" w:rsidR="0075154E" w:rsidRPr="0075154E" w:rsidRDefault="0075154E" w:rsidP="0075154E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75154E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F958F69" wp14:editId="27ABA143">
            <wp:extent cx="4839375" cy="78115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8BEE" w14:textId="7E565363" w:rsidR="0075154E" w:rsidRDefault="0075154E" w:rsidP="00C25913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受理調解機構代號</w:t>
      </w:r>
    </w:p>
    <w:p w14:paraId="50CA0B2E" w14:textId="5809923B" w:rsidR="0075154E" w:rsidRDefault="0075154E" w:rsidP="0075154E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75154E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lastRenderedPageBreak/>
        <w:drawing>
          <wp:inline distT="0" distB="0" distL="0" distR="0" wp14:anchorId="44B06A36" wp14:editId="3EE773AE">
            <wp:extent cx="4420217" cy="87642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54E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23BBFD9" wp14:editId="2EF726A7">
            <wp:extent cx="5274310" cy="215011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F91A" w14:textId="5A92AA9C" w:rsidR="0075154E" w:rsidRDefault="0075154E" w:rsidP="00C25913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同意書取得日期</w:t>
      </w:r>
    </w:p>
    <w:p w14:paraId="47A809A0" w14:textId="451F9C06" w:rsidR="0075154E" w:rsidRDefault="0075154E" w:rsidP="0075154E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75154E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EC81DE4" wp14:editId="5E2FB11B">
            <wp:extent cx="4505954" cy="733527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54E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3F25272" wp14:editId="44FB08AA">
            <wp:extent cx="5274310" cy="755650"/>
            <wp:effectExtent l="0" t="0" r="254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54E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8B174A2" wp14:editId="7AD45E9D">
            <wp:extent cx="2619741" cy="485843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7504" w14:textId="77777777" w:rsidR="0075154E" w:rsidRDefault="0075154E" w:rsidP="0075154E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</w:p>
    <w:p w14:paraId="4D885560" w14:textId="403E9F3A" w:rsidR="0075154E" w:rsidRDefault="0075154E" w:rsidP="00C25913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首次調解日</w:t>
      </w:r>
    </w:p>
    <w:p w14:paraId="3D6F4704" w14:textId="553595CF" w:rsidR="0075154E" w:rsidRDefault="0075154E" w:rsidP="0075154E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75154E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ECC14F7" wp14:editId="064D3804">
            <wp:extent cx="4344006" cy="762106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54E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8DBA007" wp14:editId="5C96FE23">
            <wp:extent cx="4229690" cy="800212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F840" w14:textId="58E9A473" w:rsidR="0075154E" w:rsidRDefault="0075154E" w:rsidP="0075154E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75154E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656A98B" wp14:editId="15B30434">
            <wp:extent cx="2857899" cy="476316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1F64" w14:textId="0FB4F60B" w:rsidR="0075154E" w:rsidRDefault="0075154E" w:rsidP="00C25913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債權計算基準日</w:t>
      </w:r>
    </w:p>
    <w:p w14:paraId="2C4FAB7C" w14:textId="1AE42FA3" w:rsidR="0075154E" w:rsidRDefault="0075154E" w:rsidP="0075154E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75154E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4FC9FDF" wp14:editId="2A8DF6B2">
            <wp:extent cx="4648849" cy="743054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54E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BF74B37" wp14:editId="090D644F">
            <wp:extent cx="4553585" cy="847843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54E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F044440" wp14:editId="21BB2265">
            <wp:extent cx="2524477" cy="523948"/>
            <wp:effectExtent l="0" t="0" r="9525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2972" w14:textId="0B080010" w:rsidR="0075154E" w:rsidRDefault="0075154E" w:rsidP="00C25913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協辦行是否需自行回報債權</w:t>
      </w:r>
      <w:r w:rsidRPr="0075154E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CF72F2B" wp14:editId="41D957CB">
            <wp:extent cx="4934639" cy="838317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38AF" w14:textId="522EFAA6" w:rsidR="0075154E" w:rsidRDefault="0075154E" w:rsidP="00C25913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未揭露債權機構代號1</w:t>
      </w:r>
      <w:r w:rsidRPr="0075154E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F5293EF" wp14:editId="561FEE10">
            <wp:extent cx="5274310" cy="2279015"/>
            <wp:effectExtent l="0" t="0" r="2540" b="698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F3E0" w14:textId="2AB8FB17" w:rsidR="0075154E" w:rsidRDefault="0075154E" w:rsidP="00C25913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未揭露債權機構代號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2</w:t>
      </w:r>
      <w:r w:rsidRPr="0075154E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5856A90" wp14:editId="56A43C9A">
            <wp:extent cx="5274310" cy="2853690"/>
            <wp:effectExtent l="0" t="0" r="2540" b="381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A7BE" w14:textId="342F66BA" w:rsidR="0075154E" w:rsidRDefault="0075154E" w:rsidP="00C25913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未揭露債權機構代號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3</w:t>
      </w:r>
      <w:r w:rsidRPr="0075154E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984BEDF" wp14:editId="62835DEA">
            <wp:extent cx="5274310" cy="2824480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F98B" w14:textId="115BF725" w:rsidR="0075154E" w:rsidRDefault="0075154E" w:rsidP="00C25913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未揭露債權機構代號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4</w:t>
      </w:r>
      <w:r w:rsidRPr="0075154E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024FDF7" wp14:editId="4FE23259">
            <wp:extent cx="5274310" cy="3103245"/>
            <wp:effectExtent l="0" t="0" r="2540" b="190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E64C" w14:textId="4C90F782" w:rsidR="0075154E" w:rsidRDefault="0075154E" w:rsidP="00751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未揭露債權機構代號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5</w:t>
      </w:r>
      <w:r w:rsidRPr="0075154E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0742498" wp14:editId="5C52C6AE">
            <wp:extent cx="5274310" cy="3507105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42EC" w14:textId="09D343C6" w:rsidR="0075154E" w:rsidRPr="0075154E" w:rsidRDefault="0075154E" w:rsidP="00751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未揭露債權機構代號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6</w:t>
      </w:r>
      <w:r w:rsidRPr="0075154E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8DBB356" wp14:editId="7355938C">
            <wp:extent cx="5274310" cy="3242945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54E" w:rsidRPr="0075154E"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2675DDD3" w:rsidR="00C27738" w:rsidRPr="0075154E" w:rsidRDefault="0075154E" w:rsidP="0075154E">
    <w:pPr>
      <w:pStyle w:val="a6"/>
    </w:pPr>
    <w:r w:rsidRPr="0075154E">
      <w:rPr>
        <w:rFonts w:ascii="標楷體" w:eastAsia="標楷體" w:hAnsi="標楷體" w:hint="eastAsia"/>
      </w:rPr>
      <w:t>L8322(440)前置調解受理申請暨請求回報債權通知資料_新增.docx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B733C"/>
    <w:rsid w:val="000D5EC8"/>
    <w:rsid w:val="00114FD4"/>
    <w:rsid w:val="00123D3D"/>
    <w:rsid w:val="00144EE5"/>
    <w:rsid w:val="0019378D"/>
    <w:rsid w:val="00194159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F1C80"/>
    <w:rsid w:val="00657BC5"/>
    <w:rsid w:val="00661448"/>
    <w:rsid w:val="0068128D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B1D38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6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70</cp:revision>
  <dcterms:created xsi:type="dcterms:W3CDTF">2021-09-03T06:07:00Z</dcterms:created>
  <dcterms:modified xsi:type="dcterms:W3CDTF">2022-02-21T14:05:00Z</dcterms:modified>
</cp:coreProperties>
</file>