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E085652" w:rsidR="00661448" w:rsidRDefault="00B05DE6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C130256" w14:textId="4FC1251B" w:rsidR="00A4609A" w:rsidRDefault="00A4609A" w:rsidP="00A4609A">
      <w:r>
        <w:rPr>
          <w:rFonts w:hint="eastAsia"/>
        </w:rPr>
        <w:t>自動顯示原值，</w:t>
      </w:r>
      <w:r w:rsidR="00B05DE6">
        <w:rPr>
          <w:rFonts w:hint="eastAsia"/>
        </w:rPr>
        <w:t>皆不可修改</w:t>
      </w:r>
    </w:p>
    <w:p w14:paraId="3FB96E40" w14:textId="2226CD7D" w:rsidR="00B05DE6" w:rsidRDefault="00B05DE6" w:rsidP="00A4609A">
      <w:pPr>
        <w:rPr>
          <w:rFonts w:hint="eastAsia"/>
        </w:rPr>
      </w:pPr>
      <w:r w:rsidRPr="00B05DE6">
        <w:drawing>
          <wp:inline distT="0" distB="0" distL="0" distR="0" wp14:anchorId="45A5EBDB" wp14:editId="523F8A94">
            <wp:extent cx="5274310" cy="1861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DE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5FC9EEA" w:rsidR="00C27738" w:rsidRPr="00B05DE6" w:rsidRDefault="00B05DE6" w:rsidP="00B05DE6">
    <w:pPr>
      <w:pStyle w:val="a6"/>
    </w:pPr>
    <w:r w:rsidRPr="00B05DE6">
      <w:rPr>
        <w:rFonts w:ascii="標楷體" w:eastAsia="標楷體" w:hAnsi="標楷體" w:hint="eastAsia"/>
      </w:rPr>
      <w:t>L8331(454)前置調解單獨全數受清償資料_查詢.docx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4609A"/>
    <w:rsid w:val="00A707E1"/>
    <w:rsid w:val="00A711D1"/>
    <w:rsid w:val="00A76DD0"/>
    <w:rsid w:val="00A82772"/>
    <w:rsid w:val="00AB1D38"/>
    <w:rsid w:val="00B05DE6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88</cp:revision>
  <dcterms:created xsi:type="dcterms:W3CDTF">2021-09-03T06:07:00Z</dcterms:created>
  <dcterms:modified xsi:type="dcterms:W3CDTF">2022-02-23T01:30:00Z</dcterms:modified>
</cp:coreProperties>
</file>