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B2F3564" w14:textId="6EE9DCD0" w:rsidR="00220EA4" w:rsidRPr="00220EA4" w:rsidRDefault="00220EA4" w:rsidP="00220EA4"/>
    <w:p w14:paraId="792593E2" w14:textId="4C14659A" w:rsidR="00F54A50" w:rsidRPr="009F6248" w:rsidRDefault="00220EA4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9F6248">
        <w:rPr>
          <w:rFonts w:ascii="標楷體" w:eastAsia="標楷體" w:hAnsi="標楷體" w:cs="新細明體" w:hint="eastAsia"/>
          <w:color w:val="000000"/>
          <w:kern w:val="0"/>
          <w:szCs w:val="24"/>
        </w:rPr>
        <w:t>入賬日期</w:t>
      </w:r>
    </w:p>
    <w:p w14:paraId="458AB111" w14:textId="2A0CE7B6" w:rsidR="009F6248" w:rsidRDefault="009F6248" w:rsidP="009F6248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3D5DC3B5" wp14:editId="3002A6E7">
            <wp:extent cx="5274310" cy="7950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7FC583D2" wp14:editId="575F1EC7">
            <wp:extent cx="4658375" cy="733527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ACE" w14:textId="322DC81F" w:rsidR="009F6248" w:rsidRPr="009F6248" w:rsidRDefault="009F6248" w:rsidP="009F6248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0ECAC13E" wp14:editId="1DD168BE">
            <wp:extent cx="5274310" cy="7397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638DC3EC" wp14:editId="1FB1B6A2">
            <wp:extent cx="5274310" cy="838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7279DCBC" wp14:editId="39635743">
            <wp:extent cx="5274310" cy="7632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2D615B6B" wp14:editId="0AFCE3C7">
            <wp:extent cx="4887007" cy="619211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77754F56" wp14:editId="354DE1B3">
            <wp:extent cx="5274310" cy="9010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216328FA" wp14:editId="4CFD78E4">
            <wp:extent cx="5274310" cy="7302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0C76" w14:textId="77777777" w:rsidR="009F6248" w:rsidRDefault="009F6248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05B05724" w14:textId="5097FBAD" w:rsidR="009F6248" w:rsidRPr="009F6248" w:rsidRDefault="009F6248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交易樣態</w:t>
      </w:r>
    </w:p>
    <w:p w14:paraId="3CD914FC" w14:textId="163A9F1C" w:rsidR="00D72161" w:rsidRDefault="009F6248" w:rsidP="00D72161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2462505C" wp14:editId="6AB1A04D">
            <wp:extent cx="3829584" cy="76210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48">
        <w:rPr>
          <w:rFonts w:ascii="標楷體" w:eastAsia="標楷體" w:hAnsi="標楷體"/>
          <w:noProof/>
          <w:szCs w:val="24"/>
        </w:rPr>
        <w:drawing>
          <wp:inline distT="0" distB="0" distL="0" distR="0" wp14:anchorId="77B55892" wp14:editId="0313C2B1">
            <wp:extent cx="4706007" cy="188621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A2E0" w14:textId="34F05D0B" w:rsidR="00D72161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42E325C" w14:textId="044DDD91" w:rsidR="00D72161" w:rsidRPr="00D72161" w:rsidRDefault="00D72161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 w:rsidRPr="00D72161">
        <w:rPr>
          <w:rFonts w:ascii="標楷體" w:eastAsia="標楷體" w:hAnsi="標楷體"/>
          <w:szCs w:val="24"/>
        </w:rPr>
        <w:drawing>
          <wp:inline distT="0" distB="0" distL="0" distR="0" wp14:anchorId="3A39A3BF" wp14:editId="424CF52C">
            <wp:extent cx="5274310" cy="25044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161" w:rsidRPr="00D7216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25B6558" w:rsidR="00522355" w:rsidRPr="00857ABF" w:rsidRDefault="00522355" w:rsidP="001B5007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220EA4">
            <w:rPr>
              <w:rFonts w:ascii="標楷體" w:eastAsia="標楷體" w:hAnsi="標楷體"/>
              <w:noProof/>
            </w:rPr>
            <w:t>8</w:t>
          </w:r>
          <w:r w:rsidR="006334D4">
            <w:rPr>
              <w:rFonts w:ascii="標楷體" w:eastAsia="標楷體" w:hAnsi="標楷體"/>
              <w:noProof/>
            </w:rPr>
            <w:t>921</w:t>
          </w:r>
          <w:r w:rsidR="006334D4" w:rsidRPr="006334D4">
            <w:rPr>
              <w:rFonts w:ascii="標楷體" w:eastAsia="標楷體" w:hAnsi="標楷體" w:hint="eastAsia"/>
              <w:noProof/>
            </w:rPr>
            <w:t>疑似洗錢樣態檢核查詢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1DE0CA98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72161" w:rsidRPr="00D72161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A277E"/>
    <w:rsid w:val="00C266AA"/>
    <w:rsid w:val="00CC22EE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AFF6-EB3D-420B-8525-45E035B3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2022-01-12T02:38:00Z</dcterms:modified>
</cp:coreProperties>
</file>