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3E7039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E7039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E7039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E7039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17D13E93" w14:textId="1A392FFA" w:rsidR="00D53596" w:rsidRDefault="00642487" w:rsidP="00EA29F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D53596">
              <w:rPr>
                <w:rFonts w:ascii="標楷體" w:hAnsi="標楷體" w:cs="Arial" w:hint="eastAsia"/>
                <w:szCs w:val="24"/>
              </w:rPr>
              <w:t>8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D53596">
              <w:rPr>
                <w:rFonts w:ascii="標楷體" w:hAnsi="標楷體" w:cs="Arial" w:hint="eastAsia"/>
                <w:szCs w:val="24"/>
              </w:rPr>
              <w:t>09:30~11:30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D53596">
              <w:rPr>
                <w:rFonts w:ascii="標楷體" w:hAnsi="標楷體" w:cs="Arial" w:hint="eastAsia"/>
                <w:szCs w:val="24"/>
              </w:rPr>
              <w:t xml:space="preserve">　</w:t>
            </w:r>
          </w:p>
          <w:p w14:paraId="473BF2BF" w14:textId="5A175FC9" w:rsidR="003A7CA2" w:rsidRPr="00EA29F3" w:rsidRDefault="003A7CA2" w:rsidP="00D53596">
            <w:pPr>
              <w:ind w:firstLineChars="700" w:firstLine="168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3E7039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E7039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3E7039" w:rsidRPr="009871C7" w14:paraId="0FFDFD60" w14:textId="77777777" w:rsidTr="003E703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E7039" w:rsidRPr="009871C7" w:rsidRDefault="003E7039" w:rsidP="00E66A62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3E7039" w:rsidRPr="009871C7" w:rsidRDefault="003E7039" w:rsidP="00E66A62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E7039" w:rsidRPr="009871C7" w:rsidRDefault="003E7039" w:rsidP="00E66A62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5F344C98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梁健福協理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0B124B46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0E606776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5FB2BEEC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F87E0E8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3E7039" w:rsidRPr="009871C7" w:rsidRDefault="003E7039" w:rsidP="00E66A62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9871C7" w14:paraId="64D9624A" w14:textId="77777777" w:rsidTr="003E703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E7039" w:rsidRPr="009871C7" w:rsidRDefault="003E7039" w:rsidP="00E66A6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52A1C825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75FCFA6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79D9F8E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24C01973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3BB31809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E7039" w:rsidRPr="009871C7" w:rsidRDefault="003E7039" w:rsidP="00E66A62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9871C7" w14:paraId="54E62D8A" w14:textId="77777777" w:rsidTr="003E703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E7039" w:rsidRPr="009871C7" w:rsidRDefault="003E7039" w:rsidP="00E66A6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7908444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35C890F3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093E685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54849816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09163A62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5913AE3E" w:rsidR="003E7039" w:rsidRPr="00195A26" w:rsidRDefault="003E7039" w:rsidP="00E66A62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E7039" w:rsidRPr="009871C7" w:rsidRDefault="003E7039" w:rsidP="00E66A62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9871C7" w14:paraId="4BB4710B" w14:textId="77777777" w:rsidTr="003E703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E7039" w:rsidRPr="009871C7" w:rsidRDefault="003E7039" w:rsidP="00E66A6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5E2EFF4A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077F2418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16ABD0F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1485A8E9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075B9CF5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209D2AB3" w:rsidR="003E7039" w:rsidRPr="00195A26" w:rsidRDefault="003E7039" w:rsidP="00E66A62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E7039" w:rsidRPr="009871C7" w:rsidRDefault="003E7039" w:rsidP="00E66A62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9871C7" w14:paraId="4AAB32AE" w14:textId="77777777" w:rsidTr="003E703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E7039" w:rsidRPr="009871C7" w:rsidRDefault="003E7039" w:rsidP="00E66A6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284C77F8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33985B8D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hint="eastAsia"/>
                <w:szCs w:val="24"/>
              </w:rPr>
              <w:t>徐名弘</w:t>
            </w:r>
            <w:proofErr w:type="gramEnd"/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2F814D3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BCB3DA3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539362D2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1E51D2A8" w:rsidR="003E7039" w:rsidRPr="00195A26" w:rsidRDefault="003E7039" w:rsidP="00E66A62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E7039" w:rsidRPr="009871C7" w:rsidRDefault="003E7039" w:rsidP="00E66A62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9871C7" w14:paraId="00DFA645" w14:textId="77777777" w:rsidTr="003E703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E7039" w:rsidRPr="009871C7" w:rsidRDefault="003E7039" w:rsidP="00E66A62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1E31D54" w14:textId="23464265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B315E9F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李秋燕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EC8BCE6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5B9A66A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E7039" w:rsidRPr="009871C7" w:rsidRDefault="003E7039" w:rsidP="00E66A62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440B41BC" w:rsidR="003E7039" w:rsidRPr="009871C7" w:rsidRDefault="003E7039" w:rsidP="00E66A62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EE5A6CE" w:rsidR="003E7039" w:rsidRPr="00195A26" w:rsidRDefault="003E7039" w:rsidP="00E66A62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黃智偉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E7039" w:rsidRPr="009871C7" w:rsidRDefault="003E7039" w:rsidP="00E66A62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9871C7" w14:paraId="32BFE5B6" w14:textId="77777777" w:rsidTr="003E703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EFA6462" w14:textId="77777777" w:rsidR="003E7039" w:rsidRPr="009871C7" w:rsidRDefault="003E7039" w:rsidP="003E703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96C6475" w:rsidR="003E7039" w:rsidRPr="009871C7" w:rsidRDefault="003E7039" w:rsidP="003E7039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1E568FD5" w:rsidR="003E7039" w:rsidRPr="009871C7" w:rsidRDefault="003E7039" w:rsidP="003E703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E7039" w:rsidRPr="009871C7" w:rsidRDefault="003E7039" w:rsidP="003E703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195C4E16" w:rsidR="003E7039" w:rsidRDefault="003E7039" w:rsidP="003E7039">
            <w:pPr>
              <w:jc w:val="center"/>
              <w:rPr>
                <w:rFonts w:ascii="標楷體" w:hAnsi="標楷體"/>
                <w:sz w:val="20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052C5F83" w:rsidR="003E7039" w:rsidRPr="009871C7" w:rsidRDefault="003E7039" w:rsidP="003E7039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廖淳英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E7039" w:rsidRPr="009871C7" w:rsidRDefault="003E7039" w:rsidP="003E703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3E7039" w:rsidRPr="009871C7" w:rsidRDefault="003E7039" w:rsidP="003E703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3E7039" w:rsidRPr="00195A26" w:rsidRDefault="003E7039" w:rsidP="003E703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E7039" w:rsidRPr="009871C7" w:rsidRDefault="003E7039" w:rsidP="003E7039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9871C7" w14:paraId="64299490" w14:textId="77777777" w:rsidTr="002F2111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4FA6B419" w14:textId="77777777" w:rsidR="003E7039" w:rsidRPr="009871C7" w:rsidRDefault="003E7039" w:rsidP="003E703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58071C" w14:textId="79D8A21C" w:rsidR="003E7039" w:rsidRPr="009871C7" w:rsidRDefault="003E7039" w:rsidP="003E7039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15A9D1" w14:textId="06D0142C" w:rsidR="003E7039" w:rsidRPr="009871C7" w:rsidRDefault="003E7039" w:rsidP="003E703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209F4D" w14:textId="77777777" w:rsidR="003E7039" w:rsidRPr="009871C7" w:rsidRDefault="003E7039" w:rsidP="003E703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498C27C9" w14:textId="2360A6A7" w:rsidR="003E7039" w:rsidRDefault="003E7039" w:rsidP="003E7039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DF298E" w14:textId="4DE61EFF" w:rsidR="003E7039" w:rsidRPr="009871C7" w:rsidRDefault="003E7039" w:rsidP="003E7039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9F6C4" w14:textId="77777777" w:rsidR="003E7039" w:rsidRPr="009871C7" w:rsidRDefault="003E7039" w:rsidP="003E703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C904D" w14:textId="77777777" w:rsidR="003E7039" w:rsidRPr="009871C7" w:rsidRDefault="003E7039" w:rsidP="003E703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889E4F" w14:textId="77777777" w:rsidR="003E7039" w:rsidRPr="00195A26" w:rsidRDefault="003E7039" w:rsidP="003E703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2E095A" w14:textId="77777777" w:rsidR="003E7039" w:rsidRPr="009871C7" w:rsidRDefault="003E7039" w:rsidP="003E7039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9871C7" w14:paraId="3C4C8DB0" w14:textId="77777777" w:rsidTr="003E703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D77DBB2" w14:textId="77777777" w:rsidR="003E7039" w:rsidRPr="009871C7" w:rsidRDefault="003E7039" w:rsidP="003E703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33F716" w14:textId="77777777" w:rsidR="003E7039" w:rsidRPr="004F7B4F" w:rsidRDefault="003E7039" w:rsidP="003E703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69ABC0A" w14:textId="77777777" w:rsidR="003E7039" w:rsidRDefault="003E7039" w:rsidP="003E7039">
            <w:pPr>
              <w:rPr>
                <w:rFonts w:hint="eastAsia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CBC8E" w14:textId="77777777" w:rsidR="003E7039" w:rsidRPr="009871C7" w:rsidRDefault="003E7039" w:rsidP="003E703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144A3CCD" w14:textId="103FFDAC" w:rsidR="003E7039" w:rsidRDefault="003E7039" w:rsidP="003E7039">
            <w:pPr>
              <w:jc w:val="center"/>
              <w:rPr>
                <w:rFonts w:ascii="標楷體" w:hAnsi="標楷體" w:hint="eastAsia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0B3433" w14:textId="01F36B95" w:rsidR="003E7039" w:rsidRDefault="003E7039" w:rsidP="003E7039">
            <w:pPr>
              <w:rPr>
                <w:rFonts w:hint="eastAsia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DE7D6A" w14:textId="77777777" w:rsidR="003E7039" w:rsidRPr="009871C7" w:rsidRDefault="003E7039" w:rsidP="003E703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E3322" w14:textId="77777777" w:rsidR="003E7039" w:rsidRPr="009871C7" w:rsidRDefault="003E7039" w:rsidP="003E703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7C8148" w14:textId="77777777" w:rsidR="003E7039" w:rsidRPr="00195A26" w:rsidRDefault="003E7039" w:rsidP="003E7039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789081" w14:textId="77777777" w:rsidR="003E7039" w:rsidRPr="009871C7" w:rsidRDefault="003E7039" w:rsidP="003E7039">
            <w:pPr>
              <w:jc w:val="center"/>
              <w:rPr>
                <w:rFonts w:ascii="標楷體" w:hAnsi="標楷體"/>
              </w:rPr>
            </w:pPr>
          </w:p>
        </w:tc>
      </w:tr>
      <w:tr w:rsidR="003E7039" w:rsidRPr="00FA061C" w14:paraId="03EC9012" w14:textId="77777777" w:rsidTr="003E7039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3E7039" w:rsidRDefault="003E7039" w:rsidP="003E703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5AA2FE4F" w14:textId="068BE32C" w:rsidR="003E7039" w:rsidRPr="00890CC8" w:rsidRDefault="003E7039" w:rsidP="003E7039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>L2921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ab/>
              <w:t xml:space="preserve">未齊件資料查詢 </w:t>
            </w:r>
          </w:p>
          <w:p w14:paraId="3A02F5CA" w14:textId="593CB982" w:rsidR="003E7039" w:rsidRPr="00890CC8" w:rsidRDefault="003E7039" w:rsidP="003E7039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(2).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>L2801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ab/>
              <w:t>未齊案件管理</w:t>
            </w:r>
          </w:p>
          <w:p w14:paraId="1E9C1F1A" w14:textId="6E5675DC" w:rsidR="003E7039" w:rsidRPr="00890CC8" w:rsidRDefault="003E7039" w:rsidP="003E7039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(3).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>L2020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ab/>
              <w:t xml:space="preserve">保證人明細資料查詢                      </w:t>
            </w:r>
          </w:p>
          <w:p w14:paraId="6661DE51" w14:textId="31A95920" w:rsidR="003E7039" w:rsidRPr="00890CC8" w:rsidRDefault="003E7039" w:rsidP="003E7039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>L2250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ab/>
              <w:t>保證人資料登錄</w:t>
            </w:r>
          </w:p>
          <w:p w14:paraId="5A9C5CFD" w14:textId="13198FF1" w:rsidR="003E7039" w:rsidRPr="009C7D4A" w:rsidRDefault="003E7039" w:rsidP="003E7039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</w:t>
            </w:r>
            <w:r>
              <w:rPr>
                <w:rFonts w:ascii="標楷體" w:hAnsi="標楷體" w:hint="eastAsia"/>
                <w:noProof/>
              </w:rPr>
              <w:t>.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>L2902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ab/>
              <w:t xml:space="preserve">保證人保證資料查詢       </w:t>
            </w:r>
          </w:p>
          <w:p w14:paraId="105E6D3F" w14:textId="51A009DE" w:rsidR="003E7039" w:rsidRDefault="003E7039" w:rsidP="003E7039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3E70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3E7039" w:rsidRPr="005F7978" w:rsidRDefault="003E7039" w:rsidP="003E703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3E7039" w:rsidRPr="005F7978" w:rsidRDefault="003E7039" w:rsidP="003E703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3E7039" w:rsidRPr="005F7978" w:rsidRDefault="003E7039" w:rsidP="003E7039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3E70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7EF5D59B" w:rsidR="003E7039" w:rsidRPr="005F7978" w:rsidRDefault="003E7039" w:rsidP="003E703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L2921 </w:t>
                  </w:r>
                  <w:r w:rsidRPr="00890CC8">
                    <w:rPr>
                      <w:rFonts w:ascii="標楷體" w:hAnsi="標楷體" w:hint="eastAsia"/>
                      <w:noProof/>
                      <w:lang w:eastAsia="zh-HK"/>
                    </w:rPr>
                    <w:t>未齊件資料查詢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E0D66D3" w14:textId="1540F957" w:rsidR="003E7039" w:rsidRDefault="003E7039" w:rsidP="003E7039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增加查詢條件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 xml:space="preserve"> </w:t>
                  </w:r>
                </w:p>
                <w:p w14:paraId="78AA2E68" w14:textId="1F7F0EBF" w:rsidR="003E7039" w:rsidRDefault="003E7039" w:rsidP="003E7039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466F77">
                    <w:rPr>
                      <w:rFonts w:ascii="標楷體" w:hAnsi="標楷體" w:hint="eastAsia"/>
                      <w:kern w:val="2"/>
                      <w:szCs w:val="22"/>
                    </w:rPr>
                    <w:t>加[齊件</w:t>
                  </w:r>
                  <w:proofErr w:type="gramStart"/>
                  <w:r w:rsidRPr="00466F77">
                    <w:rPr>
                      <w:rFonts w:ascii="標楷體" w:hAnsi="標楷體" w:hint="eastAsia"/>
                      <w:kern w:val="2"/>
                      <w:szCs w:val="22"/>
                    </w:rPr>
                    <w:t>訖</w:t>
                  </w:r>
                  <w:proofErr w:type="gramEnd"/>
                  <w:r w:rsidRPr="00466F77">
                    <w:rPr>
                      <w:rFonts w:ascii="標楷體" w:hAnsi="標楷體" w:hint="eastAsia"/>
                      <w:kern w:val="2"/>
                      <w:szCs w:val="22"/>
                    </w:rPr>
                    <w:t>日]區間</w:t>
                  </w:r>
                </w:p>
                <w:p w14:paraId="68658269" w14:textId="4D6BFB1A" w:rsidR="003E7039" w:rsidRPr="00466F77" w:rsidRDefault="003E7039" w:rsidP="003E7039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(2).</w:t>
                  </w:r>
                  <w:r w:rsidRPr="00466F77">
                    <w:rPr>
                      <w:rFonts w:ascii="標楷體" w:hAnsi="標楷體" w:hint="eastAsia"/>
                      <w:kern w:val="2"/>
                      <w:szCs w:val="22"/>
                    </w:rPr>
                    <w:t>加[銷號日期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466F77">
                    <w:rPr>
                      <w:rFonts w:ascii="標楷體" w:hAnsi="標楷體" w:hint="eastAsia"/>
                      <w:kern w:val="2"/>
                      <w:szCs w:val="22"/>
                    </w:rPr>
                    <w:t>區間</w:t>
                  </w:r>
                </w:p>
                <w:p w14:paraId="00589AC4" w14:textId="268F9DF7" w:rsidR="003E7039" w:rsidRDefault="003E7039" w:rsidP="003E7039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輸出欄位調整說明</w:t>
                  </w:r>
                </w:p>
                <w:p w14:paraId="3B2B424A" w14:textId="797EB109" w:rsidR="003E7039" w:rsidRPr="006428CB" w:rsidRDefault="003E7039" w:rsidP="003E7039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(1).</w:t>
                  </w:r>
                  <w:r w:rsidRPr="006428CB">
                    <w:rPr>
                      <w:rFonts w:ascii="標楷體" w:hAnsi="標楷體" w:hint="eastAsia"/>
                      <w:kern w:val="2"/>
                      <w:szCs w:val="22"/>
                    </w:rPr>
                    <w:t>移除[統一編號]</w:t>
                  </w:r>
                </w:p>
                <w:p w14:paraId="059AEAA7" w14:textId="029660BB" w:rsidR="003E7039" w:rsidRPr="006428CB" w:rsidRDefault="003E7039" w:rsidP="003E7039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6428CB"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 w:rsidRPr="006428CB">
                    <w:rPr>
                      <w:rFonts w:ascii="標楷體" w:hAnsi="標楷體" w:hint="eastAsia"/>
                      <w:kern w:val="2"/>
                      <w:szCs w:val="22"/>
                    </w:rPr>
                    <w:t>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End"/>
                  <w:r w:rsidRPr="006428CB">
                    <w:rPr>
                      <w:rFonts w:ascii="標楷體" w:hAnsi="標楷體" w:hint="eastAsia"/>
                      <w:kern w:val="2"/>
                      <w:szCs w:val="22"/>
                    </w:rPr>
                    <w:t>齊件日期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改標題為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6428CB">
                    <w:rPr>
                      <w:rFonts w:ascii="標楷體" w:hAnsi="標楷體" w:hint="eastAsia"/>
                      <w:kern w:val="2"/>
                      <w:szCs w:val="22"/>
                    </w:rPr>
                    <w:t>齊件訖日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2328AD03" w14:textId="78A4DB4A" w:rsidR="003E7039" w:rsidRPr="006428CB" w:rsidRDefault="003E7039" w:rsidP="003E7039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(3)</w:t>
                  </w:r>
                  <w:r w:rsidRPr="006428CB">
                    <w:rPr>
                      <w:rFonts w:ascii="標楷體" w:hAnsi="標楷體" w:hint="eastAsia"/>
                      <w:kern w:val="2"/>
                      <w:szCs w:val="22"/>
                    </w:rPr>
                    <w:t>.房貸專員需顯示代號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及員工</w:t>
                  </w:r>
                  <w:r w:rsidRPr="006428CB">
                    <w:rPr>
                      <w:rFonts w:ascii="標楷體" w:hAnsi="標楷體" w:hint="eastAsia"/>
                      <w:kern w:val="2"/>
                      <w:szCs w:val="22"/>
                    </w:rPr>
                    <w:t>姓名</w:t>
                  </w:r>
                </w:p>
                <w:p w14:paraId="07819F9E" w14:textId="77777777" w:rsidR="003E7039" w:rsidRDefault="003E7039" w:rsidP="003E7039">
                  <w:pPr>
                    <w:ind w:left="360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(4).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 w:rsidRPr="006428CB">
                    <w:rPr>
                      <w:rFonts w:ascii="標楷體" w:hAnsi="標楷體" w:hint="eastAsia"/>
                      <w:kern w:val="2"/>
                      <w:szCs w:val="22"/>
                    </w:rPr>
                    <w:t>[備註]</w:t>
                  </w:r>
                </w:p>
                <w:p w14:paraId="0F299D69" w14:textId="4C9CB962" w:rsidR="003E7039" w:rsidRPr="00A56B46" w:rsidRDefault="003E7039" w:rsidP="003E7039">
                  <w:p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3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.</w:t>
                  </w:r>
                  <w:r w:rsidRPr="00B7246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補提供</w:t>
                  </w:r>
                  <w:r w:rsidRPr="00B7246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未齊件報表</w:t>
                  </w:r>
                  <w:r w:rsidRPr="00B72460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B72460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Pr="00B72460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請</w:t>
                  </w:r>
                  <w:r w:rsidRPr="009871C7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9871C7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9871C7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提供</w:t>
                  </w:r>
                </w:p>
              </w:tc>
              <w:tc>
                <w:tcPr>
                  <w:tcW w:w="1418" w:type="dxa"/>
                  <w:vAlign w:val="center"/>
                </w:tcPr>
                <w:p w14:paraId="32F20E5C" w14:textId="246B3CE2" w:rsidR="003E7039" w:rsidRPr="00466F77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</w:p>
                <w:p w14:paraId="0B1DB9DD" w14:textId="77777777" w:rsidR="003E7039" w:rsidRPr="00466F77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66F7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徐名弘</w:t>
                  </w:r>
                </w:p>
                <w:p w14:paraId="3AF4D7BC" w14:textId="77777777" w:rsidR="003E7039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66F7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李秋燕</w:t>
                  </w:r>
                </w:p>
                <w:p w14:paraId="0014DDBE" w14:textId="77777777" w:rsidR="003E7039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66F7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3B5D29AE" w:rsidR="003E7039" w:rsidRPr="005F797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E7039" w:rsidRPr="005F7978" w14:paraId="7E105B1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3064B01" w14:textId="4835FFF5" w:rsidR="003E7039" w:rsidRDefault="003E7039" w:rsidP="003E703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L2801 </w:t>
                  </w:r>
                  <w:r w:rsidRPr="00890CC8">
                    <w:rPr>
                      <w:rFonts w:ascii="標楷體" w:hAnsi="標楷體" w:hint="eastAsia"/>
                      <w:noProof/>
                      <w:lang w:eastAsia="zh-HK"/>
                    </w:rPr>
                    <w:t>未齊案件管理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7428F04" w14:textId="0898F9E4" w:rsidR="003E7039" w:rsidRPr="00E2347E" w:rsidRDefault="003E7039" w:rsidP="003E7039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color w:val="000000" w:themeColor="text1"/>
                      <w:kern w:val="2"/>
                      <w:szCs w:val="22"/>
                      <w:lang w:eastAsia="zh-HK"/>
                    </w:rPr>
                  </w:pPr>
                  <w:r w:rsidRPr="00E2347E">
                    <w:rPr>
                      <w:rFonts w:ascii="標楷體" w:hAnsi="標楷體" w:hint="eastAsia"/>
                      <w:color w:val="000000" w:themeColor="text1"/>
                      <w:kern w:val="2"/>
                      <w:szCs w:val="22"/>
                      <w:lang w:eastAsia="zh-HK"/>
                    </w:rPr>
                    <w:t>待確認</w:t>
                  </w:r>
                  <w:r w:rsidRPr="00E2347E">
                    <w:rPr>
                      <w:rFonts w:ascii="標楷體" w:hAnsi="標楷體" w:hint="eastAsia"/>
                      <w:color w:val="000000" w:themeColor="text1"/>
                    </w:rPr>
                    <w:t>[</w:t>
                  </w:r>
                  <w:r w:rsidRPr="00E2347E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齊件代碼</w:t>
                  </w:r>
                  <w:r w:rsidRPr="00E2347E">
                    <w:rPr>
                      <w:rFonts w:ascii="標楷體" w:hAnsi="標楷體" w:hint="eastAsia"/>
                      <w:color w:val="000000" w:themeColor="text1"/>
                    </w:rPr>
                    <w:t>]</w:t>
                  </w:r>
                  <w:r w:rsidRPr="00E2347E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是否可修改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B94E72">
                    <w:rPr>
                      <w:rFonts w:ascii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2]</w:t>
                  </w:r>
                  <w:r w:rsidRPr="00E2347E"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徐名弘</w:t>
                  </w:r>
                </w:p>
                <w:p w14:paraId="4EDAE303" w14:textId="77777777" w:rsidR="003E7039" w:rsidRPr="00E2347E" w:rsidRDefault="003E7039" w:rsidP="003E7039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91387E"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齊</w:t>
                  </w:r>
                  <w:r w:rsidRPr="0091387E">
                    <w:rPr>
                      <w:rFonts w:ascii="標楷體" w:hAnsi="標楷體" w:hint="eastAsia"/>
                      <w:lang w:eastAsia="zh-HK"/>
                    </w:rPr>
                    <w:t>件日期</w:t>
                  </w:r>
                  <w:r w:rsidRPr="0091387E"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標題</w:t>
                  </w:r>
                  <w:r w:rsidRPr="0091387E">
                    <w:rPr>
                      <w:rFonts w:ascii="標楷體" w:hAnsi="標楷體" w:hint="eastAsia"/>
                      <w:lang w:eastAsia="zh-HK"/>
                    </w:rPr>
                    <w:t>改成[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齊件訖日</w:t>
                  </w:r>
                  <w:r w:rsidRPr="0091387E"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並可修改</w:t>
                  </w:r>
                </w:p>
                <w:p w14:paraId="1A72841C" w14:textId="77777777" w:rsidR="003E7039" w:rsidRPr="00B94E72" w:rsidRDefault="003E7039" w:rsidP="003E7039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color w:val="000000" w:themeColor="text1"/>
                    </w:rPr>
                    <w:t>[</w:t>
                  </w:r>
                  <w:r>
                    <w:rPr>
                      <w:rFonts w:ascii="標楷體" w:hAnsi="標楷體" w:hint="eastAsia"/>
                      <w:color w:val="000000" w:themeColor="text1"/>
                      <w:lang w:eastAsia="zh-HK"/>
                    </w:rPr>
                    <w:t>備註</w:t>
                  </w:r>
                  <w:r>
                    <w:rPr>
                      <w:rFonts w:ascii="標楷體" w:hAnsi="標楷體" w:hint="eastAsia"/>
                      <w:color w:val="000000" w:themeColor="text1"/>
                    </w:rPr>
                    <w:t>]輸入欄位</w:t>
                  </w:r>
                </w:p>
                <w:p w14:paraId="15F2978A" w14:textId="78B5F95A" w:rsidR="003E7039" w:rsidRDefault="003E7039" w:rsidP="003E7039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/>
                      <w:color w:val="000000" w:themeColor="text1"/>
                    </w:rPr>
                    <w:t>更新ELOAN開發規格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B94E72">
                    <w:rPr>
                      <w:rFonts w:ascii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</w:rPr>
                    <w:t>3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Pr="00B94E7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02D4D6CA" w14:textId="089ED0AB" w:rsidR="003E7039" w:rsidRDefault="003E7039" w:rsidP="003E7039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60F5">
                    <w:rPr>
                      <w:rFonts w:ascii="標楷體" w:hAnsi="標楷體"/>
                      <w:lang w:eastAsia="zh-HK"/>
                    </w:rPr>
                    <w:t>未齊件代碼維護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目前E</w:t>
                  </w:r>
                  <w:r>
                    <w:rPr>
                      <w:rFonts w:ascii="標楷體" w:hAnsi="標楷體" w:hint="eastAsia"/>
                    </w:rPr>
                    <w:t>LOAN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亦需提供經辦維護機制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提供貸中資料格式供</w:t>
                  </w:r>
                  <w:r>
                    <w:rPr>
                      <w:rFonts w:ascii="標楷體" w:hAnsi="標楷體" w:hint="eastAsia"/>
                    </w:rPr>
                    <w:t>ELOAN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參考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B94E72">
                    <w:rPr>
                      <w:rFonts w:ascii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</w:rPr>
                    <w:t>4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Pr="00B94E7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 xml:space="preserve"> 張金龍</w:t>
                  </w:r>
                </w:p>
                <w:p w14:paraId="076330B7" w14:textId="77777777" w:rsidR="003E7039" w:rsidRDefault="003E7039" w:rsidP="003E7039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</w:t>
                  </w:r>
                  <w:r w:rsidRPr="00E2535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[銷號日期]需主管授權</w:t>
                  </w:r>
                </w:p>
                <w:p w14:paraId="74C70F6D" w14:textId="35349E1D" w:rsidR="003E7039" w:rsidRPr="00E25350" w:rsidRDefault="003E7039" w:rsidP="003E7039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2535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有「</w:t>
                  </w:r>
                  <w:r w:rsidRPr="00E25350">
                    <w:rPr>
                      <w:rFonts w:ascii="標楷體" w:hAnsi="標楷體" w:hint="eastAsia"/>
                      <w:noProof/>
                      <w:lang w:eastAsia="zh-HK"/>
                    </w:rPr>
                    <w:t>L2801 未齊案件管理</w:t>
                  </w:r>
                  <w:r w:rsidRPr="00E2535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」交易權限者</w:t>
                  </w:r>
                  <w:r w:rsidRPr="00E25350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E2535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應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將未齊件資料</w:t>
                  </w:r>
                  <w:r w:rsidRPr="00E25350">
                    <w:rPr>
                      <w:rFonts w:ascii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齊件訖日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到期前</w:t>
                  </w:r>
                  <w:r w:rsidRPr="00E25350">
                    <w:rPr>
                      <w:rFonts w:ascii="標楷體" w:hAnsi="標楷體" w:hint="eastAsia"/>
                    </w:rPr>
                    <w:t>3</w:t>
                  </w:r>
                  <w:r w:rsidRPr="00E25350">
                    <w:rPr>
                      <w:rFonts w:ascii="標楷體" w:hAnsi="標楷體" w:hint="eastAsia"/>
                      <w:lang w:eastAsia="zh-HK"/>
                    </w:rPr>
                    <w:t>工作日開始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顯示</w:t>
                  </w:r>
                  <w:r w:rsidRPr="00E25350">
                    <w:rPr>
                      <w:rFonts w:ascii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該使用者</w:t>
                  </w:r>
                  <w:r w:rsidRPr="00E25350">
                    <w:rPr>
                      <w:rFonts w:ascii="標楷體" w:hAnsi="標楷體" w:hint="eastAsia"/>
                    </w:rPr>
                    <w:t>"</w:t>
                  </w:r>
                  <w:r w:rsidRPr="00E25350">
                    <w:rPr>
                      <w:rFonts w:ascii="標楷體" w:hAnsi="標楷體" w:hint="eastAsia"/>
                      <w:lang w:eastAsia="zh-HK"/>
                    </w:rPr>
                    <w:t>處理清單</w:t>
                  </w:r>
                  <w:r w:rsidRPr="00E25350"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中</w:t>
                  </w:r>
                </w:p>
                <w:p w14:paraId="337850BD" w14:textId="4EEFBE4C" w:rsidR="003E7039" w:rsidRPr="00E25350" w:rsidRDefault="003E7039" w:rsidP="003E7039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未齊件資料</w:t>
                  </w:r>
                  <w:r w:rsidRPr="00E25350">
                    <w:rPr>
                      <w:rFonts w:ascii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齊件訖日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到期前</w:t>
                  </w:r>
                  <w:r w:rsidRPr="00E25350">
                    <w:rPr>
                      <w:rFonts w:ascii="標楷體" w:hAnsi="標楷體" w:hint="eastAsia"/>
                    </w:rPr>
                    <w:t>3</w:t>
                  </w:r>
                  <w:r w:rsidRPr="00E25350">
                    <w:rPr>
                      <w:rFonts w:ascii="標楷體" w:hAnsi="標楷體" w:hint="eastAsia"/>
                      <w:lang w:eastAsia="zh-HK"/>
                    </w:rPr>
                    <w:t>工作日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hAnsi="標楷體" w:hint="eastAsia"/>
                    </w:rPr>
                    <w:t>EMAIL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範例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B94E72">
                    <w:rPr>
                      <w:rFonts w:ascii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</w:rPr>
                    <w:t>5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Pr="00B94E7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 xml:space="preserve"> 張金龍</w:t>
                  </w:r>
                </w:p>
              </w:tc>
              <w:tc>
                <w:tcPr>
                  <w:tcW w:w="1418" w:type="dxa"/>
                  <w:vAlign w:val="center"/>
                </w:tcPr>
                <w:p w14:paraId="015D9A39" w14:textId="38E26042" w:rsidR="003E7039" w:rsidRPr="00466F77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66F7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徐名弘</w:t>
                  </w:r>
                </w:p>
                <w:p w14:paraId="7EF23A25" w14:textId="77777777" w:rsidR="003E7039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66F7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李秋燕</w:t>
                  </w:r>
                </w:p>
                <w:p w14:paraId="7413AF3D" w14:textId="77777777" w:rsidR="003E7039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66F7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9BE214D" w14:textId="535B63E2" w:rsidR="003E7039" w:rsidRPr="00466F77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E7039" w:rsidRPr="005F7978" w14:paraId="5A126B2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E2A5EF1" w14:textId="4B591849" w:rsidR="003E7039" w:rsidRDefault="003E7039" w:rsidP="003E703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90CC8">
                    <w:rPr>
                      <w:rFonts w:ascii="標楷體" w:hAnsi="標楷體" w:hint="eastAsia"/>
                      <w:noProof/>
                      <w:lang w:eastAsia="zh-HK"/>
                    </w:rPr>
                    <w:t>L2020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890CC8">
                    <w:rPr>
                      <w:rFonts w:ascii="標楷體" w:hAnsi="標楷體" w:hint="eastAsia"/>
                      <w:noProof/>
                      <w:lang w:eastAsia="zh-HK"/>
                    </w:rPr>
                    <w:t>保證人明細資料查詢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6155FF4" w14:textId="77777777" w:rsidR="003E7039" w:rsidRPr="001A4EC8" w:rsidRDefault="003E7039" w:rsidP="003E7039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 w:rsidRPr="001A4EC8">
                    <w:rPr>
                      <w:rFonts w:ascii="標楷體" w:hAnsi="標楷體" w:hint="eastAsia"/>
                    </w:rPr>
                    <w:t>[</w:t>
                  </w:r>
                  <w:r w:rsidRPr="001A4EC8">
                    <w:rPr>
                      <w:rFonts w:ascii="標楷體" w:hAnsi="標楷體" w:hint="eastAsia"/>
                      <w:lang w:eastAsia="zh-HK"/>
                    </w:rPr>
                    <w:t>額度</w:t>
                  </w:r>
                  <w:r w:rsidRPr="001A4EC8">
                    <w:rPr>
                      <w:rFonts w:ascii="標楷體" w:hAnsi="標楷體" w:hint="eastAsia"/>
                    </w:rPr>
                    <w:t>]</w:t>
                  </w:r>
                  <w:r w:rsidRPr="001A4EC8">
                    <w:rPr>
                      <w:rFonts w:ascii="標楷體" w:hAnsi="標楷體" w:hint="eastAsia"/>
                      <w:lang w:eastAsia="zh-HK"/>
                    </w:rPr>
                    <w:t>查詢條件</w:t>
                  </w:r>
                </w:p>
                <w:p w14:paraId="19342B46" w14:textId="34171261" w:rsidR="003E7039" w:rsidRDefault="003E7039" w:rsidP="003E7039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將戶號移至共同輸出區,並增加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已修改如下圖</w:t>
                  </w:r>
                </w:p>
                <w:p w14:paraId="7428E116" w14:textId="58636BBB" w:rsidR="003E7039" w:rsidRDefault="003E7039" w:rsidP="003E7039">
                  <w:pPr>
                    <w:ind w:left="38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A67466">
                    <w:rPr>
                      <w:rFonts w:ascii="標楷體" w:hAnsi="標楷體"/>
                      <w:noProof/>
                      <w:kern w:val="2"/>
                      <w:szCs w:val="22"/>
                    </w:rPr>
                    <w:drawing>
                      <wp:inline distT="0" distB="0" distL="0" distR="0" wp14:anchorId="7928C464" wp14:editId="2C0319E7">
                        <wp:extent cx="3499485" cy="650240"/>
                        <wp:effectExtent l="0" t="0" r="5715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650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A88FD53" w14:textId="46824713" w:rsidR="003E7039" w:rsidRDefault="003E7039" w:rsidP="003E7039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</w:t>
                  </w:r>
                  <w:r w:rsidRPr="00A6746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於URS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規格書說</w:t>
                  </w:r>
                  <w:r w:rsidRPr="00A6746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明"不開放查詢</w:t>
                  </w:r>
                  <w:r w:rsidRPr="00E26BE4">
                    <w:rPr>
                      <w:rFonts w:ascii="標楷體" w:hAnsi="標楷體" w:hint="eastAsia"/>
                    </w:rPr>
                    <w:t>的客戶管控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的作法</w:t>
                  </w:r>
                </w:p>
              </w:tc>
              <w:tc>
                <w:tcPr>
                  <w:tcW w:w="1418" w:type="dxa"/>
                  <w:vAlign w:val="center"/>
                </w:tcPr>
                <w:p w14:paraId="67ABE007" w14:textId="77777777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47BE5FB6" w14:textId="77777777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</w:t>
                  </w:r>
                </w:p>
                <w:p w14:paraId="6D6A9A90" w14:textId="249D13C9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46B0E5A" w14:textId="2DB87129" w:rsidR="003E7039" w:rsidRPr="00466F77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E7039" w:rsidRPr="005F7978" w14:paraId="1429AA6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894EEF4" w14:textId="55BCD521" w:rsidR="003E7039" w:rsidRPr="00890CC8" w:rsidRDefault="003E7039" w:rsidP="003E703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90CC8">
                    <w:rPr>
                      <w:rFonts w:ascii="標楷體" w:hAnsi="標楷體" w:hint="eastAsia"/>
                      <w:noProof/>
                      <w:lang w:eastAsia="zh-HK"/>
                    </w:rPr>
                    <w:t>L2250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890CC8">
                    <w:rPr>
                      <w:rFonts w:ascii="標楷體" w:hAnsi="標楷體" w:hint="eastAsia"/>
                      <w:noProof/>
                      <w:lang w:eastAsia="zh-HK"/>
                    </w:rPr>
                    <w:t>保證人資料登錄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E2AF75" w14:textId="77777777" w:rsidR="003E7039" w:rsidRDefault="003E7039" w:rsidP="003E7039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</w:rPr>
                  </w:pPr>
                  <w:r w:rsidRPr="00474626">
                    <w:rPr>
                      <w:rFonts w:ascii="標楷體" w:hAnsi="標楷體" w:hint="eastAsia"/>
                    </w:rPr>
                    <w:t>[異動]時需主管授權</w:t>
                  </w:r>
                </w:p>
                <w:p w14:paraId="43DCA555" w14:textId="77777777" w:rsidR="003E7039" w:rsidRDefault="003E7039" w:rsidP="003E7039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</w:rPr>
                  </w:pPr>
                  <w:r w:rsidRPr="00DE287E">
                    <w:rPr>
                      <w:rFonts w:ascii="標楷體" w:hAnsi="標楷體" w:hint="eastAsia"/>
                    </w:rPr>
                    <w:t>新增時[保證狀況碼]預設</w:t>
                  </w:r>
                  <w:r>
                    <w:rPr>
                      <w:rFonts w:ascii="標楷體" w:hAnsi="標楷體" w:hint="eastAsia"/>
                    </w:rPr>
                    <w:t>為"</w:t>
                  </w:r>
                  <w:r w:rsidRPr="00DE287E">
                    <w:rPr>
                      <w:rFonts w:ascii="標楷體" w:hAnsi="標楷體" w:hint="eastAsia"/>
                    </w:rPr>
                    <w:t>1.設定</w:t>
                  </w:r>
                  <w:r>
                    <w:rPr>
                      <w:rFonts w:ascii="標楷體" w:hAnsi="標楷體" w:hint="eastAsia"/>
                    </w:rPr>
                    <w:t>"</w:t>
                  </w:r>
                </w:p>
                <w:p w14:paraId="26CF76E4" w14:textId="541CF2A6" w:rsidR="003E7039" w:rsidRDefault="003E7039" w:rsidP="003E7039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</w:rPr>
                  </w:pPr>
                  <w:r w:rsidRPr="00472BCA">
                    <w:rPr>
                      <w:rFonts w:ascii="標楷體" w:hAnsi="標楷體"/>
                    </w:rPr>
                    <w:t>[保證人關係]</w:t>
                  </w:r>
                  <w:r w:rsidRPr="00472BCA">
                    <w:rPr>
                      <w:rFonts w:ascii="標楷體" w:hAnsi="標楷體" w:hint="eastAsia"/>
                    </w:rPr>
                    <w:t>改用[保證人關係代碼(</w:t>
                  </w:r>
                  <w:proofErr w:type="spellStart"/>
                  <w:r w:rsidRPr="00472BCA">
                    <w:rPr>
                      <w:rFonts w:ascii="標楷體" w:hAnsi="標楷體"/>
                    </w:rPr>
                    <w:t>CdGuarantor</w:t>
                  </w:r>
                  <w:proofErr w:type="spellEnd"/>
                  <w:r w:rsidRPr="00472BCA">
                    <w:rPr>
                      <w:rFonts w:ascii="標楷體" w:hAnsi="標楷體" w:hint="eastAsia"/>
                    </w:rPr>
                    <w:t>)]</w:t>
                  </w:r>
                  <w:r>
                    <w:rPr>
                      <w:rFonts w:ascii="標楷體" w:hAnsi="標楷體" w:hint="eastAsia"/>
                    </w:rPr>
                    <w:t>檔,廢除[代碼檔(</w:t>
                  </w:r>
                  <w:proofErr w:type="spellStart"/>
                  <w:r>
                    <w:rPr>
                      <w:rFonts w:ascii="標楷體" w:hAnsi="標楷體" w:hint="eastAsia"/>
                    </w:rPr>
                    <w:t>Cd</w:t>
                  </w:r>
                  <w:r>
                    <w:rPr>
                      <w:rFonts w:ascii="標楷體" w:hAnsi="標楷體"/>
                    </w:rPr>
                    <w:t>Code</w:t>
                  </w:r>
                  <w:proofErr w:type="spellEnd"/>
                  <w:r>
                    <w:rPr>
                      <w:rFonts w:ascii="標楷體" w:hAnsi="標楷體" w:hint="eastAsia"/>
                    </w:rPr>
                    <w:t>)]代碼"</w:t>
                  </w:r>
                  <w:proofErr w:type="spellStart"/>
                  <w:r w:rsidRPr="00472BCA">
                    <w:rPr>
                      <w:rFonts w:ascii="標楷體" w:hAnsi="標楷體"/>
                    </w:rPr>
                    <w:t>GuaTypeCode</w:t>
                  </w:r>
                  <w:proofErr w:type="spellEnd"/>
                  <w:r>
                    <w:rPr>
                      <w:rFonts w:ascii="標楷體" w:hAnsi="標楷體" w:hint="eastAsia"/>
                    </w:rPr>
                    <w:t>"資料,需補充</w:t>
                  </w:r>
                  <w:r w:rsidRPr="00056D33">
                    <w:rPr>
                      <w:rFonts w:ascii="標楷體" w:hAnsi="標楷體" w:hint="eastAsia"/>
                    </w:rPr>
                    <w:t>涵蓋</w:t>
                  </w:r>
                  <w:proofErr w:type="gramStart"/>
                  <w:r w:rsidRPr="00056D33">
                    <w:rPr>
                      <w:rFonts w:ascii="標楷體" w:hAnsi="標楷體" w:hint="eastAsia"/>
                    </w:rPr>
                    <w:t>聯徵報送</w:t>
                  </w:r>
                  <w:proofErr w:type="gramEnd"/>
                  <w:r w:rsidRPr="00056D33">
                    <w:rPr>
                      <w:rFonts w:ascii="標楷體" w:hAnsi="標楷體" w:hint="eastAsia"/>
                    </w:rPr>
                    <w:t>項目</w:t>
                  </w:r>
                </w:p>
                <w:p w14:paraId="20DD609C" w14:textId="77777777" w:rsidR="003E7039" w:rsidRDefault="003E7039" w:rsidP="003E7039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擔保品提供人,新系統不需再建</w:t>
                  </w:r>
                  <w:r w:rsidRPr="00383BF9">
                    <w:rPr>
                      <w:rFonts w:ascii="標楷體" w:hAnsi="標楷體" w:hint="eastAsia"/>
                    </w:rPr>
                    <w:t>[保證類別]</w:t>
                  </w:r>
                  <w:r>
                    <w:rPr>
                      <w:rFonts w:ascii="標楷體" w:hAnsi="標楷體" w:hint="eastAsia"/>
                    </w:rPr>
                    <w:t>為</w:t>
                  </w:r>
                  <w:r w:rsidRPr="00383BF9">
                    <w:rPr>
                      <w:rFonts w:ascii="標楷體" w:hAnsi="標楷體" w:hint="eastAsia"/>
                    </w:rPr>
                    <w:t xml:space="preserve"> [05.</w:t>
                  </w:r>
                  <w:r>
                    <w:rPr>
                      <w:rFonts w:ascii="標楷體" w:hAnsi="標楷體" w:hint="eastAsia"/>
                    </w:rPr>
                    <w:t>擔保品</w:t>
                  </w:r>
                  <w:r w:rsidRPr="00383BF9">
                    <w:rPr>
                      <w:rFonts w:ascii="標楷體" w:hAnsi="標楷體" w:hint="eastAsia"/>
                    </w:rPr>
                    <w:t>提供人]</w:t>
                  </w:r>
                  <w:r>
                    <w:rPr>
                      <w:rFonts w:ascii="標楷體" w:hAnsi="標楷體" w:hint="eastAsia"/>
                    </w:rPr>
                    <w:t>保證人資料,系統直接抓取擔保品資料的[所有權人]申報,並於</w:t>
                  </w:r>
                  <w:proofErr w:type="gramStart"/>
                  <w:r>
                    <w:rPr>
                      <w:rFonts w:ascii="標楷體" w:hAnsi="標楷體" w:hint="eastAsia"/>
                    </w:rPr>
                    <w:t>擔保品建檔</w:t>
                  </w:r>
                  <w:proofErr w:type="gramEnd"/>
                  <w:r>
                    <w:rPr>
                      <w:rFonts w:ascii="標楷體" w:hAnsi="標楷體" w:hint="eastAsia"/>
                    </w:rPr>
                    <w:t>時增加[</w:t>
                  </w:r>
                  <w:r w:rsidRPr="00472BCA">
                    <w:rPr>
                      <w:rFonts w:ascii="標楷體" w:hAnsi="標楷體"/>
                    </w:rPr>
                    <w:t>保證人關係</w:t>
                  </w:r>
                  <w:r>
                    <w:rPr>
                      <w:rFonts w:ascii="標楷體" w:hAnsi="標楷體" w:hint="eastAsia"/>
                    </w:rPr>
                    <w:t>]輸入欄位</w:t>
                  </w:r>
                </w:p>
                <w:p w14:paraId="24829713" w14:textId="1F1E3A4D" w:rsidR="003E7039" w:rsidRPr="00EC46AF" w:rsidRDefault="003E7039" w:rsidP="003E7039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</w:rPr>
                  </w:pPr>
                  <w:r w:rsidRPr="00C067FD">
                    <w:rPr>
                      <w:rFonts w:ascii="標楷體" w:hAnsi="標楷體" w:hint="eastAsia"/>
                    </w:rPr>
                    <w:t>[保證人統編]</w:t>
                  </w:r>
                  <w:r>
                    <w:rPr>
                      <w:rFonts w:ascii="標楷體" w:hAnsi="標楷體" w:hint="eastAsia"/>
                    </w:rPr>
                    <w:t>需存在[客戶主檔(</w:t>
                  </w:r>
                  <w:proofErr w:type="spellStart"/>
                  <w:r>
                    <w:rPr>
                      <w:rFonts w:ascii="標楷體" w:hAnsi="標楷體"/>
                    </w:rPr>
                    <w:t>Cust</w:t>
                  </w:r>
                  <w:r>
                    <w:rPr>
                      <w:rFonts w:ascii="標楷體" w:hAnsi="標楷體" w:hint="eastAsia"/>
                    </w:rPr>
                    <w:t>Ma</w:t>
                  </w:r>
                  <w:r>
                    <w:rPr>
                      <w:rFonts w:ascii="標楷體" w:hAnsi="標楷體"/>
                    </w:rPr>
                    <w:t>in</w:t>
                  </w:r>
                  <w:proofErr w:type="spellEnd"/>
                  <w:r>
                    <w:rPr>
                      <w:rFonts w:ascii="標楷體" w:hAnsi="標楷體" w:hint="eastAsia"/>
                    </w:rPr>
                    <w:t>)]</w:t>
                  </w:r>
                  <w:r>
                    <w:rPr>
                      <w:rFonts w:ascii="標楷體" w:hAnsi="標楷體"/>
                    </w:rPr>
                    <w:t>,</w:t>
                  </w:r>
                  <w:r>
                    <w:rPr>
                      <w:rFonts w:ascii="標楷體" w:hAnsi="標楷體" w:hint="eastAsia"/>
                    </w:rPr>
                    <w:t>另提供</w:t>
                  </w:r>
                  <w:r w:rsidRPr="00EC46AF">
                    <w:rPr>
                      <w:rFonts w:ascii="標楷體" w:hAnsi="標楷體" w:hint="eastAsia"/>
                    </w:rPr>
                    <w:t>[擔保品提供人]交易關係人建檔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功能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可整合</w:t>
                  </w:r>
                  <w:r>
                    <w:rPr>
                      <w:rFonts w:ascii="標楷體" w:hAnsi="標楷體" w:hint="eastAsia"/>
                    </w:rPr>
                    <w:t>(L1101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新增自然人及</w:t>
                  </w:r>
                  <w:r>
                    <w:rPr>
                      <w:rFonts w:ascii="標楷體" w:hAnsi="標楷體" w:hint="eastAsia"/>
                    </w:rPr>
                    <w:t>L1102新增法人)交易功能,參</w:t>
                  </w:r>
                  <w:r w:rsidRPr="00EC46AF">
                    <w:rPr>
                      <w:rFonts w:ascii="標楷體" w:hAnsi="標楷體" w:hint="eastAsia"/>
                    </w:rPr>
                    <w:t>考</w:t>
                  </w:r>
                  <w:r w:rsidRPr="00EC46AF">
                    <w:rPr>
                      <w:rFonts w:ascii="標楷體" w:hAnsi="標楷體" w:hint="eastAsia"/>
                      <w:lang w:eastAsia="zh-HK"/>
                    </w:rPr>
                    <w:t>"貸借款申請書"之</w:t>
                  </w:r>
                  <w:r w:rsidRPr="00EC46AF">
                    <w:rPr>
                      <w:rFonts w:ascii="標楷體" w:hAnsi="標楷體" w:hint="eastAsia"/>
                    </w:rPr>
                    <w:t>"</w:t>
                  </w:r>
                  <w:r w:rsidRPr="00EC46AF">
                    <w:rPr>
                      <w:rFonts w:ascii="標楷體" w:hAnsi="標楷體" w:hint="eastAsia"/>
                      <w:lang w:eastAsia="zh-HK"/>
                    </w:rPr>
                    <w:t>擔保品提供人</w:t>
                  </w:r>
                  <w:r w:rsidRPr="00EC46AF">
                    <w:rPr>
                      <w:rFonts w:ascii="標楷體" w:hAnsi="標楷體" w:hint="eastAsia"/>
                    </w:rPr>
                    <w:t>"</w:t>
                  </w:r>
                  <w:r w:rsidRPr="00EC46AF">
                    <w:rPr>
                      <w:rFonts w:ascii="標楷體" w:hAnsi="標楷體" w:hint="eastAsia"/>
                      <w:lang w:eastAsia="zh-HK"/>
                    </w:rPr>
                    <w:t>填寫資料</w:t>
                  </w:r>
                  <w:r w:rsidRPr="00EC46AF">
                    <w:rPr>
                      <w:rFonts w:ascii="標楷體" w:hAnsi="標楷體" w:hint="eastAsia"/>
                    </w:rPr>
                    <w:t>,</w:t>
                  </w:r>
                  <w:r w:rsidRPr="00EC46AF">
                    <w:rPr>
                      <w:rFonts w:ascii="標楷體" w:hAnsi="標楷體" w:hint="eastAsia"/>
                      <w:lang w:eastAsia="zh-HK"/>
                    </w:rPr>
                    <w:t>設計輸入控制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Pr="00B94E72">
                    <w:rPr>
                      <w:rFonts w:ascii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</w:rPr>
                    <w:t>6</w:t>
                  </w:r>
                  <w:r w:rsidRPr="00B94E72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Pr="009871C7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9871C7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9871C7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  <w:r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提供</w:t>
                  </w:r>
                  <w:r>
                    <w:rPr>
                      <w:rFonts w:ascii="標楷體" w:hAnsi="標楷體" w:cs="Arial" w:hint="eastAsia"/>
                      <w:szCs w:val="24"/>
                    </w:rPr>
                    <w:t>,</w:t>
                  </w:r>
                  <w:r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並註記必須填寫及不必填寫的項目</w:t>
                  </w:r>
                </w:p>
                <w:p w14:paraId="149FE760" w14:textId="73C7F137" w:rsidR="003E7039" w:rsidRPr="00170C13" w:rsidRDefault="003E7039" w:rsidP="003E7039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</w:rPr>
                  </w:pPr>
                  <w:r w:rsidRPr="00EC46AF">
                    <w:rPr>
                      <w:rFonts w:ascii="標楷體" w:hAnsi="標楷體" w:hint="eastAsia"/>
                    </w:rPr>
                    <w:t>新增[交易關係人查詢]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機制</w:t>
                  </w:r>
                  <w:r w:rsidRPr="00EC46AF">
                    <w:rPr>
                      <w:rFonts w:ascii="標楷體" w:hAnsi="標楷體" w:hint="eastAsia"/>
                    </w:rPr>
                    <w:t>,可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依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身份證字號</w:t>
                  </w:r>
                  <w:r>
                    <w:rPr>
                      <w:rFonts w:ascii="標楷體" w:hAnsi="標楷體" w:hint="eastAsia"/>
                    </w:rPr>
                    <w:t>/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統一編號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查詢</w:t>
                  </w:r>
                  <w:proofErr w:type="gramStart"/>
                  <w:r w:rsidRPr="00EC46AF">
                    <w:rPr>
                      <w:rFonts w:ascii="標楷體" w:hAnsi="標楷體" w:hint="eastAsia"/>
                    </w:rPr>
                    <w:t>在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貸中系統</w:t>
                  </w:r>
                  <w:proofErr w:type="gramEnd"/>
                  <w:r>
                    <w:rPr>
                      <w:rFonts w:ascii="標楷體" w:hAnsi="標楷體" w:hint="eastAsia"/>
                      <w:lang w:eastAsia="zh-HK"/>
                    </w:rPr>
                    <w:t>中</w:t>
                  </w:r>
                  <w:r w:rsidRPr="00EC46AF">
                    <w:rPr>
                      <w:rFonts w:ascii="標楷體" w:hAnsi="標楷體" w:hint="eastAsia"/>
                    </w:rPr>
                    <w:t>各種身分資料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借戶</w:t>
                  </w:r>
                  <w:r w:rsidRPr="00EC46AF">
                    <w:rPr>
                      <w:rFonts w:ascii="標楷體" w:hAnsi="標楷體" w:hint="eastAsia"/>
                    </w:rPr>
                    <w:t>、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保證人</w:t>
                  </w:r>
                  <w:r w:rsidRPr="00EC46AF">
                    <w:rPr>
                      <w:rFonts w:ascii="標楷體" w:hAnsi="標楷體" w:hint="eastAsia"/>
                    </w:rPr>
                    <w:t>、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擔保品提供人</w:t>
                  </w:r>
                  <w:r w:rsidRPr="00EC46AF">
                    <w:rPr>
                      <w:rFonts w:ascii="標楷體" w:hAnsi="標楷體" w:hint="eastAsia"/>
                    </w:rPr>
                    <w:t>)</w:t>
                  </w:r>
                </w:p>
              </w:tc>
              <w:tc>
                <w:tcPr>
                  <w:tcW w:w="1418" w:type="dxa"/>
                  <w:vAlign w:val="center"/>
                </w:tcPr>
                <w:p w14:paraId="347C7A40" w14:textId="77777777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266ABD2C" w14:textId="77777777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</w:t>
                  </w:r>
                </w:p>
                <w:p w14:paraId="67E8053E" w14:textId="77777777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557C1475" w14:textId="4B1E0792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E7039" w:rsidRPr="005F7978" w14:paraId="681B111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A488669" w14:textId="25229713" w:rsidR="003E7039" w:rsidRPr="00890CC8" w:rsidRDefault="003E7039" w:rsidP="003E7039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890CC8">
                    <w:rPr>
                      <w:rFonts w:ascii="標楷體" w:hAnsi="標楷體" w:hint="eastAsia"/>
                      <w:noProof/>
                      <w:lang w:eastAsia="zh-HK"/>
                    </w:rPr>
                    <w:t>L2902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890CC8">
                    <w:rPr>
                      <w:rFonts w:ascii="標楷體" w:hAnsi="標楷體" w:hint="eastAsia"/>
                      <w:noProof/>
                      <w:lang w:eastAsia="zh-HK"/>
                    </w:rPr>
                    <w:t>保證人保證資料查詢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95317CA" w14:textId="1B33D6D2" w:rsidR="003E7039" w:rsidRDefault="003E7039" w:rsidP="003E7039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lang w:eastAsia="zh-HK"/>
                    </w:rPr>
                  </w:pPr>
                  <w:r w:rsidRPr="00751AF6">
                    <w:rPr>
                      <w:rFonts w:ascii="標楷體" w:hAnsi="標楷體" w:hint="eastAsia"/>
                      <w:lang w:eastAsia="zh-HK"/>
                    </w:rPr>
                    <w:t>輸入條件</w:t>
                  </w:r>
                  <w:r w:rsidRPr="00751AF6">
                    <w:rPr>
                      <w:rFonts w:ascii="標楷體" w:hAnsi="標楷體" w:hint="eastAsia"/>
                    </w:rPr>
                    <w:t>[</w:t>
                  </w:r>
                  <w:r w:rsidRPr="00751AF6">
                    <w:rPr>
                      <w:rFonts w:ascii="標楷體" w:hAnsi="標楷體" w:hint="eastAsia"/>
                      <w:lang w:eastAsia="zh-HK"/>
                    </w:rPr>
                    <w:t>統一編號</w:t>
                  </w:r>
                  <w:r w:rsidRPr="00751AF6">
                    <w:rPr>
                      <w:rFonts w:ascii="標楷體" w:hAnsi="標楷體" w:hint="eastAsia"/>
                    </w:rPr>
                    <w:t>]</w:t>
                  </w:r>
                  <w:r w:rsidRPr="00751AF6">
                    <w:rPr>
                      <w:rFonts w:ascii="標楷體" w:hAnsi="標楷體" w:hint="eastAsia"/>
                      <w:lang w:eastAsia="zh-HK"/>
                    </w:rPr>
                    <w:t>標題改為</w:t>
                  </w:r>
                  <w:r w:rsidRPr="00751AF6">
                    <w:rPr>
                      <w:rFonts w:ascii="標楷體" w:hAnsi="標楷體" w:hint="eastAsia"/>
                    </w:rPr>
                    <w:t>[</w:t>
                  </w:r>
                  <w:r w:rsidRPr="00751AF6">
                    <w:rPr>
                      <w:rFonts w:ascii="標楷體" w:hAnsi="標楷體" w:hint="eastAsia"/>
                      <w:lang w:eastAsia="zh-HK"/>
                    </w:rPr>
                    <w:t>保證人統編</w:t>
                  </w:r>
                  <w:r w:rsidRPr="00751AF6"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廠商註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已調整如下</w:t>
                  </w:r>
                </w:p>
                <w:p w14:paraId="2EC4ED10" w14:textId="220CE868" w:rsidR="003E7039" w:rsidRDefault="003E7039" w:rsidP="003E7039">
                  <w:pPr>
                    <w:rPr>
                      <w:rFonts w:ascii="標楷體" w:hAnsi="標楷體"/>
                      <w:lang w:eastAsia="zh-HK"/>
                    </w:rPr>
                  </w:pPr>
                  <w:r w:rsidRPr="00751AF6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643C9EE4" wp14:editId="04A88B1D">
                        <wp:extent cx="3499485" cy="995045"/>
                        <wp:effectExtent l="0" t="0" r="571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995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B592903" w14:textId="7D275568" w:rsidR="003E7039" w:rsidRPr="005F56DD" w:rsidRDefault="003E7039" w:rsidP="003E7039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lang w:eastAsia="zh-HK"/>
                    </w:rPr>
                  </w:pPr>
                  <w:r w:rsidRPr="00751AF6">
                    <w:rPr>
                      <w:rFonts w:ascii="標楷體" w:hAnsi="標楷體" w:hint="eastAsia"/>
                      <w:lang w:eastAsia="zh-HK"/>
                    </w:rPr>
                    <w:t>於輸出共同區</w:t>
                  </w:r>
                  <w:r w:rsidRPr="00751AF6">
                    <w:rPr>
                      <w:rFonts w:ascii="標楷體" w:hAnsi="標楷體" w:hint="eastAsia"/>
                    </w:rPr>
                    <w:t>,</w:t>
                  </w:r>
                  <w:r w:rsidRPr="00751AF6">
                    <w:rPr>
                      <w:rFonts w:ascii="標楷體" w:hAnsi="標楷體" w:hint="eastAsia"/>
                      <w:lang w:eastAsia="zh-HK"/>
                    </w:rPr>
                    <w:t>顯示</w:t>
                  </w:r>
                  <w:r w:rsidRPr="00751AF6">
                    <w:rPr>
                      <w:rFonts w:ascii="標楷體" w:hAnsi="標楷體" w:hint="eastAsia"/>
                    </w:rPr>
                    <w:t>[</w:t>
                  </w:r>
                  <w:r w:rsidRPr="00751AF6">
                    <w:rPr>
                      <w:rFonts w:ascii="標楷體" w:hAnsi="標楷體" w:hint="eastAsia"/>
                      <w:lang w:eastAsia="zh-HK"/>
                    </w:rPr>
                    <w:t>戶號</w:t>
                  </w:r>
                  <w:r w:rsidRPr="00751AF6">
                    <w:rPr>
                      <w:rFonts w:ascii="標楷體" w:hAnsi="標楷體" w:hint="eastAsia"/>
                    </w:rPr>
                    <w:t>],[</w:t>
                  </w:r>
                  <w:r w:rsidRPr="00751AF6">
                    <w:rPr>
                      <w:rFonts w:ascii="標楷體" w:hAnsi="標楷體" w:hint="eastAsia"/>
                      <w:lang w:eastAsia="zh-HK"/>
                    </w:rPr>
                    <w:t>戶名</w:t>
                  </w:r>
                  <w:r w:rsidRPr="00751AF6">
                    <w:rPr>
                      <w:rFonts w:ascii="標楷體" w:hAnsi="標楷體" w:hint="eastAsia"/>
                    </w:rPr>
                    <w:t>],[</w:t>
                  </w:r>
                  <w:r w:rsidRPr="00751AF6">
                    <w:rPr>
                      <w:rFonts w:ascii="標楷體" w:hAnsi="標楷體" w:hint="eastAsia"/>
                      <w:lang w:eastAsia="zh-HK"/>
                    </w:rPr>
                    <w:t>借戶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否</w:t>
                  </w:r>
                  <w:r w:rsidRPr="00751AF6">
                    <w:rPr>
                      <w:rFonts w:ascii="標楷體" w:hAnsi="標楷體" w:hint="eastAsia"/>
                    </w:rPr>
                    <w:t>"</w:t>
                  </w:r>
                  <w:r w:rsidRPr="00751AF6">
                    <w:rPr>
                      <w:rFonts w:ascii="標楷體" w:hAnsi="標楷體" w:hint="eastAsia"/>
                      <w:lang w:eastAsia="zh-HK"/>
                    </w:rPr>
                    <w:t>資訊</w:t>
                  </w:r>
                </w:p>
              </w:tc>
              <w:tc>
                <w:tcPr>
                  <w:tcW w:w="1418" w:type="dxa"/>
                  <w:vAlign w:val="center"/>
                </w:tcPr>
                <w:p w14:paraId="5D667E01" w14:textId="77777777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FFCDACF" w14:textId="77777777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</w:t>
                  </w:r>
                </w:p>
                <w:p w14:paraId="626306FF" w14:textId="77777777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66871AC6" w14:textId="0C104FA3" w:rsidR="003E7039" w:rsidRPr="001A4EC8" w:rsidRDefault="003E7039" w:rsidP="003E70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1A4EC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16D4FCA2" w14:textId="6BD6FA8D" w:rsidR="003E7039" w:rsidRPr="005E6478" w:rsidRDefault="003E7039" w:rsidP="003E7039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3E7039" w:rsidRPr="009871C7" w14:paraId="753DFA86" w14:textId="77777777" w:rsidTr="003E70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3E7039" w:rsidRPr="00905D58" w:rsidRDefault="003E7039" w:rsidP="003E7039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3E7039" w:rsidRPr="00905D58" w:rsidRDefault="003E7039" w:rsidP="003E7039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3E7039" w:rsidRPr="00905D58" w:rsidRDefault="003E7039" w:rsidP="003E7039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3E7039" w:rsidRPr="00905D58" w:rsidRDefault="003E7039" w:rsidP="003E7039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3E7039" w:rsidRPr="00905D58" w:rsidRDefault="003E7039" w:rsidP="003E7039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3E7039" w:rsidRPr="009871C7" w14:paraId="64D32490" w14:textId="77777777" w:rsidTr="003E70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3E7039" w:rsidRDefault="003E7039" w:rsidP="003E7039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3C0237F7" w:rsidR="003E7039" w:rsidRDefault="003E7039" w:rsidP="003E7039">
            <w:pPr>
              <w:rPr>
                <w:rFonts w:ascii="標楷體" w:hAnsi="標楷體"/>
              </w:rPr>
            </w:pPr>
            <w:r w:rsidRPr="00B72460">
              <w:rPr>
                <w:rFonts w:ascii="標楷體" w:hAnsi="標楷體" w:hint="eastAsia"/>
                <w:kern w:val="2"/>
                <w:szCs w:val="22"/>
                <w:lang w:eastAsia="zh-HK"/>
              </w:rPr>
              <w:t>未齊件報表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393ABDBA" w:rsidR="003E7039" w:rsidRDefault="003E7039" w:rsidP="003E703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608C01F8" w:rsidR="003E7039" w:rsidRDefault="003E7039" w:rsidP="003E703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376E6A6A" w:rsidR="003E7039" w:rsidRPr="009871C7" w:rsidRDefault="003E7039" w:rsidP="003E7039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2021/7/28</w:t>
            </w:r>
            <w:r>
              <w:rPr>
                <w:rFonts w:ascii="標楷體" w:hAnsi="標楷體" w:hint="eastAsia"/>
                <w:color w:val="000000"/>
                <w:lang w:eastAsia="zh-HK"/>
              </w:rPr>
              <w:t>已提供</w:t>
            </w:r>
          </w:p>
        </w:tc>
      </w:tr>
      <w:tr w:rsidR="003E7039" w:rsidRPr="009871C7" w14:paraId="686B247A" w14:textId="77777777" w:rsidTr="003E70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42D33FF" w14:textId="3BAAC746" w:rsidR="003E7039" w:rsidRDefault="003E7039" w:rsidP="003E7039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30A7F6" w14:textId="5CBA20B8" w:rsidR="003E7039" w:rsidRPr="00B72460" w:rsidRDefault="003E7039" w:rsidP="003E7039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新細明體" w:eastAsia="新細明體" w:hAnsi="新細明體" w:hint="eastAsia"/>
                <w:kern w:val="2"/>
                <w:szCs w:val="22"/>
                <w:lang w:eastAsia="zh-HK"/>
              </w:rPr>
              <w:t>「</w:t>
            </w:r>
            <w:r>
              <w:rPr>
                <w:rFonts w:ascii="標楷體" w:hAnsi="標楷體" w:hint="eastAsia"/>
                <w:noProof/>
                <w:lang w:eastAsia="zh-HK"/>
              </w:rPr>
              <w:t xml:space="preserve">L2801 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>未齊案件管理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Pr="00E2347E">
              <w:rPr>
                <w:rFonts w:ascii="標楷體" w:hAnsi="標楷體" w:hint="eastAsia"/>
                <w:color w:val="000000" w:themeColor="text1"/>
                <w:kern w:val="2"/>
                <w:szCs w:val="22"/>
                <w:lang w:eastAsia="zh-HK"/>
              </w:rPr>
              <w:t>待確認</w:t>
            </w:r>
            <w:r w:rsidRPr="00E2347E">
              <w:rPr>
                <w:rFonts w:ascii="標楷體" w:hAnsi="標楷體" w:hint="eastAsia"/>
                <w:color w:val="000000" w:themeColor="text1"/>
              </w:rPr>
              <w:t>[</w:t>
            </w:r>
            <w:r w:rsidRPr="00E2347E">
              <w:rPr>
                <w:rFonts w:ascii="標楷體" w:hAnsi="標楷體" w:hint="eastAsia"/>
                <w:color w:val="000000" w:themeColor="text1"/>
                <w:lang w:eastAsia="zh-HK"/>
              </w:rPr>
              <w:t>齊件代碼</w:t>
            </w:r>
            <w:r w:rsidRPr="00E2347E">
              <w:rPr>
                <w:rFonts w:ascii="標楷體" w:hAnsi="標楷體" w:hint="eastAsia"/>
                <w:color w:val="000000" w:themeColor="text1"/>
              </w:rPr>
              <w:t>]</w:t>
            </w:r>
            <w:r w:rsidRPr="00E2347E">
              <w:rPr>
                <w:rFonts w:ascii="標楷體" w:hAnsi="標楷體" w:hint="eastAsia"/>
                <w:color w:val="000000" w:themeColor="text1"/>
                <w:lang w:eastAsia="zh-HK"/>
              </w:rPr>
              <w:t>是否可修改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8588B" w14:textId="3CAC5A79" w:rsidR="003E7039" w:rsidRPr="009871C7" w:rsidRDefault="003E7039" w:rsidP="003E703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szCs w:val="24"/>
              </w:rPr>
            </w:pPr>
            <w:r w:rsidRPr="00E2347E">
              <w:rPr>
                <w:rFonts w:ascii="標楷體" w:hAnsi="標楷體" w:hint="eastAsia"/>
                <w:color w:val="000000" w:themeColor="text1"/>
                <w:lang w:eastAsia="zh-HK"/>
              </w:rPr>
              <w:t>徐名弘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98D9C" w14:textId="13776D17" w:rsidR="003E7039" w:rsidRDefault="003E7039" w:rsidP="003E703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9A6D98" w14:textId="77777777" w:rsidR="003E7039" w:rsidRPr="009871C7" w:rsidRDefault="003E7039" w:rsidP="003E7039">
            <w:pPr>
              <w:rPr>
                <w:rFonts w:ascii="標楷體" w:hAnsi="標楷體"/>
                <w:color w:val="000000"/>
              </w:rPr>
            </w:pPr>
          </w:p>
        </w:tc>
      </w:tr>
      <w:tr w:rsidR="003E7039" w:rsidRPr="009871C7" w14:paraId="7DDDC877" w14:textId="77777777" w:rsidTr="003E70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3A705EC" w14:textId="3BF93F5C" w:rsidR="003E7039" w:rsidRDefault="003E7039" w:rsidP="003E7039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AFD8F" w14:textId="7A8FDE88" w:rsidR="003E7039" w:rsidRDefault="003E7039" w:rsidP="003E7039">
            <w:pPr>
              <w:rPr>
                <w:rFonts w:ascii="標楷體" w:hAnsi="標楷體"/>
              </w:rPr>
            </w:pPr>
            <w:r w:rsidRPr="00B94E72">
              <w:rPr>
                <w:rFonts w:ascii="標楷體" w:hAnsi="標楷體" w:hint="eastAsia"/>
                <w:noProof/>
                <w:lang w:eastAsia="zh-HK"/>
              </w:rPr>
              <w:t>更新</w:t>
            </w:r>
            <w:r>
              <w:rPr>
                <w:rFonts w:ascii="新細明體" w:eastAsia="新細明體" w:hAnsi="新細明體" w:hint="eastAsia"/>
                <w:kern w:val="2"/>
                <w:szCs w:val="22"/>
                <w:lang w:eastAsia="zh-HK"/>
              </w:rPr>
              <w:t>「</w:t>
            </w:r>
            <w:r>
              <w:rPr>
                <w:rFonts w:ascii="標楷體" w:hAnsi="標楷體" w:hint="eastAsia"/>
                <w:noProof/>
                <w:lang w:eastAsia="zh-HK"/>
              </w:rPr>
              <w:t xml:space="preserve">L2801 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>未齊案件管理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」開發規格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E3416" w14:textId="2F8E9C96" w:rsidR="003E7039" w:rsidRPr="00466F77" w:rsidRDefault="003E7039" w:rsidP="003E703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21015E" w14:textId="5F387037" w:rsidR="003E7039" w:rsidRDefault="003E7039" w:rsidP="003E703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53E30AA" w14:textId="77777777" w:rsidR="003E7039" w:rsidRPr="009871C7" w:rsidRDefault="003E7039" w:rsidP="003E7039">
            <w:pPr>
              <w:rPr>
                <w:rFonts w:ascii="標楷體" w:hAnsi="標楷體"/>
                <w:color w:val="000000"/>
              </w:rPr>
            </w:pPr>
          </w:p>
        </w:tc>
      </w:tr>
      <w:tr w:rsidR="003E7039" w:rsidRPr="009871C7" w14:paraId="037B89D5" w14:textId="77777777" w:rsidTr="003E70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AC65D1B" w14:textId="621D7497" w:rsidR="003E7039" w:rsidRDefault="003E7039" w:rsidP="003E7039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EEB205" w14:textId="191A1C72" w:rsidR="003E7039" w:rsidRPr="00B94E72" w:rsidRDefault="003E7039" w:rsidP="003E7039">
            <w:pPr>
              <w:rPr>
                <w:rFonts w:ascii="標楷體" w:hAnsi="標楷體"/>
                <w:noProof/>
                <w:lang w:eastAsia="zh-HK"/>
              </w:rPr>
            </w:pPr>
            <w:r w:rsidRPr="00EA60F5">
              <w:rPr>
                <w:rFonts w:ascii="標楷體" w:hAnsi="標楷體"/>
                <w:lang w:eastAsia="zh-HK"/>
              </w:rPr>
              <w:t>未齊件代碼維護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目前E</w:t>
            </w:r>
            <w:r>
              <w:rPr>
                <w:rFonts w:ascii="標楷體" w:hAnsi="標楷體" w:hint="eastAsia"/>
              </w:rPr>
              <w:t>LOAN</w:t>
            </w:r>
            <w:r>
              <w:rPr>
                <w:rFonts w:ascii="標楷體" w:hAnsi="標楷體" w:hint="eastAsia"/>
                <w:lang w:eastAsia="zh-HK"/>
              </w:rPr>
              <w:t>亦需提供經辦維護機制</w:t>
            </w:r>
            <w:r>
              <w:rPr>
                <w:rFonts w:ascii="標楷體" w:hAnsi="標楷體" w:hint="eastAsia"/>
              </w:rPr>
              <w:t>，</w:t>
            </w:r>
            <w:r>
              <w:rPr>
                <w:rFonts w:ascii="標楷體" w:hAnsi="標楷體" w:hint="eastAsia"/>
                <w:lang w:eastAsia="zh-HK"/>
              </w:rPr>
              <w:t>提供新貸中系統資料格式供</w:t>
            </w:r>
            <w:r>
              <w:rPr>
                <w:rFonts w:ascii="標楷體" w:hAnsi="標楷體" w:hint="eastAsia"/>
              </w:rPr>
              <w:t>ELOAN</w:t>
            </w:r>
            <w:r>
              <w:rPr>
                <w:rFonts w:ascii="標楷體" w:hAnsi="標楷體" w:hint="eastAsia"/>
                <w:lang w:eastAsia="zh-HK"/>
              </w:rPr>
              <w:t>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04229" w14:textId="6EF5F732" w:rsidR="003E7039" w:rsidRDefault="003E7039" w:rsidP="003E703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6D84A" w14:textId="6D193B9D" w:rsidR="003E7039" w:rsidRDefault="003E7039" w:rsidP="003E703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846DF7" w14:textId="77777777" w:rsidR="003E7039" w:rsidRPr="009871C7" w:rsidRDefault="003E7039" w:rsidP="003E7039">
            <w:pPr>
              <w:rPr>
                <w:rFonts w:ascii="標楷體" w:hAnsi="標楷體"/>
                <w:color w:val="000000"/>
              </w:rPr>
            </w:pPr>
          </w:p>
        </w:tc>
      </w:tr>
      <w:tr w:rsidR="003E7039" w:rsidRPr="009871C7" w14:paraId="412A3B35" w14:textId="77777777" w:rsidTr="003E70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DB7CEB7" w14:textId="0F26DEE1" w:rsidR="003E7039" w:rsidRDefault="003E7039" w:rsidP="003E7039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8236FF" w14:textId="4742B6A8" w:rsidR="003E7039" w:rsidRPr="00EA60F5" w:rsidRDefault="003E7039" w:rsidP="003E7039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未齊件資料</w:t>
            </w:r>
            <w:r w:rsidRPr="00E25350">
              <w:rPr>
                <w:rFonts w:ascii="標楷體" w:hAnsi="標楷體" w:hint="eastAsia"/>
                <w:lang w:eastAsia="zh-HK"/>
              </w:rPr>
              <w:t>於</w:t>
            </w: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齊件訖日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到期前</w:t>
            </w:r>
            <w:r w:rsidRPr="00E25350">
              <w:rPr>
                <w:rFonts w:ascii="標楷體" w:hAnsi="標楷體" w:hint="eastAsia"/>
              </w:rPr>
              <w:t>3</w:t>
            </w:r>
            <w:r w:rsidRPr="00E25350">
              <w:rPr>
                <w:rFonts w:ascii="標楷體" w:hAnsi="標楷體" w:hint="eastAsia"/>
                <w:lang w:eastAsia="zh-HK"/>
              </w:rPr>
              <w:t>工作日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通知</w:t>
            </w:r>
            <w:r>
              <w:rPr>
                <w:rFonts w:ascii="標楷體" w:hAnsi="標楷體" w:hint="eastAsia"/>
              </w:rPr>
              <w:t>EMAIL</w:t>
            </w:r>
            <w:r>
              <w:rPr>
                <w:rFonts w:ascii="標楷體" w:hAnsi="標楷體" w:hint="eastAsia"/>
                <w:lang w:eastAsia="zh-HK"/>
              </w:rPr>
              <w:t>範例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49980" w14:textId="5258D6DC" w:rsidR="003E7039" w:rsidRDefault="003E7039" w:rsidP="003E703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017435" w14:textId="3537A4E4" w:rsidR="003E7039" w:rsidRDefault="003E7039" w:rsidP="003E703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D3CB46" w14:textId="77777777" w:rsidR="003E7039" w:rsidRPr="009871C7" w:rsidRDefault="003E7039" w:rsidP="003E7039">
            <w:pPr>
              <w:rPr>
                <w:rFonts w:ascii="標楷體" w:hAnsi="標楷體"/>
                <w:color w:val="000000"/>
              </w:rPr>
            </w:pPr>
          </w:p>
        </w:tc>
      </w:tr>
      <w:tr w:rsidR="003E7039" w:rsidRPr="009871C7" w14:paraId="51C37194" w14:textId="77777777" w:rsidTr="003E70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937A3BE" w14:textId="5CBC0130" w:rsidR="003E7039" w:rsidRDefault="003E7039" w:rsidP="003E7039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1813E" w14:textId="0930A8B4" w:rsidR="003E7039" w:rsidRDefault="003E7039" w:rsidP="003E7039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提供</w:t>
            </w:r>
            <w:r w:rsidRPr="00EC46AF">
              <w:rPr>
                <w:rFonts w:ascii="標楷體" w:hAnsi="標楷體" w:hint="eastAsia"/>
                <w:lang w:eastAsia="zh-HK"/>
              </w:rPr>
              <w:t>"貸借款申請書"之</w:t>
            </w:r>
            <w:r w:rsidRPr="00EC46AF">
              <w:rPr>
                <w:rFonts w:ascii="標楷體" w:hAnsi="標楷體" w:hint="eastAsia"/>
              </w:rPr>
              <w:t>"</w:t>
            </w:r>
            <w:r w:rsidRPr="00EC46AF">
              <w:rPr>
                <w:rFonts w:ascii="標楷體" w:hAnsi="標楷體" w:hint="eastAsia"/>
                <w:lang w:eastAsia="zh-HK"/>
              </w:rPr>
              <w:t>擔保品提供人</w:t>
            </w:r>
            <w:r w:rsidRPr="00EC46AF">
              <w:rPr>
                <w:rFonts w:ascii="標楷體" w:hAnsi="標楷體" w:hint="eastAsia"/>
              </w:rPr>
              <w:t>"</w:t>
            </w:r>
            <w:r w:rsidRPr="00EC46AF">
              <w:rPr>
                <w:rFonts w:ascii="標楷體" w:hAnsi="標楷體" w:hint="eastAsia"/>
                <w:lang w:eastAsia="zh-HK"/>
              </w:rPr>
              <w:t>填寫資料</w:t>
            </w:r>
            <w:r w:rsidRPr="00EC46AF"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並註記必須填寫及不必填寫的項目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823D4" w14:textId="0FDEE1B6" w:rsidR="003E7039" w:rsidRDefault="003E7039" w:rsidP="003E7039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23630C" w14:textId="27A1DE89" w:rsidR="003E7039" w:rsidRDefault="003E7039" w:rsidP="003E703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2021/8/11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C9B6D78" w14:textId="77777777" w:rsidR="003E7039" w:rsidRPr="009871C7" w:rsidRDefault="003E7039" w:rsidP="003E7039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4"/>
      <w:headerReference w:type="default" r:id="rId15"/>
      <w:footerReference w:type="default" r:id="rId16"/>
      <w:headerReference w:type="first" r:id="rId17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21834" w14:textId="77777777" w:rsidR="00ED1CF3" w:rsidRDefault="00ED1CF3">
      <w:r>
        <w:separator/>
      </w:r>
    </w:p>
  </w:endnote>
  <w:endnote w:type="continuationSeparator" w:id="0">
    <w:p w14:paraId="2E1FED91" w14:textId="77777777" w:rsidR="00ED1CF3" w:rsidRDefault="00ED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194C17DE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6F5A74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6F5A74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D6779" w14:textId="77777777" w:rsidR="00ED1CF3" w:rsidRDefault="00ED1CF3">
      <w:r>
        <w:separator/>
      </w:r>
    </w:p>
  </w:footnote>
  <w:footnote w:type="continuationSeparator" w:id="0">
    <w:p w14:paraId="6F4B73CB" w14:textId="77777777" w:rsidR="00ED1CF3" w:rsidRDefault="00ED1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ED1CF3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1CF3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ED1CF3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6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15"/>
  </w:num>
  <w:num w:numId="6">
    <w:abstractNumId w:val="2"/>
  </w:num>
  <w:num w:numId="7">
    <w:abstractNumId w:val="1"/>
  </w:num>
  <w:num w:numId="8">
    <w:abstractNumId w:val="0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0"/>
  </w:num>
  <w:num w:numId="18">
    <w:abstractNumId w:val="6"/>
  </w:num>
  <w:num w:numId="19">
    <w:abstractNumId w:val="9"/>
  </w:num>
  <w:num w:numId="20">
    <w:abstractNumId w:val="14"/>
  </w:num>
  <w:num w:numId="21">
    <w:abstractNumId w:val="16"/>
  </w:num>
  <w:num w:numId="22">
    <w:abstractNumId w:val="11"/>
  </w:num>
  <w:num w:numId="23">
    <w:abstractNumId w:val="4"/>
  </w:num>
  <w:num w:numId="24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119A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0C13"/>
    <w:rsid w:val="001768EB"/>
    <w:rsid w:val="001824C5"/>
    <w:rsid w:val="00184FBB"/>
    <w:rsid w:val="001858CE"/>
    <w:rsid w:val="00186668"/>
    <w:rsid w:val="00187C69"/>
    <w:rsid w:val="00193862"/>
    <w:rsid w:val="00195A26"/>
    <w:rsid w:val="001A2A61"/>
    <w:rsid w:val="001A4EC8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83BF9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E7039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4626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428CB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1E9C"/>
    <w:rsid w:val="008F3AD3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7466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460"/>
    <w:rsid w:val="00B72DC9"/>
    <w:rsid w:val="00B73A80"/>
    <w:rsid w:val="00B7523D"/>
    <w:rsid w:val="00B768D3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67"/>
    <w:rsid w:val="00BC1F4D"/>
    <w:rsid w:val="00BC2695"/>
    <w:rsid w:val="00BC716B"/>
    <w:rsid w:val="00BD48D1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067FD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B1D4D"/>
    <w:rsid w:val="00DB25E4"/>
    <w:rsid w:val="00DB2E7A"/>
    <w:rsid w:val="00DB4313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124E4"/>
    <w:rsid w:val="00E14EFA"/>
    <w:rsid w:val="00E14FF1"/>
    <w:rsid w:val="00E16048"/>
    <w:rsid w:val="00E2248C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A62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1CF3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3E6"/>
    <w:rsid w:val="00FB7709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7166E3C-71A7-4CD0-B366-97D442B69F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284</Words>
  <Characters>1625</Characters>
  <Application>Microsoft Office Word</Application>
  <DocSecurity>0</DocSecurity>
  <Lines>13</Lines>
  <Paragraphs>3</Paragraphs>
  <ScaleCrop>false</ScaleCrop>
  <Company>新光人壽保險股份有限公司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31</cp:revision>
  <cp:lastPrinted>2007-04-19T07:32:00Z</cp:lastPrinted>
  <dcterms:created xsi:type="dcterms:W3CDTF">2021-07-28T09:45:00Z</dcterms:created>
  <dcterms:modified xsi:type="dcterms:W3CDTF">2021-07-29T08:02:00Z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