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6193A953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</w:t>
            </w:r>
            <w:proofErr w:type="gramStart"/>
            <w:r w:rsidR="00A521F0">
              <w:rPr>
                <w:rFonts w:ascii="標楷體" w:hAnsi="標楷體" w:cs="Arial" w:hint="eastAsia"/>
                <w:szCs w:val="24"/>
              </w:rPr>
              <w:t>25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="00EF7B8C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proofErr w:type="gramEnd"/>
            <w:r w:rsidRPr="004B10CD">
              <w:rPr>
                <w:rFonts w:ascii="標楷體" w:hAnsi="標楷體" w:hint="eastAsia"/>
                <w:szCs w:val="24"/>
              </w:rPr>
              <w:t>~</w:t>
            </w:r>
            <w:r w:rsidR="00A521F0">
              <w:rPr>
                <w:rFonts w:ascii="標楷體" w:hAnsi="標楷體" w:hint="eastAsia"/>
                <w:szCs w:val="24"/>
              </w:rPr>
              <w:t>1</w:t>
            </w:r>
            <w:r w:rsidR="00EF7B8C">
              <w:rPr>
                <w:rFonts w:ascii="標楷體" w:hAnsi="標楷體" w:hint="eastAsia"/>
                <w:szCs w:val="24"/>
              </w:rPr>
              <w:t>6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A521F0">
              <w:rPr>
                <w:rFonts w:ascii="標楷體" w:hAnsi="標楷體" w:hint="eastAsia"/>
                <w:szCs w:val="24"/>
              </w:rPr>
              <w:t>3</w:t>
            </w:r>
            <w:r w:rsidR="00377A34">
              <w:rPr>
                <w:rFonts w:ascii="標楷體" w:hAnsi="標楷體" w:hint="eastAsia"/>
                <w:szCs w:val="24"/>
              </w:rPr>
              <w:t>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25EBE637" w:rsidR="00D43C55" w:rsidRPr="004B10CD" w:rsidRDefault="005C1E89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楊智誠</w:t>
            </w:r>
          </w:p>
        </w:tc>
      </w:tr>
      <w:tr w:rsidR="005C1E89" w:rsidRPr="004B10CD" w14:paraId="0FFDFD60" w14:textId="77777777" w:rsidTr="002757B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5C1E89" w:rsidRPr="004B10CD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C1E89" w:rsidRPr="004B10CD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5F17DC3" w:rsidR="005C1E89" w:rsidRPr="00342796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63500EE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cs="Arial"/>
                <w:szCs w:val="24"/>
              </w:rPr>
              <w:t>陳政皓</w:t>
            </w:r>
            <w:r w:rsidRPr="00342796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342796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85641C0" w:rsidR="005C1E89" w:rsidRPr="00342796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B84DE66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cs="Arial"/>
                <w:szCs w:val="24"/>
              </w:rPr>
              <w:t>葛展宇</w:t>
            </w:r>
            <w:r w:rsidRPr="00342796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342796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D443450" w:rsidR="005C1E89" w:rsidRPr="00342796" w:rsidRDefault="00342796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1A00800F" w:rsidR="005C1E89" w:rsidRPr="00342796" w:rsidRDefault="00342796" w:rsidP="005C1E89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64D9624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FC0809F" w:rsidR="005C1E89" w:rsidRPr="00342796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BBCBA26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0B13F696" w:rsidR="005C1E89" w:rsidRPr="00342796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2A0803A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cs="Arial"/>
                <w:szCs w:val="24"/>
              </w:rPr>
              <w:t>柯文齡</w:t>
            </w:r>
            <w:r w:rsidRPr="00342796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342796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2C97B309" w:rsidR="005C1E89" w:rsidRPr="00342796" w:rsidRDefault="00342796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CFC2EFA" w:rsidR="005C1E89" w:rsidRPr="00342796" w:rsidRDefault="00342796" w:rsidP="005C1E89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54E62D8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01109AC0" w:rsidR="005C1E89" w:rsidRPr="00342796" w:rsidRDefault="00342796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201D8711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330146D4" w:rsidR="005C1E89" w:rsidRPr="00342796" w:rsidRDefault="00342796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14A9BFF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5C1E89" w:rsidRPr="00342796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52BC2F2B" w:rsidR="005C1E89" w:rsidRPr="00342796" w:rsidRDefault="00342796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342796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414CE8A" w:rsidR="005C1E89" w:rsidRPr="00342796" w:rsidRDefault="00342796" w:rsidP="005C1E89">
            <w:pPr>
              <w:rPr>
                <w:rFonts w:ascii="標楷體" w:hAnsi="標楷體"/>
                <w:szCs w:val="24"/>
                <w:lang w:eastAsia="zh-HK"/>
              </w:rPr>
            </w:pPr>
            <w:r w:rsidRPr="00342796">
              <w:rPr>
                <w:rFonts w:ascii="標楷體" w:hAnsi="標楷體" w:hint="eastAsia"/>
                <w:szCs w:val="24"/>
                <w:lang w:eastAsia="zh-HK"/>
              </w:rPr>
              <w:t>吳瀞琳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342796" w:rsidRPr="004B10CD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42796" w:rsidRPr="004B10CD" w:rsidRDefault="00342796" w:rsidP="0034279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7F289DA4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7AFD1B95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  <w:lang w:eastAsia="zh-HK"/>
              </w:rPr>
              <w:t>邱怡婷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1E3F089A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2487B96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152A52A7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3B194A2" w:rsidR="00342796" w:rsidRPr="00342796" w:rsidRDefault="00342796" w:rsidP="00342796">
            <w:pPr>
              <w:rPr>
                <w:rFonts w:ascii="標楷體" w:hAnsi="標楷體"/>
                <w:szCs w:val="24"/>
                <w:lang w:eastAsia="zh-HK"/>
              </w:rPr>
            </w:pPr>
            <w:r w:rsidRPr="00342796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42796" w:rsidRPr="004B10CD" w:rsidRDefault="00342796" w:rsidP="00342796">
            <w:pPr>
              <w:jc w:val="center"/>
              <w:rPr>
                <w:rFonts w:ascii="標楷體" w:hAnsi="標楷體"/>
              </w:rPr>
            </w:pPr>
          </w:p>
        </w:tc>
      </w:tr>
      <w:tr w:rsidR="00342796" w:rsidRPr="004B10CD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42796" w:rsidRPr="004B10CD" w:rsidRDefault="00342796" w:rsidP="0034279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7E5BCC7E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12608027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06F494F2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E472501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E9FB4AA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FE29EDE" w:rsidR="00342796" w:rsidRPr="00342796" w:rsidRDefault="00342796" w:rsidP="00342796">
            <w:pPr>
              <w:rPr>
                <w:rFonts w:ascii="標楷體" w:hAnsi="標楷體"/>
                <w:szCs w:val="24"/>
                <w:lang w:eastAsia="zh-HK"/>
              </w:rPr>
            </w:pPr>
            <w:r w:rsidRPr="00342796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42796" w:rsidRPr="004B10CD" w:rsidRDefault="00342796" w:rsidP="00342796">
            <w:pPr>
              <w:jc w:val="center"/>
              <w:rPr>
                <w:rFonts w:ascii="標楷體" w:hAnsi="標楷體"/>
              </w:rPr>
            </w:pPr>
          </w:p>
        </w:tc>
      </w:tr>
      <w:tr w:rsidR="00342796" w:rsidRPr="004B10CD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42796" w:rsidRPr="004B10CD" w:rsidRDefault="00342796" w:rsidP="0034279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EA4F375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50E8DD55" w14:textId="6056D7E2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8CE66AC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4F3693B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  <w:proofErr w:type="gramStart"/>
            <w:r w:rsidRPr="00342796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63F5A4EE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61C52915" w:rsidR="00342796" w:rsidRPr="00342796" w:rsidRDefault="00342796" w:rsidP="00342796">
            <w:pPr>
              <w:rPr>
                <w:rFonts w:ascii="標楷體" w:hAnsi="標楷體"/>
                <w:szCs w:val="24"/>
                <w:lang w:eastAsia="zh-HK"/>
              </w:rPr>
            </w:pPr>
            <w:r w:rsidRPr="00342796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42796" w:rsidRPr="004B10CD" w:rsidRDefault="00342796" w:rsidP="00342796">
            <w:pPr>
              <w:jc w:val="center"/>
              <w:rPr>
                <w:rFonts w:ascii="標楷體" w:hAnsi="標楷體"/>
              </w:rPr>
            </w:pPr>
          </w:p>
        </w:tc>
      </w:tr>
      <w:tr w:rsidR="00342796" w:rsidRPr="004B10CD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342796" w:rsidRPr="004B10CD" w:rsidRDefault="00342796" w:rsidP="0034279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342796" w:rsidRPr="00342796" w:rsidRDefault="00342796" w:rsidP="00342796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42796" w:rsidRPr="00342796" w:rsidRDefault="00342796" w:rsidP="0034279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63C5F6AC" w:rsidR="00342796" w:rsidRPr="00342796" w:rsidRDefault="00342796" w:rsidP="0034279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342796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C9521D7" w:rsidR="00342796" w:rsidRPr="00342796" w:rsidRDefault="00342796" w:rsidP="00342796">
            <w:pPr>
              <w:rPr>
                <w:rFonts w:ascii="標楷體" w:hAnsi="標楷體"/>
                <w:szCs w:val="24"/>
                <w:lang w:eastAsia="zh-HK"/>
              </w:rPr>
            </w:pPr>
            <w:r w:rsidRPr="00342796"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42796" w:rsidRPr="004B10CD" w:rsidRDefault="00342796" w:rsidP="00342796">
            <w:pPr>
              <w:jc w:val="center"/>
              <w:rPr>
                <w:rFonts w:ascii="標楷體" w:hAnsi="標楷體"/>
              </w:rPr>
            </w:pPr>
          </w:p>
        </w:tc>
      </w:tr>
      <w:tr w:rsidR="00342796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342796" w:rsidRPr="004B10CD" w:rsidRDefault="00342796" w:rsidP="0034279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410170FC" w14:textId="1D7A1A23" w:rsidR="00342796" w:rsidRPr="00EF7B8C" w:rsidRDefault="00342796" w:rsidP="0034279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F7B8C">
              <w:rPr>
                <w:rFonts w:ascii="標楷體" w:hAnsi="標楷體" w:hint="eastAsia"/>
                <w:noProof/>
                <w:lang w:eastAsia="zh-HK"/>
              </w:rPr>
              <w:t>L2903</w:t>
            </w:r>
            <w:r w:rsidRPr="00EF7B8C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關聯戶放款資料查詢                      </w:t>
            </w:r>
          </w:p>
          <w:p w14:paraId="6F584DE8" w14:textId="77777777" w:rsidR="00342796" w:rsidRPr="00EF7B8C" w:rsidRDefault="00342796" w:rsidP="0034279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F7B8C">
              <w:rPr>
                <w:rFonts w:ascii="標楷體" w:hAnsi="標楷體" w:hint="eastAsia"/>
                <w:noProof/>
                <w:lang w:eastAsia="zh-HK"/>
              </w:rPr>
              <w:t>L2073</w:t>
            </w:r>
            <w:r w:rsidRPr="00EF7B8C">
              <w:rPr>
                <w:rFonts w:ascii="標楷體" w:hAnsi="標楷體" w:hint="eastAsia"/>
                <w:noProof/>
                <w:lang w:eastAsia="zh-HK"/>
              </w:rPr>
              <w:tab/>
              <w:t xml:space="preserve">結清客戶個人資料控管明細資料查詢        </w:t>
            </w:r>
          </w:p>
          <w:p w14:paraId="29B1BFBC" w14:textId="77777777" w:rsidR="00342796" w:rsidRPr="00EF7B8C" w:rsidRDefault="00342796" w:rsidP="0034279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F7B8C">
              <w:rPr>
                <w:rFonts w:ascii="標楷體" w:hAnsi="標楷體" w:hint="eastAsia"/>
                <w:noProof/>
                <w:lang w:eastAsia="zh-HK"/>
              </w:rPr>
              <w:t>L2703</w:t>
            </w:r>
            <w:r w:rsidRPr="00EF7B8C">
              <w:rPr>
                <w:rFonts w:ascii="標楷體" w:hAnsi="標楷體" w:hint="eastAsia"/>
                <w:noProof/>
                <w:lang w:eastAsia="zh-HK"/>
              </w:rPr>
              <w:tab/>
              <w:t xml:space="preserve">結清客戶個人資料控管維護                </w:t>
            </w:r>
          </w:p>
          <w:p w14:paraId="23154BEA" w14:textId="77777777" w:rsidR="00342796" w:rsidRPr="00EF7B8C" w:rsidRDefault="00342796" w:rsidP="0034279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F7B8C">
              <w:rPr>
                <w:rFonts w:ascii="標楷體" w:hAnsi="標楷體" w:hint="eastAsia"/>
                <w:noProof/>
                <w:lang w:eastAsia="zh-HK"/>
              </w:rPr>
              <w:t>L2039</w:t>
            </w:r>
            <w:r w:rsidRPr="00EF7B8C">
              <w:rPr>
                <w:rFonts w:ascii="標楷體" w:hAnsi="標楷體" w:hint="eastAsia"/>
                <w:noProof/>
                <w:lang w:eastAsia="zh-HK"/>
              </w:rPr>
              <w:tab/>
              <w:t xml:space="preserve">擔保品重評明細資料查詢                  </w:t>
            </w:r>
          </w:p>
          <w:p w14:paraId="0327FA82" w14:textId="030E27D4" w:rsidR="00342796" w:rsidRPr="004B10CD" w:rsidRDefault="00342796" w:rsidP="0034279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F7B8C">
              <w:rPr>
                <w:rFonts w:ascii="標楷體" w:hAnsi="標楷體" w:hint="eastAsia"/>
                <w:noProof/>
                <w:lang w:eastAsia="zh-HK"/>
              </w:rPr>
              <w:t>L2480</w:t>
            </w:r>
            <w:r w:rsidRPr="00EF7B8C">
              <w:rPr>
                <w:rFonts w:ascii="標楷體" w:hAnsi="標楷體" w:hint="eastAsia"/>
                <w:noProof/>
                <w:lang w:eastAsia="zh-HK"/>
              </w:rPr>
              <w:tab/>
              <w:t>擔保品重評資料登錄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                     </w:t>
            </w:r>
          </w:p>
          <w:p w14:paraId="11389786" w14:textId="77777777" w:rsidR="00342796" w:rsidRPr="00377A34" w:rsidRDefault="00342796" w:rsidP="0034279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342796" w:rsidRPr="004B10CD" w:rsidRDefault="00342796" w:rsidP="0034279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5674"/>
              <w:gridCol w:w="1336"/>
            </w:tblGrid>
            <w:tr w:rsidR="00342796" w:rsidRPr="004B10CD" w14:paraId="02C4ACF6" w14:textId="612F3C2F" w:rsidTr="00FB652A">
              <w:tc>
                <w:tcPr>
                  <w:tcW w:w="2316" w:type="dxa"/>
                  <w:shd w:val="clear" w:color="auto" w:fill="F2F2F2"/>
                  <w:vAlign w:val="center"/>
                </w:tcPr>
                <w:p w14:paraId="48ED48C9" w14:textId="77777777" w:rsidR="00342796" w:rsidRPr="004B10CD" w:rsidRDefault="00342796" w:rsidP="0034279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674" w:type="dxa"/>
                  <w:shd w:val="clear" w:color="auto" w:fill="F2F2F2"/>
                  <w:vAlign w:val="center"/>
                </w:tcPr>
                <w:p w14:paraId="520E1EE9" w14:textId="77777777" w:rsidR="00342796" w:rsidRPr="004B10CD" w:rsidRDefault="00342796" w:rsidP="0034279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342796" w:rsidRPr="004B10CD" w:rsidRDefault="00342796" w:rsidP="0034279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342796" w:rsidRPr="004B10CD" w14:paraId="40250CB6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547442AE" w14:textId="3C260FD5" w:rsidR="00342796" w:rsidRPr="004B10CD" w:rsidRDefault="00342796" w:rsidP="0034279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L2</w:t>
                  </w:r>
                  <w:r>
                    <w:rPr>
                      <w:rFonts w:ascii="標楷體" w:hAnsi="標楷體" w:hint="eastAsia"/>
                      <w:noProof/>
                    </w:rPr>
                    <w:t>703</w:t>
                  </w:r>
                  <w:r w:rsidRPr="00EF7B8C">
                    <w:rPr>
                      <w:rFonts w:ascii="標楷體" w:hAnsi="標楷體" w:hint="eastAsia"/>
                      <w:noProof/>
                      <w:lang w:eastAsia="zh-HK"/>
                    </w:rPr>
                    <w:t>結清客戶個人資料控管維護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4FEFC3E6" w14:textId="0495F6A6" w:rsidR="00342796" w:rsidRPr="00EF7B8C" w:rsidRDefault="00342796" w:rsidP="00342796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  <w:lang w:eastAsia="zh-HK"/>
                    </w:rPr>
                    <w:t>功能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  <w:lang w:eastAsia="zh-HK"/>
                    </w:rPr>
                    <w:t>查詢時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  <w:lang w:eastAsia="zh-HK"/>
                    </w:rPr>
                    <w:t>需顯示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[</w:t>
                  </w: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建立者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員</w:t>
                  </w: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編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及</w:t>
                  </w: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姓名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(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如下圖紅框處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)</w:t>
                  </w:r>
                </w:p>
                <w:p w14:paraId="6BBB0942" w14:textId="35EEA2B5" w:rsidR="00342796" w:rsidRPr="00EF7B8C" w:rsidRDefault="00342796" w:rsidP="00342796">
                  <w:pPr>
                    <w:pStyle w:val="af9"/>
                    <w:ind w:leftChars="0" w:left="360"/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</w:pPr>
                  <w:r>
                    <w:rPr>
                      <w:rFonts w:ascii="Helvetica" w:hAnsi="Helvetica" w:cs="Helvetica"/>
                      <w:noProof/>
                      <w:color w:val="222222"/>
                      <w:kern w:val="0"/>
                      <w:sz w:val="20"/>
                      <w:szCs w:val="20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EE4C8F5" wp14:editId="495B241F">
                            <wp:simplePos x="0" y="0"/>
                            <wp:positionH relativeFrom="column">
                              <wp:posOffset>474980</wp:posOffset>
                            </wp:positionH>
                            <wp:positionV relativeFrom="paragraph">
                              <wp:posOffset>955040</wp:posOffset>
                            </wp:positionV>
                            <wp:extent cx="1420586" cy="217714"/>
                            <wp:effectExtent l="19050" t="19050" r="27305" b="11430"/>
                            <wp:wrapNone/>
                            <wp:docPr id="3" name="矩形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0586" cy="2177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61667EF" id="矩形 3" o:spid="_x0000_s1026" style="position:absolute;margin-left:37.4pt;margin-top:75.2pt;width:111.85pt;height:1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594C82">
                    <w:rPr>
                      <w:rFonts w:ascii="Helvetica" w:hAnsi="Helvetica" w:cs="Helvetica"/>
                      <w:noProof/>
                      <w:color w:val="222222"/>
                      <w:kern w:val="0"/>
                      <w:sz w:val="20"/>
                      <w:szCs w:val="20"/>
                    </w:rPr>
                    <w:drawing>
                      <wp:inline distT="0" distB="0" distL="0" distR="0" wp14:anchorId="0D912F6A" wp14:editId="3C37CA3C">
                        <wp:extent cx="4870450" cy="1638995"/>
                        <wp:effectExtent l="0" t="0" r="635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9223" cy="1641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3B37FB" w14:textId="72063E4F" w:rsidR="00342796" w:rsidRPr="00EF7B8C" w:rsidRDefault="00342796" w:rsidP="00342796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kern w:val="0"/>
                      <w:szCs w:val="24"/>
                    </w:rPr>
                  </w:pP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功</w:t>
                  </w: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能]新增時，需主管授權</w:t>
                  </w:r>
                </w:p>
                <w:p w14:paraId="46DF6177" w14:textId="118D25E6" w:rsidR="00342796" w:rsidRPr="00EF7B8C" w:rsidRDefault="00342796" w:rsidP="00342796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kern w:val="0"/>
                      <w:szCs w:val="24"/>
                    </w:rPr>
                  </w:pP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增加解除功能，須註明解除原因</w:t>
                  </w:r>
                </w:p>
                <w:p w14:paraId="02AADE70" w14:textId="20E2ECE1" w:rsidR="00342796" w:rsidRPr="00EF7B8C" w:rsidRDefault="00342796" w:rsidP="00342796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kern w:val="0"/>
                      <w:szCs w:val="24"/>
                    </w:rPr>
                  </w:pPr>
                  <w:proofErr w:type="spellStart"/>
                  <w:r w:rsidRPr="00EF7B8C">
                    <w:rPr>
                      <w:rFonts w:ascii="標楷體" w:eastAsia="標楷體" w:hAnsi="標楷體" w:cs="Helvetica"/>
                      <w:color w:val="222222"/>
                      <w:kern w:val="0"/>
                      <w:szCs w:val="24"/>
                    </w:rPr>
                    <w:t>Eloan</w:t>
                  </w:r>
                  <w:proofErr w:type="spellEnd"/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上送客戶資料時，若未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[</w:t>
                  </w: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解除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  <w:lang w:eastAsia="zh-HK"/>
                    </w:rPr>
                    <w:t>則回覆</w:t>
                  </w: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錯誤訊息</w:t>
                  </w:r>
                </w:p>
                <w:p w14:paraId="0B2EF3A4" w14:textId="27937F95" w:rsidR="00342796" w:rsidRPr="007606C6" w:rsidRDefault="00342796" w:rsidP="00342796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kern w:val="0"/>
                      <w:szCs w:val="24"/>
                    </w:rPr>
                  </w:pP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帳</w:t>
                  </w:r>
                  <w:proofErr w:type="gramStart"/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務</w:t>
                  </w:r>
                  <w:proofErr w:type="gramEnd"/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資料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  <w:lang w:eastAsia="zh-HK"/>
                    </w:rPr>
                    <w:t>查詢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: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  <w:lang w:eastAsia="zh-HK"/>
                    </w:rPr>
                    <w:t>需</w:t>
                  </w: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去除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ID</w:t>
                  </w:r>
                  <w:r w:rsidRPr="00EF7B8C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與戶名，非帳務資料為不可查詢</w:t>
                  </w:r>
                </w:p>
              </w:tc>
              <w:tc>
                <w:tcPr>
                  <w:tcW w:w="1336" w:type="dxa"/>
                  <w:vAlign w:val="center"/>
                </w:tcPr>
                <w:p w14:paraId="7A1A840C" w14:textId="77777777" w:rsidR="00342796" w:rsidRDefault="00342796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lastRenderedPageBreak/>
                    <w:t>陳政皓</w:t>
                  </w:r>
                </w:p>
                <w:p w14:paraId="1FFE0C87" w14:textId="17CBA235" w:rsidR="00342796" w:rsidRDefault="00342796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234599AB" w14:textId="530712D9" w:rsidR="00342796" w:rsidRPr="00342796" w:rsidRDefault="00342796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  <w:tr w:rsidR="00342796" w:rsidRPr="00CB6EA2" w14:paraId="594C3461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1E869988" w14:textId="14849508" w:rsidR="00342796" w:rsidRPr="00A521F0" w:rsidRDefault="00342796" w:rsidP="0034279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07F12">
                    <w:rPr>
                      <w:rFonts w:ascii="標楷體" w:hAnsi="標楷體"/>
                      <w:noProof/>
                      <w:lang w:eastAsia="zh-HK"/>
                    </w:rPr>
                    <w:t>L2039</w:t>
                  </w:r>
                  <w:r w:rsidRPr="00107F12"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 </w:t>
                  </w:r>
                  <w:r w:rsidRPr="00107F12">
                    <w:rPr>
                      <w:rFonts w:ascii="標楷體" w:hAnsi="標楷體"/>
                      <w:noProof/>
                      <w:lang w:eastAsia="zh-HK"/>
                    </w:rPr>
                    <w:t>擔保品重評明細資料查詢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7EEB2985" w14:textId="3E078F40" w:rsidR="00342796" w:rsidRPr="00CB6EA2" w:rsidRDefault="00342796" w:rsidP="00342796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kern w:val="0"/>
                      <w:szCs w:val="24"/>
                    </w:rPr>
                  </w:pPr>
                  <w:r w:rsidRPr="00107F1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顯示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[</w:t>
                  </w:r>
                  <w:r w:rsidRPr="00107F1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鑑估序號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]</w:t>
                  </w:r>
                  <w:r w:rsidRPr="00107F1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00資料，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該筆資料</w:t>
                  </w:r>
                  <w:r w:rsidRPr="00107F1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不可做修改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及</w:t>
                  </w:r>
                  <w:r w:rsidRPr="00107F1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刪除</w:t>
                  </w:r>
                </w:p>
                <w:p w14:paraId="368B1E66" w14:textId="2582F3A7" w:rsidR="00342796" w:rsidRPr="00CB6EA2" w:rsidRDefault="00342796" w:rsidP="00342796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</w:pP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輸出共同區增加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[</w:t>
                  </w: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擔保品號碼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]</w:t>
                  </w: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與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[</w:t>
                  </w: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建物門牌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]( ,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如下圖紅框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)</w:t>
                  </w: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，下方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明細區</w:t>
                  </w: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移除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[</w:t>
                  </w: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擔保品號碼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] (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如下圖綠框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)</w:t>
                  </w:r>
                </w:p>
                <w:p w14:paraId="3955A6AE" w14:textId="0A8D95AD" w:rsidR="00342796" w:rsidRPr="00107F12" w:rsidRDefault="00342796" w:rsidP="00342796">
                  <w:pPr>
                    <w:rPr>
                      <w:rFonts w:ascii="標楷體" w:hAnsi="標楷體" w:cs="Helvetica"/>
                      <w:color w:val="222222"/>
                      <w:szCs w:val="24"/>
                    </w:rPr>
                  </w:pPr>
                  <w:r>
                    <w:rPr>
                      <w:rFonts w:ascii="Helvetica" w:eastAsia="新細明體" w:hAnsi="Helvetica" w:cs="Helvetica"/>
                      <w:noProof/>
                      <w:color w:val="222222"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4B3C332" wp14:editId="2A22B1C8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1288596</wp:posOffset>
                            </wp:positionV>
                            <wp:extent cx="3510643" cy="381000"/>
                            <wp:effectExtent l="19050" t="19050" r="13970" b="19050"/>
                            <wp:wrapNone/>
                            <wp:docPr id="8" name="矩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10643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C2414F5" id="矩形 8" o:spid="_x0000_s1026" style="position:absolute;margin-left:1.4pt;margin-top:101.45pt;width:276.4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" filled="f" strokecolor="#c00000" strokeweight="3pt"/>
                        </w:pict>
                      </mc:Fallback>
                    </mc:AlternateContent>
                  </w:r>
                  <w:r>
                    <w:rPr>
                      <w:rFonts w:ascii="Helvetica" w:eastAsia="新細明體" w:hAnsi="Helvetica" w:cs="Helvetica"/>
                      <w:noProof/>
                      <w:color w:val="222222"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B5FFC15" wp14:editId="12795D77">
                            <wp:simplePos x="0" y="0"/>
                            <wp:positionH relativeFrom="column">
                              <wp:posOffset>1600200</wp:posOffset>
                            </wp:positionH>
                            <wp:positionV relativeFrom="paragraph">
                              <wp:posOffset>1719580</wp:posOffset>
                            </wp:positionV>
                            <wp:extent cx="680085" cy="576580"/>
                            <wp:effectExtent l="19050" t="19050" r="24765" b="1397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0085" cy="576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E0D3CF3" id="矩形 5" o:spid="_x0000_s1026" style="position:absolute;margin-left:126pt;margin-top:135.4pt;width:53.55pt;height:4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" filled="f" strokecolor="#00b050" strokeweight="3pt"/>
                        </w:pict>
                      </mc:Fallback>
                    </mc:AlternateContent>
                  </w:r>
                  <w:r w:rsidRPr="00CE6D31">
                    <w:rPr>
                      <w:rFonts w:ascii="Helvetica" w:eastAsia="新細明體" w:hAnsi="Helvetica" w:cs="Helvetica"/>
                      <w:noProof/>
                      <w:color w:val="222222"/>
                      <w:sz w:val="20"/>
                    </w:rPr>
                    <w:drawing>
                      <wp:inline distT="0" distB="0" distL="0" distR="0" wp14:anchorId="7F4AF60A" wp14:editId="79CDCD7F">
                        <wp:extent cx="6645910" cy="2762885"/>
                        <wp:effectExtent l="0" t="0" r="254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5910" cy="2762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BCA7C9" w14:textId="49659774" w:rsidR="00342796" w:rsidRDefault="00342796" w:rsidP="00342796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kern w:val="0"/>
                      <w:szCs w:val="24"/>
                    </w:rPr>
                  </w:pP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新增按鈕連結</w:t>
                  </w:r>
                  <w:r w:rsidRPr="00107F1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【</w:t>
                  </w: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L</w:t>
                  </w:r>
                  <w:r w:rsidRPr="00CB6EA2"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  <w:t>2017額度與擔保品關聯</w:t>
                  </w:r>
                  <w:r w:rsidRPr="00107F1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】</w:t>
                  </w:r>
                  <w:r w:rsidRPr="00CB6EA2"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  <w:t>查詢</w:t>
                  </w:r>
                </w:p>
              </w:tc>
              <w:tc>
                <w:tcPr>
                  <w:tcW w:w="1336" w:type="dxa"/>
                  <w:vAlign w:val="center"/>
                </w:tcPr>
                <w:p w14:paraId="20CCD9F9" w14:textId="77777777" w:rsidR="00342796" w:rsidRDefault="00342796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邱怡婷</w:t>
                  </w:r>
                </w:p>
                <w:p w14:paraId="34051AA8" w14:textId="77777777" w:rsidR="00342796" w:rsidRDefault="00342796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陳俞辛</w:t>
                  </w:r>
                </w:p>
                <w:p w14:paraId="204966D9" w14:textId="77777777" w:rsidR="00342796" w:rsidRDefault="00342796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吳承憲</w:t>
                  </w:r>
                </w:p>
                <w:p w14:paraId="5C7D9865" w14:textId="680AA9E8" w:rsidR="00342796" w:rsidRDefault="00342796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  <w:tr w:rsidR="00342796" w:rsidRPr="00CB6EA2" w14:paraId="6E65B474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65A74E4C" w14:textId="3364EF6E" w:rsidR="00342796" w:rsidRPr="006B1081" w:rsidRDefault="00342796" w:rsidP="00342796">
                  <w:pPr>
                    <w:pStyle w:val="HTML"/>
                    <w:shd w:val="clear" w:color="auto" w:fill="FFFFFF"/>
                    <w:rPr>
                      <w:rFonts w:ascii="標楷體" w:eastAsia="標楷體" w:hAnsi="標楷體"/>
                      <w:color w:val="000000"/>
                      <w:spacing w:val="15"/>
                    </w:rPr>
                  </w:pPr>
                  <w:r w:rsidRPr="006B1081">
                    <w:rPr>
                      <w:rFonts w:ascii="標楷體" w:eastAsia="標楷體" w:hAnsi="標楷體" w:cs="Helvetica" w:hint="eastAsia"/>
                      <w:color w:val="222222"/>
                      <w:kern w:val="2"/>
                      <w:lang w:eastAsia="zh-HK"/>
                    </w:rPr>
                    <w:t>L2</w:t>
                  </w:r>
                  <w:r w:rsidRPr="006B1081">
                    <w:rPr>
                      <w:rFonts w:ascii="標楷體" w:eastAsia="標楷體" w:hAnsi="標楷體" w:cs="Helvetica" w:hint="eastAsia"/>
                      <w:color w:val="222222"/>
                      <w:kern w:val="2"/>
                    </w:rPr>
                    <w:t>911</w:t>
                  </w:r>
                  <w:r w:rsidRPr="006B1081">
                    <w:rPr>
                      <w:rFonts w:ascii="標楷體" w:eastAsia="標楷體" w:hAnsi="標楷體" w:cs="Helvetica"/>
                      <w:color w:val="222222"/>
                      <w:kern w:val="2"/>
                      <w:lang w:eastAsia="zh-HK"/>
                    </w:rPr>
                    <w:t xml:space="preserve"> </w:t>
                  </w:r>
                  <w:r w:rsidRPr="006B1081">
                    <w:rPr>
                      <w:rFonts w:ascii="標楷體" w:eastAsia="標楷體" w:hAnsi="標楷體"/>
                      <w:color w:val="000000"/>
                      <w:spacing w:val="15"/>
                    </w:rPr>
                    <w:t>不動產擔保品資料查詢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5E73A461" w14:textId="65693750" w:rsidR="00342796" w:rsidRPr="00107F12" w:rsidRDefault="00342796" w:rsidP="00342796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畫面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增加按鈕連結</w:t>
                  </w:r>
                  <w:r w:rsidRPr="00107F1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【</w:t>
                  </w:r>
                  <w:r w:rsidRPr="00107F12">
                    <w:rPr>
                      <w:rFonts w:ascii="標楷體" w:eastAsia="標楷體" w:hAnsi="標楷體"/>
                      <w:noProof/>
                      <w:kern w:val="0"/>
                      <w:szCs w:val="20"/>
                      <w:lang w:eastAsia="zh-HK"/>
                    </w:rPr>
                    <w:t>L2039</w:t>
                  </w:r>
                  <w:r w:rsidRPr="00107F12">
                    <w:rPr>
                      <w:rFonts w:ascii="標楷體" w:eastAsia="標楷體" w:hAnsi="標楷體" w:hint="eastAsia"/>
                      <w:noProof/>
                      <w:kern w:val="0"/>
                      <w:szCs w:val="20"/>
                      <w:lang w:eastAsia="zh-HK"/>
                    </w:rPr>
                    <w:t xml:space="preserve"> </w:t>
                  </w:r>
                  <w:r w:rsidRPr="00107F12">
                    <w:rPr>
                      <w:rFonts w:ascii="標楷體" w:eastAsia="標楷體" w:hAnsi="標楷體"/>
                      <w:noProof/>
                      <w:kern w:val="0"/>
                      <w:szCs w:val="20"/>
                      <w:lang w:eastAsia="zh-HK"/>
                    </w:rPr>
                    <w:t>擔保品重評明細資料查詢</w:t>
                  </w:r>
                  <w:r w:rsidRPr="00107F1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】</w:t>
                  </w:r>
                </w:p>
              </w:tc>
              <w:tc>
                <w:tcPr>
                  <w:tcW w:w="1336" w:type="dxa"/>
                  <w:vAlign w:val="center"/>
                </w:tcPr>
                <w:p w14:paraId="7717BC47" w14:textId="77777777" w:rsid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陳政皓</w:t>
                  </w:r>
                </w:p>
                <w:p w14:paraId="00A2AEC3" w14:textId="56D65214" w:rsid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李珮君</w:t>
                  </w:r>
                </w:p>
                <w:p w14:paraId="21407EDE" w14:textId="3FF3A235" w:rsidR="005E7D84" w:rsidRP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 w:rsidRPr="005E7D84">
                    <w:rPr>
                      <w:rFonts w:ascii="標楷體" w:hAnsi="標楷體" w:hint="eastAsia"/>
                      <w:sz w:val="22"/>
                      <w:szCs w:val="22"/>
                    </w:rPr>
                    <w:t>陳俞辛</w:t>
                  </w:r>
                </w:p>
                <w:p w14:paraId="424FCD2F" w14:textId="77777777" w:rsidR="005E7D84" w:rsidRP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 w:rsidRPr="005E7D84">
                    <w:rPr>
                      <w:rFonts w:ascii="標楷體" w:hAnsi="標楷體" w:hint="eastAsia"/>
                      <w:sz w:val="22"/>
                      <w:szCs w:val="22"/>
                    </w:rPr>
                    <w:t>吳承憲</w:t>
                  </w:r>
                </w:p>
                <w:p w14:paraId="15761739" w14:textId="0A7F694E" w:rsidR="00342796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 w:rsidRPr="005E7D84"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  <w:tr w:rsidR="00342796" w:rsidRPr="00CB6EA2" w14:paraId="39B8661D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6E876D0A" w14:textId="18B1BB63" w:rsidR="00342796" w:rsidRPr="00107F12" w:rsidRDefault="00342796" w:rsidP="0034279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B6EA2">
                    <w:rPr>
                      <w:rFonts w:ascii="標楷體" w:hAnsi="標楷體" w:cs="Helvetica" w:hint="eastAsia"/>
                      <w:color w:val="222222"/>
                      <w:szCs w:val="24"/>
                      <w:lang w:eastAsia="zh-HK"/>
                    </w:rPr>
                    <w:t>L</w:t>
                  </w:r>
                  <w:r w:rsidRPr="00CB6EA2">
                    <w:rPr>
                      <w:rFonts w:ascii="標楷體" w:hAnsi="標楷體" w:cs="Helvetica"/>
                      <w:color w:val="222222"/>
                      <w:szCs w:val="24"/>
                      <w:lang w:eastAsia="zh-HK"/>
                    </w:rPr>
                    <w:t>2017</w:t>
                  </w:r>
                  <w:r>
                    <w:rPr>
                      <w:rFonts w:ascii="標楷體" w:hAnsi="標楷體" w:cs="Helvetica"/>
                      <w:color w:val="222222"/>
                      <w:szCs w:val="24"/>
                      <w:lang w:eastAsia="zh-HK"/>
                    </w:rPr>
                    <w:t xml:space="preserve"> </w:t>
                  </w:r>
                  <w:r w:rsidRPr="00CB6EA2">
                    <w:rPr>
                      <w:rFonts w:ascii="標楷體" w:hAnsi="標楷體" w:cs="Helvetica"/>
                      <w:color w:val="222222"/>
                      <w:szCs w:val="24"/>
                      <w:lang w:eastAsia="zh-HK"/>
                    </w:rPr>
                    <w:t>額度與擔保</w:t>
                  </w:r>
                  <w:r w:rsidRPr="00CB6EA2">
                    <w:rPr>
                      <w:rFonts w:ascii="標楷體" w:hAnsi="標楷體" w:cs="Helvetica"/>
                      <w:color w:val="222222"/>
                      <w:szCs w:val="24"/>
                      <w:lang w:eastAsia="zh-HK"/>
                    </w:rPr>
                    <w:lastRenderedPageBreak/>
                    <w:t>品關聯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5C6F1949" w14:textId="4351FB85" w:rsidR="00342796" w:rsidRPr="00107F12" w:rsidRDefault="00342796" w:rsidP="00342796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</w:pP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lastRenderedPageBreak/>
                    <w:t>輸出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明細</w:t>
                  </w: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[</w:t>
                  </w: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案件編號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欄位</w:t>
                  </w:r>
                </w:p>
              </w:tc>
              <w:tc>
                <w:tcPr>
                  <w:tcW w:w="1336" w:type="dxa"/>
                  <w:vAlign w:val="center"/>
                </w:tcPr>
                <w:p w14:paraId="60155F98" w14:textId="77777777" w:rsid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陳政皓</w:t>
                  </w:r>
                </w:p>
                <w:p w14:paraId="2F013CC9" w14:textId="77777777" w:rsid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李珮君</w:t>
                  </w:r>
                </w:p>
                <w:p w14:paraId="5D85BA71" w14:textId="77777777" w:rsidR="005E7D84" w:rsidRP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 w:rsidRPr="005E7D84">
                    <w:rPr>
                      <w:rFonts w:ascii="標楷體" w:hAnsi="標楷體" w:hint="eastAsia"/>
                      <w:sz w:val="22"/>
                      <w:szCs w:val="22"/>
                    </w:rPr>
                    <w:t>陳俞辛</w:t>
                  </w:r>
                </w:p>
                <w:p w14:paraId="6E4E6F91" w14:textId="77777777" w:rsidR="005E7D84" w:rsidRP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 w:rsidRPr="005E7D84">
                    <w:rPr>
                      <w:rFonts w:ascii="標楷體" w:hAnsi="標楷體" w:hint="eastAsia"/>
                      <w:sz w:val="22"/>
                      <w:szCs w:val="22"/>
                    </w:rPr>
                    <w:lastRenderedPageBreak/>
                    <w:t>吳承憲</w:t>
                  </w:r>
                </w:p>
                <w:p w14:paraId="2D29DAB7" w14:textId="521B0ACE" w:rsidR="00342796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 w:rsidRPr="005E7D84"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  <w:tr w:rsidR="00342796" w:rsidRPr="00CB6EA2" w14:paraId="5B0E9EBF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60005EA3" w14:textId="2136ADE4" w:rsidR="00342796" w:rsidRPr="00CB6EA2" w:rsidRDefault="00342796" w:rsidP="0034279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Helvetica"/>
                      <w:color w:val="222222"/>
                      <w:szCs w:val="24"/>
                      <w:lang w:eastAsia="zh-HK"/>
                    </w:rPr>
                  </w:pPr>
                  <w:r w:rsidRPr="00EF7B8C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L2480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EF7B8C">
                    <w:rPr>
                      <w:rFonts w:ascii="標楷體" w:hAnsi="標楷體" w:hint="eastAsia"/>
                      <w:noProof/>
                      <w:lang w:eastAsia="zh-HK"/>
                    </w:rPr>
                    <w:t>擔保品重評資料登錄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2A1028BA" w14:textId="77777777" w:rsidR="00342796" w:rsidRDefault="00342796" w:rsidP="00342796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</w:pPr>
                  <w:r w:rsidRPr="00CB6EA2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修改舊鑑估序號時，僅更新擔保品重評資料檔</w:t>
                  </w:r>
                </w:p>
                <w:p w14:paraId="0420CF42" w14:textId="77777777" w:rsidR="00342796" w:rsidRDefault="00342796" w:rsidP="00342796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</w:pPr>
                  <w:r w:rsidRPr="00FF0089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重評原因代碼</w:t>
                  </w:r>
                </w:p>
                <w:p w14:paraId="6DF94ADE" w14:textId="77777777" w:rsidR="00342796" w:rsidRDefault="00342796" w:rsidP="00342796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noProof/>
                      <w:color w:val="FF0000"/>
                      <w:kern w:val="0"/>
                      <w:szCs w:val="20"/>
                      <w:lang w:eastAsia="zh-HK"/>
                    </w:rPr>
                  </w:pP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(1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).</w:t>
                  </w:r>
                  <w:r w:rsidRPr="00FF0089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可輸入的重評原因，請放款部提供</w:t>
                  </w:r>
                  <w:r w:rsidRPr="00FF0089">
                    <w:rPr>
                      <w:rFonts w:ascii="標楷體" w:eastAsia="標楷體" w:hAnsi="標楷體" w:cs="Helvetica" w:hint="eastAsia"/>
                      <w:color w:val="FF0000"/>
                      <w:szCs w:val="24"/>
                      <w:lang w:eastAsia="zh-HK"/>
                    </w:rPr>
                    <w:t>【</w:t>
                  </w:r>
                  <w:r w:rsidRPr="00FF0089">
                    <w:rPr>
                      <w:rFonts w:ascii="標楷體" w:eastAsia="標楷體" w:hAnsi="標楷體" w:hint="eastAsia"/>
                      <w:noProof/>
                      <w:color w:val="FF0000"/>
                      <w:kern w:val="0"/>
                      <w:szCs w:val="20"/>
                      <w:lang w:eastAsia="zh-HK"/>
                    </w:rPr>
                    <w:t>代辦事</w:t>
                  </w:r>
                </w:p>
                <w:p w14:paraId="051178D9" w14:textId="77777777" w:rsidR="00342796" w:rsidRDefault="00342796" w:rsidP="00342796">
                  <w:pPr>
                    <w:pStyle w:val="af9"/>
                    <w:ind w:leftChars="0" w:left="360" w:firstLineChars="200" w:firstLine="480"/>
                    <w:rPr>
                      <w:rFonts w:ascii="標楷體" w:eastAsia="標楷體" w:hAnsi="標楷體" w:cs="Helvetica"/>
                      <w:color w:val="FF0000"/>
                      <w:szCs w:val="24"/>
                      <w:lang w:eastAsia="zh-HK"/>
                    </w:rPr>
                  </w:pPr>
                  <w:r w:rsidRPr="00FF0089">
                    <w:rPr>
                      <w:rFonts w:ascii="標楷體" w:eastAsia="標楷體" w:hAnsi="標楷體" w:hint="eastAsia"/>
                      <w:noProof/>
                      <w:color w:val="FF0000"/>
                      <w:kern w:val="0"/>
                      <w:szCs w:val="20"/>
                      <w:lang w:eastAsia="zh-HK"/>
                    </w:rPr>
                    <w:t>項</w:t>
                  </w:r>
                  <w:r w:rsidRPr="00FF0089">
                    <w:rPr>
                      <w:rFonts w:ascii="標楷體" w:eastAsia="標楷體" w:hAnsi="標楷體" w:cs="Helvetica" w:hint="eastAsia"/>
                      <w:color w:val="FF0000"/>
                      <w:szCs w:val="24"/>
                      <w:lang w:eastAsia="zh-HK"/>
                    </w:rPr>
                    <w:t>】</w:t>
                  </w:r>
                </w:p>
                <w:p w14:paraId="042A884C" w14:textId="77777777" w:rsidR="00342796" w:rsidRDefault="00342796" w:rsidP="00342796">
                  <w:pPr>
                    <w:pStyle w:val="af9"/>
                    <w:ind w:leftChars="0" w:left="360"/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</w:pPr>
                  <w:r w:rsidRPr="00FF0089"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(2).</w:t>
                  </w:r>
                  <w:r>
                    <w:t xml:space="preserve"> </w:t>
                  </w:r>
                  <w:proofErr w:type="spellStart"/>
                  <w:r w:rsidRPr="00FF0089"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  <w:t>Eloan</w:t>
                  </w:r>
                  <w:proofErr w:type="spellEnd"/>
                  <w:r w:rsidRPr="00FF0089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上送擔保品時，若鑑價日期不同要自</w:t>
                  </w: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 xml:space="preserve">　　</w:t>
                  </w:r>
                </w:p>
                <w:p w14:paraId="3BB6FD49" w14:textId="77777777" w:rsidR="00342796" w:rsidRDefault="00342796" w:rsidP="00342796">
                  <w:pPr>
                    <w:pStyle w:val="af9"/>
                    <w:ind w:leftChars="0" w:left="360"/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 xml:space="preserve">　　</w:t>
                  </w:r>
                  <w:r w:rsidRPr="00FF0089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動新增重評資料，依計件代碼m</w:t>
                  </w:r>
                  <w:r w:rsidRPr="00FF0089"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  <w:t xml:space="preserve">apping </w:t>
                  </w:r>
                  <w:r w:rsidRPr="00FF0089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原</w:t>
                  </w:r>
                </w:p>
                <w:p w14:paraId="093B7AD8" w14:textId="42437127" w:rsidR="00342796" w:rsidRPr="00FF0089" w:rsidRDefault="00342796" w:rsidP="00342796">
                  <w:pPr>
                    <w:pStyle w:val="af9"/>
                    <w:ind w:leftChars="0" w:left="360"/>
                    <w:rPr>
                      <w:rFonts w:ascii="標楷體" w:eastAsia="標楷體" w:hAnsi="標楷體" w:cs="Helvetica"/>
                      <w:color w:val="222222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 xml:space="preserve">　　</w:t>
                  </w:r>
                  <w:r w:rsidRPr="00FF0089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因代碼</w:t>
                  </w:r>
                </w:p>
              </w:tc>
              <w:tc>
                <w:tcPr>
                  <w:tcW w:w="1336" w:type="dxa"/>
                  <w:vAlign w:val="center"/>
                </w:tcPr>
                <w:p w14:paraId="727A67DC" w14:textId="77777777" w:rsid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陳政皓</w:t>
                  </w:r>
                </w:p>
                <w:p w14:paraId="62D09616" w14:textId="77777777" w:rsid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邱怡婷</w:t>
                  </w:r>
                </w:p>
                <w:p w14:paraId="6553449C" w14:textId="77777777" w:rsidR="005E7D84" w:rsidRP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 w:rsidRPr="005E7D84">
                    <w:rPr>
                      <w:rFonts w:ascii="標楷體" w:hAnsi="標楷體" w:hint="eastAsia"/>
                      <w:sz w:val="22"/>
                      <w:szCs w:val="22"/>
                    </w:rPr>
                    <w:t>陳俞辛</w:t>
                  </w:r>
                </w:p>
                <w:p w14:paraId="467C0C68" w14:textId="77777777" w:rsidR="005E7D84" w:rsidRPr="005E7D84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 w:rsidRPr="005E7D84">
                    <w:rPr>
                      <w:rFonts w:ascii="標楷體" w:hAnsi="標楷體" w:hint="eastAsia"/>
                      <w:sz w:val="22"/>
                      <w:szCs w:val="22"/>
                    </w:rPr>
                    <w:t>吳承憲</w:t>
                  </w:r>
                </w:p>
                <w:p w14:paraId="49E46BF6" w14:textId="1FF4D5AA" w:rsidR="00342796" w:rsidRDefault="005E7D84" w:rsidP="005E7D84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 w:rsidRPr="005E7D84"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  <w:tr w:rsidR="00342796" w:rsidRPr="00CB6EA2" w14:paraId="183D3D25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3039BD23" w14:textId="62B19C2F" w:rsidR="00342796" w:rsidRPr="000C57BC" w:rsidRDefault="00342796" w:rsidP="0034279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0C57BC"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  <w:t>L6101</w:t>
                  </w:r>
                  <w:proofErr w:type="gramStart"/>
                  <w:r w:rsidRPr="000C57BC">
                    <w:rPr>
                      <w:rFonts w:ascii="Courier New" w:hAnsi="Courier New"/>
                      <w:color w:val="000000"/>
                      <w:spacing w:val="15"/>
                      <w:szCs w:val="24"/>
                      <w:shd w:val="clear" w:color="auto" w:fill="FFFFFF"/>
                    </w:rPr>
                    <w:t>業務關帳作業</w:t>
                  </w:r>
                  <w:proofErr w:type="gramEnd"/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451DB1B1" w14:textId="77777777" w:rsidR="00342796" w:rsidRDefault="00342796" w:rsidP="00342796">
                  <w:pPr>
                    <w:rPr>
                      <w:rFonts w:ascii="標楷體" w:hAnsi="標楷體" w:cs="Helvetica"/>
                      <w:color w:val="222222"/>
                      <w:szCs w:val="24"/>
                    </w:rPr>
                  </w:pPr>
                  <w:r>
                    <w:rPr>
                      <w:rFonts w:ascii="標楷體" w:hAnsi="標楷體" w:cs="Helvetica" w:hint="eastAsia"/>
                      <w:color w:val="222222"/>
                      <w:szCs w:val="24"/>
                    </w:rPr>
                    <w:t>1</w:t>
                  </w:r>
                  <w:r>
                    <w:rPr>
                      <w:rFonts w:ascii="標楷體" w:hAnsi="標楷體" w:cs="Helvetica"/>
                      <w:color w:val="222222"/>
                      <w:szCs w:val="24"/>
                    </w:rPr>
                    <w:t>.</w:t>
                  </w:r>
                  <w:proofErr w:type="gramStart"/>
                  <w:r w:rsidRPr="00197D7E">
                    <w:rPr>
                      <w:rFonts w:ascii="標楷體" w:hAnsi="標楷體" w:cs="Helvetica" w:hint="eastAsia"/>
                      <w:color w:val="222222"/>
                      <w:szCs w:val="24"/>
                    </w:rPr>
                    <w:t>關帳時</w:t>
                  </w:r>
                  <w:proofErr w:type="gramEnd"/>
                  <w:r w:rsidRPr="00197D7E">
                    <w:rPr>
                      <w:rFonts w:ascii="標楷體" w:hAnsi="標楷體" w:cs="Helvetica" w:hint="eastAsia"/>
                      <w:color w:val="222222"/>
                      <w:szCs w:val="24"/>
                    </w:rPr>
                    <w:t>列印結</w:t>
                  </w:r>
                  <w:proofErr w:type="gramStart"/>
                  <w:r w:rsidRPr="00197D7E">
                    <w:rPr>
                      <w:rFonts w:ascii="標楷體" w:hAnsi="標楷體" w:cs="Helvetica" w:hint="eastAsia"/>
                      <w:color w:val="222222"/>
                      <w:szCs w:val="24"/>
                    </w:rPr>
                    <w:t>清戶滿</w:t>
                  </w:r>
                  <w:proofErr w:type="gramEnd"/>
                  <w:r w:rsidRPr="00197D7E">
                    <w:rPr>
                      <w:rFonts w:ascii="標楷體" w:hAnsi="標楷體" w:cs="Helvetica" w:hint="eastAsia"/>
                      <w:color w:val="222222"/>
                      <w:szCs w:val="24"/>
                    </w:rPr>
                    <w:t>5年的查詢清單</w:t>
                  </w:r>
                </w:p>
                <w:p w14:paraId="3219B81D" w14:textId="7F08B491" w:rsidR="001311B7" w:rsidRPr="001311B7" w:rsidRDefault="001311B7" w:rsidP="00342796">
                  <w:pPr>
                    <w:rPr>
                      <w:rFonts w:ascii="標楷體" w:hAnsi="標楷體" w:cs="Helvetica" w:hint="eastAsia"/>
                      <w:color w:val="222222"/>
                      <w:szCs w:val="24"/>
                      <w:lang w:eastAsia="zh-HK"/>
                    </w:rPr>
                  </w:pPr>
                  <w:r w:rsidRPr="00B817A3">
                    <w:rPr>
                      <w:rFonts w:ascii="標楷體" w:hAnsi="標楷體" w:cs="Helvetica" w:hint="eastAsia"/>
                      <w:color w:val="FF0000"/>
                      <w:szCs w:val="24"/>
                    </w:rPr>
                    <w:t>2.</w:t>
                  </w:r>
                  <w:r w:rsidRPr="00B817A3">
                    <w:rPr>
                      <w:rFonts w:ascii="標楷體" w:hAnsi="標楷體" w:cs="Helvetica" w:hint="eastAsia"/>
                      <w:color w:val="FF0000"/>
                      <w:szCs w:val="24"/>
                      <w:lang w:eastAsia="zh-HK"/>
                    </w:rPr>
                    <w:t>改為查詢交易</w:t>
                  </w:r>
                  <w:r w:rsidRPr="00B817A3">
                    <w:rPr>
                      <w:rFonts w:ascii="標楷體" w:hAnsi="標楷體" w:cs="Helvetica" w:hint="eastAsia"/>
                      <w:color w:val="FF0000"/>
                      <w:szCs w:val="24"/>
                    </w:rPr>
                    <w:t>，</w:t>
                  </w:r>
                  <w:r w:rsidRPr="00B817A3">
                    <w:rPr>
                      <w:rFonts w:ascii="標楷體" w:hAnsi="標楷體" w:cs="Helvetica" w:hint="eastAsia"/>
                      <w:color w:val="FF0000"/>
                      <w:szCs w:val="24"/>
                      <w:lang w:eastAsia="zh-HK"/>
                    </w:rPr>
                    <w:t>交易內容待確認。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0A7009C7" w14:textId="77777777" w:rsidR="00342796" w:rsidRDefault="005E7D84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/>
                      <w:sz w:val="22"/>
                      <w:szCs w:val="22"/>
                    </w:rPr>
                    <w:t>陳政皓</w:t>
                  </w:r>
                </w:p>
                <w:p w14:paraId="3450ACAB" w14:textId="77777777" w:rsidR="005E7D84" w:rsidRDefault="005E7D84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/>
                      <w:sz w:val="22"/>
                      <w:szCs w:val="22"/>
                    </w:rPr>
                    <w:t>宇欣</w:t>
                  </w:r>
                </w:p>
                <w:p w14:paraId="1FB9068E" w14:textId="15FCFD28" w:rsidR="005E7D84" w:rsidRDefault="005E7D84" w:rsidP="00342796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/>
                      <w:sz w:val="22"/>
                      <w:szCs w:val="22"/>
                    </w:rPr>
                    <w:t>賴文育</w:t>
                  </w:r>
                </w:p>
              </w:tc>
            </w:tr>
          </w:tbl>
          <w:p w14:paraId="16D4FCA2" w14:textId="4E798277" w:rsidR="00342796" w:rsidRPr="004B10CD" w:rsidRDefault="00342796" w:rsidP="0034279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342796" w:rsidRPr="009871C7" w14:paraId="0C1C6B8F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4F74948A" w14:textId="77777777" w:rsidR="00342796" w:rsidRPr="00905D58" w:rsidRDefault="00342796" w:rsidP="00342796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46734B13" w14:textId="77777777" w:rsidR="00342796" w:rsidRPr="00905D58" w:rsidRDefault="00342796" w:rsidP="0034279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5013E2AE" w14:textId="77777777" w:rsidR="00342796" w:rsidRPr="00905D58" w:rsidRDefault="00342796" w:rsidP="0034279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25EC11B1" w14:textId="77777777" w:rsidR="00342796" w:rsidRPr="00905D58" w:rsidRDefault="00342796" w:rsidP="0034279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6C6F7D07" w14:textId="77777777" w:rsidR="00342796" w:rsidRPr="00905D58" w:rsidRDefault="00342796" w:rsidP="0034279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342796" w:rsidRPr="009871C7" w14:paraId="3FE0E5E0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5703B9" w14:textId="77777777" w:rsidR="00342796" w:rsidRDefault="00342796" w:rsidP="0034279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6A194" w14:textId="1D7775D1" w:rsidR="00342796" w:rsidRDefault="00342796" w:rsidP="00342796">
            <w:pPr>
              <w:rPr>
                <w:rFonts w:ascii="標楷體" w:hAnsi="標楷體"/>
              </w:rPr>
            </w:pPr>
            <w:r w:rsidRPr="00EF7B8C">
              <w:rPr>
                <w:rFonts w:ascii="標楷體" w:hAnsi="標楷體" w:hint="eastAsia"/>
                <w:noProof/>
                <w:lang w:eastAsia="zh-HK"/>
              </w:rPr>
              <w:t>L2480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EF7B8C">
              <w:rPr>
                <w:rFonts w:ascii="標楷體" w:hAnsi="標楷體" w:hint="eastAsia"/>
                <w:noProof/>
                <w:lang w:eastAsia="zh-HK"/>
              </w:rPr>
              <w:t>擔保品重評資料登錄</w:t>
            </w:r>
            <w:r>
              <w:rPr>
                <w:rFonts w:ascii="標楷體" w:hAnsi="標楷體" w:hint="eastAsia"/>
                <w:noProof/>
              </w:rPr>
              <w:t>.</w:t>
            </w:r>
            <w:r w:rsidRPr="00FF0089">
              <w:rPr>
                <w:rFonts w:ascii="標楷體" w:hAnsi="標楷體" w:cs="Helvetica" w:hint="eastAsia"/>
                <w:color w:val="222222"/>
                <w:szCs w:val="24"/>
                <w:lang w:eastAsia="zh-HK"/>
              </w:rPr>
              <w:t>重評原因代碼</w:t>
            </w:r>
            <w:r>
              <w:rPr>
                <w:rFonts w:ascii="標楷體" w:hAnsi="標楷體" w:cs="Helvetica" w:hint="eastAsia"/>
                <w:color w:val="222222"/>
                <w:szCs w:val="24"/>
              </w:rPr>
              <w:t>,</w:t>
            </w:r>
            <w:r>
              <w:rPr>
                <w:rFonts w:ascii="標楷體" w:hAnsi="標楷體" w:cs="Helvetica" w:hint="eastAsia"/>
                <w:color w:val="222222"/>
                <w:szCs w:val="24"/>
                <w:lang w:eastAsia="zh-HK"/>
              </w:rPr>
              <w:t>請放款部提供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18EA4" w14:textId="3041EA47" w:rsidR="00342796" w:rsidRPr="00605E66" w:rsidRDefault="00342796" w:rsidP="00342796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>
              <w:rPr>
                <w:rFonts w:ascii="標楷體" w:hAnsi="標楷體" w:cs="Helvetica" w:hint="eastAsia"/>
                <w:color w:val="222222"/>
                <w:szCs w:val="24"/>
                <w:lang w:eastAsia="zh-HK"/>
              </w:rPr>
              <w:t>放款部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A2EA6" w14:textId="62A64CDE" w:rsidR="005E7D84" w:rsidRDefault="00342796" w:rsidP="0034279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2021/11/30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C86ED" w14:textId="77777777" w:rsidR="00342796" w:rsidRPr="009871C7" w:rsidRDefault="00342796" w:rsidP="00342796">
            <w:pPr>
              <w:rPr>
                <w:rFonts w:ascii="標楷體" w:hAnsi="標楷體"/>
                <w:color w:val="000000"/>
              </w:rPr>
            </w:pPr>
          </w:p>
        </w:tc>
      </w:tr>
      <w:tr w:rsidR="00342796" w:rsidRPr="009871C7" w14:paraId="2D7905DF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D83BAB4" w14:textId="6E4DE395" w:rsidR="00342796" w:rsidRDefault="00342796" w:rsidP="00342796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E5EEF" w14:textId="4376A56D" w:rsidR="00342796" w:rsidRPr="00A521F0" w:rsidRDefault="00342796" w:rsidP="0034279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CE4F9" w14:textId="57878F47" w:rsidR="00342796" w:rsidRDefault="00342796" w:rsidP="00342796">
            <w:pPr>
              <w:rPr>
                <w:rFonts w:ascii="標楷體" w:hAnsi="標楷體" w:cs="Arial"/>
                <w:szCs w:val="24"/>
                <w:lang w:eastAsia="zh-HK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8D861" w14:textId="2377BC11" w:rsidR="00342796" w:rsidRDefault="00342796" w:rsidP="00342796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F1FCB9" w14:textId="77777777" w:rsidR="00342796" w:rsidRPr="009871C7" w:rsidRDefault="00342796" w:rsidP="00342796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2D73A0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2D73A0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2759" w14:textId="77777777" w:rsidR="00694BE9" w:rsidRDefault="00694BE9">
      <w:r>
        <w:separator/>
      </w:r>
    </w:p>
  </w:endnote>
  <w:endnote w:type="continuationSeparator" w:id="0">
    <w:p w14:paraId="1C9FB0B2" w14:textId="77777777" w:rsidR="00694BE9" w:rsidRDefault="0069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D8BA3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694BE9">
            <w:fldChar w:fldCharType="begin"/>
          </w:r>
          <w:r w:rsidR="00694BE9">
            <w:instrText xml:space="preserve"> FILENAME </w:instrText>
          </w:r>
          <w:r w:rsidR="00694BE9">
            <w:fldChar w:fldCharType="separate"/>
          </w:r>
          <w:r w:rsidR="002E6868">
            <w:rPr>
              <w:rFonts w:hint="eastAsia"/>
              <w:noProof/>
            </w:rPr>
            <w:t>PJ201800012_</w:t>
          </w:r>
          <w:r w:rsidR="002E6868">
            <w:rPr>
              <w:rFonts w:hint="eastAsia"/>
              <w:noProof/>
            </w:rPr>
            <w:t>會議記錄</w:t>
          </w:r>
          <w:r w:rsidR="002E6868">
            <w:rPr>
              <w:rFonts w:hint="eastAsia"/>
              <w:noProof/>
            </w:rPr>
            <w:t>_20211012v01.0.docx</w:t>
          </w:r>
          <w:r w:rsidR="00694BE9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F799B0E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B1081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B1081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402C" w14:textId="77777777" w:rsidR="00694BE9" w:rsidRDefault="00694BE9">
      <w:r>
        <w:separator/>
      </w:r>
    </w:p>
  </w:footnote>
  <w:footnote w:type="continuationSeparator" w:id="0">
    <w:p w14:paraId="3194F57F" w14:textId="77777777" w:rsidR="00694BE9" w:rsidRDefault="00694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694BE9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4BE9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694BE9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A116F23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9B3492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4EC28C8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6A29E7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0D3EAF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537700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B6F6F01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17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2"/>
  </w:num>
  <w:num w:numId="18">
    <w:abstractNumId w:val="7"/>
  </w:num>
  <w:num w:numId="19">
    <w:abstractNumId w:val="13"/>
  </w:num>
  <w:num w:numId="20">
    <w:abstractNumId w:val="4"/>
  </w:num>
  <w:num w:numId="21">
    <w:abstractNumId w:val="8"/>
  </w:num>
  <w:num w:numId="22">
    <w:abstractNumId w:val="5"/>
  </w:num>
  <w:num w:numId="23">
    <w:abstractNumId w:val="14"/>
  </w:num>
  <w:num w:numId="24">
    <w:abstractNumId w:val="16"/>
  </w:num>
  <w:num w:numId="25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1E88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57BC"/>
    <w:rsid w:val="000C76E6"/>
    <w:rsid w:val="000D16E1"/>
    <w:rsid w:val="000D1904"/>
    <w:rsid w:val="000D5433"/>
    <w:rsid w:val="000D6F51"/>
    <w:rsid w:val="000E0CCD"/>
    <w:rsid w:val="000E119A"/>
    <w:rsid w:val="000E137A"/>
    <w:rsid w:val="000E14D6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07F12"/>
    <w:rsid w:val="0011271A"/>
    <w:rsid w:val="00113756"/>
    <w:rsid w:val="001141BF"/>
    <w:rsid w:val="00114DEF"/>
    <w:rsid w:val="0011696A"/>
    <w:rsid w:val="00116EBE"/>
    <w:rsid w:val="001212AE"/>
    <w:rsid w:val="0012157B"/>
    <w:rsid w:val="0012621D"/>
    <w:rsid w:val="00126606"/>
    <w:rsid w:val="001311B7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11"/>
    <w:rsid w:val="00184FBB"/>
    <w:rsid w:val="001858CE"/>
    <w:rsid w:val="00186668"/>
    <w:rsid w:val="001869BA"/>
    <w:rsid w:val="00187281"/>
    <w:rsid w:val="00187C69"/>
    <w:rsid w:val="00193862"/>
    <w:rsid w:val="00195A26"/>
    <w:rsid w:val="00197D7E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3A0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2796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5FAA"/>
    <w:rsid w:val="00366277"/>
    <w:rsid w:val="00370866"/>
    <w:rsid w:val="0037173B"/>
    <w:rsid w:val="003721ED"/>
    <w:rsid w:val="00372B34"/>
    <w:rsid w:val="0037330A"/>
    <w:rsid w:val="00373C32"/>
    <w:rsid w:val="00377487"/>
    <w:rsid w:val="00377A34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3B02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4B68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0882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BE9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466"/>
    <w:rsid w:val="0059660B"/>
    <w:rsid w:val="0059672B"/>
    <w:rsid w:val="00597D4E"/>
    <w:rsid w:val="005A0215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1E89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E7D84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0458"/>
    <w:rsid w:val="006222AE"/>
    <w:rsid w:val="00623CD0"/>
    <w:rsid w:val="00624410"/>
    <w:rsid w:val="006256E6"/>
    <w:rsid w:val="00626A50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21D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FF6"/>
    <w:rsid w:val="00687F01"/>
    <w:rsid w:val="00694BE9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081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326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4EC3"/>
    <w:rsid w:val="007551BE"/>
    <w:rsid w:val="00755353"/>
    <w:rsid w:val="00756226"/>
    <w:rsid w:val="00756D3B"/>
    <w:rsid w:val="007606C6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5710"/>
    <w:rsid w:val="00956BAA"/>
    <w:rsid w:val="009577E0"/>
    <w:rsid w:val="009610CB"/>
    <w:rsid w:val="00961AF6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19A5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19CF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21F0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629D"/>
    <w:rsid w:val="00AB7E70"/>
    <w:rsid w:val="00AC1086"/>
    <w:rsid w:val="00AC4B62"/>
    <w:rsid w:val="00AD02F8"/>
    <w:rsid w:val="00AD50AA"/>
    <w:rsid w:val="00AD60A5"/>
    <w:rsid w:val="00AE1138"/>
    <w:rsid w:val="00AE271C"/>
    <w:rsid w:val="00AE4BD9"/>
    <w:rsid w:val="00AE7C91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226B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17A3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A7595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5C0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56F20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EA2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0F6F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3C81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3CA9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64FD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24CA"/>
    <w:rsid w:val="00EF36B7"/>
    <w:rsid w:val="00EF4489"/>
    <w:rsid w:val="00EF5193"/>
    <w:rsid w:val="00EF57A8"/>
    <w:rsid w:val="00EF60F2"/>
    <w:rsid w:val="00EF76CE"/>
    <w:rsid w:val="00EF79B8"/>
    <w:rsid w:val="00EF7B8C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51B0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652A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332C"/>
    <w:rsid w:val="00FD6C4B"/>
    <w:rsid w:val="00FD7169"/>
    <w:rsid w:val="00FD7CA9"/>
    <w:rsid w:val="00FE1341"/>
    <w:rsid w:val="00FE4B3A"/>
    <w:rsid w:val="00FE63D3"/>
    <w:rsid w:val="00FE7FAC"/>
    <w:rsid w:val="00FF002E"/>
    <w:rsid w:val="00FF0089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A300BBA8-9740-4288-9CD2-AE23B283AF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182</Words>
  <Characters>1043</Characters>
  <Application>Microsoft Office Word</Application>
  <DocSecurity>0</DocSecurity>
  <Lines>8</Lines>
  <Paragraphs>2</Paragraphs>
  <ScaleCrop>false</ScaleCrop>
  <Company>新光人壽保險股份有限公司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家興 余</cp:lastModifiedBy>
  <cp:revision>18</cp:revision>
  <cp:lastPrinted>2007-04-19T07:32:00Z</cp:lastPrinted>
  <dcterms:created xsi:type="dcterms:W3CDTF">2021-10-25T10:31:00Z</dcterms:created>
  <dcterms:modified xsi:type="dcterms:W3CDTF">2021-10-29T03:14:00Z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