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844A9" w14:textId="77777777" w:rsidR="00FE4DA6" w:rsidRDefault="00FE4DA6" w:rsidP="00FE4DA6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FE4DA6" w14:paraId="3B2BC62B" w14:textId="77777777" w:rsidTr="000B655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D9AA" w14:textId="77777777" w:rsidR="00FE4DA6" w:rsidRDefault="00FE4DA6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6D13988" w14:textId="77777777" w:rsidR="00FE4DA6" w:rsidRDefault="00FE4DA6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EA07" w14:textId="77777777" w:rsidR="00FE4DA6" w:rsidRDefault="00FE4DA6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C56DD4B" w14:textId="77777777" w:rsidR="00FE4DA6" w:rsidRDefault="00FE4DA6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5C6B" w14:textId="77777777" w:rsidR="00FE4DA6" w:rsidRDefault="00FE4DA6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A0A2401" w14:textId="77777777" w:rsidR="00FE4DA6" w:rsidRDefault="00FE4DA6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F781" w14:textId="77777777" w:rsidR="00FE4DA6" w:rsidRDefault="00FE4DA6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30AF219" w14:textId="77777777" w:rsidR="00FE4DA6" w:rsidRDefault="00FE4DA6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6194" w14:textId="77777777" w:rsidR="00FE4DA6" w:rsidRDefault="00FE4DA6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780A42F4" w14:textId="77777777" w:rsidR="00FE4DA6" w:rsidRDefault="00FE4DA6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782D3" w14:textId="77777777" w:rsidR="00FE4DA6" w:rsidRDefault="00FE4DA6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6722BFFA" w14:textId="77777777" w:rsidR="00FE4DA6" w:rsidRDefault="00FE4DA6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FE4DA6" w14:paraId="0296E948" w14:textId="77777777" w:rsidTr="000B655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E2C20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8C8F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027FC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AC6D1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9F25B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349E7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</w:p>
        </w:tc>
      </w:tr>
      <w:tr w:rsidR="00FE4DA6" w14:paraId="2ED92140" w14:textId="77777777" w:rsidTr="000B655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11C5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6AFA0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5DAC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27370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7583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1D18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</w:p>
        </w:tc>
      </w:tr>
      <w:tr w:rsidR="00FE4DA6" w14:paraId="4B2085F8" w14:textId="77777777" w:rsidTr="000B655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D4DB8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B71E5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25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D472B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0287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E0F1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469C" w14:textId="77777777" w:rsidR="00FE4DA6" w:rsidRDefault="00FE4DA6" w:rsidP="000B6552">
            <w:pPr>
              <w:pStyle w:val="13"/>
              <w:rPr>
                <w:rFonts w:ascii="標楷體" w:hAnsi="標楷體"/>
              </w:rPr>
            </w:pPr>
          </w:p>
        </w:tc>
      </w:tr>
    </w:tbl>
    <w:p w14:paraId="49D60C72" w14:textId="77777777" w:rsidR="00FE4DA6" w:rsidRDefault="00FE4DA6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A13E5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A13E5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/>
                <w:b/>
                <w:bCs/>
              </w:rPr>
              <w:br w:type="page"/>
            </w:r>
            <w:r w:rsidR="0030195D" w:rsidRPr="00A13E53">
              <w:rPr>
                <w:rFonts w:ascii="標楷體" w:hAnsi="標楷體" w:hint="eastAsia"/>
                <w:b/>
                <w:bCs/>
              </w:rPr>
              <w:t>報表代</w:t>
            </w:r>
            <w:r w:rsidRPr="00A13E5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0E610E7" w:rsidR="00062AC5" w:rsidRPr="00A13E53" w:rsidRDefault="007C2813" w:rsidP="00A20FE3">
            <w:pPr>
              <w:jc w:val="both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L</w:t>
            </w:r>
            <w:r w:rsidR="001809D4" w:rsidRPr="00A13E53">
              <w:rPr>
                <w:rFonts w:ascii="標楷體" w:hAnsi="標楷體" w:hint="eastAsia"/>
              </w:rPr>
              <w:t>9701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A13E5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2D9C338" w:rsidR="00062AC5" w:rsidRPr="00A13E53" w:rsidRDefault="001809D4" w:rsidP="00A20FE3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客戶往來交易明細表</w:t>
            </w:r>
          </w:p>
        </w:tc>
      </w:tr>
      <w:tr w:rsidR="00062AC5" w:rsidRPr="00A13E5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A13E5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303A3DF" w:rsidR="00062AC5" w:rsidRPr="00A13E5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前端</w:t>
            </w:r>
            <w:r w:rsidR="00062AC5" w:rsidRPr="00A13E53">
              <w:rPr>
                <w:rFonts w:ascii="標楷體" w:hAnsi="標楷體" w:hint="eastAsia"/>
              </w:rPr>
              <w:t>：</w:t>
            </w:r>
            <w:r w:rsidRPr="00A13E53">
              <w:rPr>
                <w:rFonts w:ascii="標楷體" w:hAnsi="標楷體" w:hint="eastAsia"/>
              </w:rPr>
              <w:t>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Pr="00A13E53">
              <w:rPr>
                <w:rFonts w:ascii="標楷體" w:hAnsi="標楷體"/>
              </w:rPr>
              <w:t>.var</w:t>
            </w:r>
          </w:p>
          <w:p w14:paraId="0538F7BF" w14:textId="7647336E" w:rsidR="00062AC5" w:rsidRPr="00A13E5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電文定義檔</w:t>
            </w:r>
            <w:r w:rsidR="00062AC5" w:rsidRPr="00A13E53">
              <w:rPr>
                <w:rFonts w:ascii="標楷體" w:hAnsi="標楷體" w:hint="eastAsia"/>
              </w:rPr>
              <w:t>：</w:t>
            </w:r>
            <w:r w:rsidRPr="00A13E53">
              <w:rPr>
                <w:rFonts w:ascii="標楷體" w:hAnsi="標楷體" w:hint="eastAsia"/>
              </w:rPr>
              <w:t>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Pr="00A13E53">
              <w:rPr>
                <w:rFonts w:ascii="標楷體" w:hAnsi="標楷體" w:hint="eastAsia"/>
              </w:rPr>
              <w:t>.</w:t>
            </w:r>
            <w:r w:rsidRPr="00A13E53">
              <w:rPr>
                <w:rFonts w:ascii="標楷體" w:hAnsi="標楷體"/>
              </w:rPr>
              <w:t>tim , 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Pr="00A13E53">
              <w:rPr>
                <w:rFonts w:ascii="標楷體" w:hAnsi="標楷體"/>
              </w:rPr>
              <w:t>.tom , 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Pr="00A13E53">
              <w:rPr>
                <w:rFonts w:ascii="標楷體" w:hAnsi="標楷體"/>
              </w:rPr>
              <w:t>_OC.tom</w:t>
            </w:r>
          </w:p>
          <w:p w14:paraId="0C970747" w14:textId="727BD5C4" w:rsidR="00B51479" w:rsidRPr="00A13E5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後端</w:t>
            </w:r>
            <w:r w:rsidR="00062AC5" w:rsidRPr="00A13E53">
              <w:rPr>
                <w:rFonts w:ascii="標楷體" w:hAnsi="標楷體" w:hint="eastAsia"/>
              </w:rPr>
              <w:t>：</w:t>
            </w:r>
            <w:r w:rsidRPr="00A13E53">
              <w:rPr>
                <w:rFonts w:ascii="標楷體" w:hAnsi="標楷體" w:hint="eastAsia"/>
              </w:rPr>
              <w:t>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Pr="00A13E53">
              <w:rPr>
                <w:rFonts w:ascii="標楷體" w:hAnsi="標楷體" w:hint="eastAsia"/>
              </w:rPr>
              <w:t>.</w:t>
            </w:r>
            <w:r w:rsidRPr="00A13E53">
              <w:rPr>
                <w:rFonts w:ascii="標楷體" w:hAnsi="標楷體"/>
              </w:rPr>
              <w:t>java ,</w:t>
            </w:r>
            <w:r w:rsidR="001809D4" w:rsidRPr="00A13E53">
              <w:rPr>
                <w:rFonts w:ascii="標楷體" w:hAnsi="標楷體" w:hint="eastAsia"/>
              </w:rPr>
              <w:t xml:space="preserve"> L9701p.</w:t>
            </w:r>
            <w:r w:rsidR="001809D4" w:rsidRPr="00A13E53">
              <w:rPr>
                <w:rFonts w:ascii="標楷體" w:hAnsi="標楷體"/>
              </w:rPr>
              <w:t>java ,</w:t>
            </w:r>
            <w:r w:rsidRPr="00A13E53">
              <w:rPr>
                <w:rFonts w:ascii="標楷體" w:hAnsi="標楷體"/>
              </w:rPr>
              <w:t xml:space="preserve"> 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Pr="00A13E53">
              <w:rPr>
                <w:rFonts w:ascii="標楷體" w:hAnsi="標楷體"/>
              </w:rPr>
              <w:t>Report.java ,</w:t>
            </w:r>
            <w:r w:rsidR="001809D4" w:rsidRPr="00A13E53">
              <w:rPr>
                <w:rFonts w:ascii="標楷體" w:hAnsi="標楷體"/>
              </w:rPr>
              <w:t xml:space="preserve"> 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="001809D4" w:rsidRPr="00A13E53">
              <w:rPr>
                <w:rFonts w:ascii="標楷體" w:hAnsi="標楷體"/>
              </w:rPr>
              <w:t>Report2.java , 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="001809D4" w:rsidRPr="00A13E53">
              <w:rPr>
                <w:rFonts w:ascii="標楷體" w:hAnsi="標楷體"/>
              </w:rPr>
              <w:t>Report3.java ,</w:t>
            </w:r>
            <w:r w:rsidRPr="00A13E53">
              <w:rPr>
                <w:rFonts w:ascii="標楷體" w:hAnsi="標楷體"/>
              </w:rPr>
              <w:t xml:space="preserve"> 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Pr="00A13E53">
              <w:rPr>
                <w:rFonts w:ascii="標楷體" w:hAnsi="標楷體"/>
              </w:rPr>
              <w:t>ServiceImpl.java</w:t>
            </w:r>
          </w:p>
        </w:tc>
      </w:tr>
      <w:tr w:rsidR="00B51479" w:rsidRPr="00A13E5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A13E5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A13E53" w:rsidRDefault="00B51479" w:rsidP="00B5147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無</w:t>
            </w:r>
          </w:p>
        </w:tc>
      </w:tr>
      <w:tr w:rsidR="00062AC5" w:rsidRPr="00A13E5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A13E53" w:rsidRDefault="0030195D" w:rsidP="00A20FE3">
            <w:pPr>
              <w:jc w:val="both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A13E5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7CE64A2" w:rsidR="001809D4" w:rsidRPr="00A13E53" w:rsidRDefault="001809D4" w:rsidP="00A20FE3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產製客戶往來本息明細表、客戶往來費用明細表、客戶往來交易明細表</w:t>
            </w:r>
          </w:p>
        </w:tc>
      </w:tr>
      <w:tr w:rsidR="00703D65" w:rsidRPr="00A13E5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A13E5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A13E53" w:rsidRDefault="00703D65" w:rsidP="00A20FE3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A13E53" w:rsidRDefault="00980FE9" w:rsidP="000D21F0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→</w:t>
            </w:r>
            <w:r w:rsidR="00703D65" w:rsidRPr="00A13E53">
              <w:rPr>
                <w:rFonts w:ascii="標楷體" w:hAnsi="標楷體" w:hint="eastAsia"/>
              </w:rPr>
              <w:t>L</w:t>
            </w:r>
            <w:r w:rsidR="00703D65" w:rsidRPr="00A13E53">
              <w:rPr>
                <w:rFonts w:ascii="標楷體" w:hAnsi="標楷體"/>
              </w:rPr>
              <w:t>9</w:t>
            </w:r>
            <w:r w:rsidR="00703D65" w:rsidRPr="00A13E53">
              <w:rPr>
                <w:rFonts w:ascii="標楷體" w:hAnsi="標楷體" w:hint="eastAsia"/>
              </w:rPr>
              <w:t>報表作業</w:t>
            </w:r>
          </w:p>
          <w:p w14:paraId="4DF5D59F" w14:textId="2B1175F9" w:rsidR="00980FE9" w:rsidRPr="00A13E53" w:rsidRDefault="000D21F0" w:rsidP="00980FE9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→</w:t>
            </w:r>
            <w:r w:rsidR="001809D4" w:rsidRPr="00A13E53">
              <w:rPr>
                <w:rFonts w:ascii="標楷體" w:hAnsi="標楷體" w:hint="eastAsia"/>
              </w:rPr>
              <w:t>2隨機</w:t>
            </w:r>
            <w:r w:rsidRPr="00A13E53">
              <w:rPr>
                <w:rFonts w:ascii="標楷體" w:hAnsi="標楷體" w:hint="eastAsia"/>
              </w:rPr>
              <w:t>報表</w:t>
            </w:r>
          </w:p>
          <w:p w14:paraId="3EC83276" w14:textId="20AD0077" w:rsidR="00703D65" w:rsidRPr="00A13E53" w:rsidRDefault="00980FE9" w:rsidP="001809D4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→</w:t>
            </w:r>
            <w:r w:rsidR="00703D65" w:rsidRPr="00A13E53">
              <w:rPr>
                <w:rFonts w:ascii="標楷體" w:hAnsi="標楷體" w:hint="eastAsia"/>
              </w:rPr>
              <w:t>L</w:t>
            </w:r>
            <w:r w:rsidR="00703D65" w:rsidRPr="00A13E53">
              <w:rPr>
                <w:rFonts w:ascii="標楷體" w:hAnsi="標楷體"/>
              </w:rPr>
              <w:t>9</w:t>
            </w:r>
            <w:r w:rsidR="001809D4" w:rsidRPr="00A13E53">
              <w:rPr>
                <w:rFonts w:ascii="標楷體" w:hAnsi="標楷體" w:hint="eastAsia"/>
              </w:rPr>
              <w:t>701 客戶往來交易明細表</w:t>
            </w:r>
          </w:p>
        </w:tc>
      </w:tr>
      <w:tr w:rsidR="005233F6" w:rsidRPr="00A13E5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A13E5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A13E53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A13E53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A13E5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A13E5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A13E53" w:rsidRDefault="002D7821" w:rsidP="00A20FE3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P</w:t>
            </w:r>
            <w:r w:rsidRPr="00A13E53">
              <w:rPr>
                <w:rFonts w:ascii="標楷體" w:hAnsi="標楷體"/>
              </w:rPr>
              <w:t>DF</w:t>
            </w:r>
          </w:p>
        </w:tc>
      </w:tr>
      <w:tr w:rsidR="00703D65" w:rsidRPr="00A13E5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A13E5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A13E53" w:rsidRDefault="002D7821" w:rsidP="00A20FE3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A13E5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A13E53">
        <w:rPr>
          <w:rFonts w:ascii="標楷體" w:hAnsi="標楷體" w:hint="eastAsia"/>
          <w:sz w:val="24"/>
        </w:rPr>
        <w:t>Table</w:t>
      </w:r>
      <w:bookmarkEnd w:id="0"/>
    </w:p>
    <w:p w14:paraId="4F4F837B" w14:textId="54775988" w:rsidR="00617608" w:rsidRPr="00A13E53" w:rsidRDefault="001809D4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Lo</w:t>
      </w:r>
      <w:r w:rsidRPr="00A13E53">
        <w:rPr>
          <w:rFonts w:ascii="標楷體" w:hAnsi="標楷體"/>
          <w:sz w:val="24"/>
        </w:rPr>
        <w:t xml:space="preserve">anBorTx </w:t>
      </w:r>
      <w:r w:rsidRPr="00A13E53">
        <w:rPr>
          <w:rFonts w:ascii="標楷體" w:hAnsi="標楷體" w:hint="eastAsia"/>
          <w:sz w:val="24"/>
        </w:rPr>
        <w:t>放款交易內容</w:t>
      </w:r>
      <w:r w:rsidR="00617608" w:rsidRPr="00A13E53">
        <w:rPr>
          <w:rFonts w:ascii="標楷體" w:hAnsi="標楷體" w:hint="eastAsia"/>
          <w:sz w:val="24"/>
        </w:rPr>
        <w:t>檔</w:t>
      </w:r>
    </w:p>
    <w:p w14:paraId="088E3A68" w14:textId="499355A7" w:rsidR="004D573A" w:rsidRPr="00A13E53" w:rsidRDefault="001809D4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Cu</w:t>
      </w:r>
      <w:r w:rsidRPr="00A13E53">
        <w:rPr>
          <w:rFonts w:ascii="標楷體" w:hAnsi="標楷體"/>
          <w:sz w:val="24"/>
        </w:rPr>
        <w:t>stM</w:t>
      </w:r>
      <w:r w:rsidR="004D573A" w:rsidRPr="00A13E53">
        <w:rPr>
          <w:rFonts w:ascii="標楷體" w:hAnsi="標楷體" w:hint="eastAsia"/>
          <w:sz w:val="24"/>
        </w:rPr>
        <w:t xml:space="preserve">ain </w:t>
      </w:r>
      <w:r w:rsidRPr="00A13E53">
        <w:rPr>
          <w:rFonts w:ascii="標楷體" w:hAnsi="標楷體" w:hint="eastAsia"/>
          <w:sz w:val="24"/>
        </w:rPr>
        <w:t>客戶資料主</w:t>
      </w:r>
      <w:r w:rsidR="004D573A" w:rsidRPr="00A13E53">
        <w:rPr>
          <w:rFonts w:ascii="標楷體" w:hAnsi="標楷體" w:hint="eastAsia"/>
          <w:sz w:val="24"/>
        </w:rPr>
        <w:t>檔</w:t>
      </w:r>
    </w:p>
    <w:p w14:paraId="21D03159" w14:textId="0D3FCE04" w:rsidR="001809D4" w:rsidRPr="00A13E53" w:rsidRDefault="001809D4" w:rsidP="001809D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Cl</w:t>
      </w:r>
      <w:r w:rsidRPr="00A13E53">
        <w:rPr>
          <w:rFonts w:ascii="標楷體" w:hAnsi="標楷體"/>
          <w:sz w:val="24"/>
        </w:rPr>
        <w:t>Fac</w:t>
      </w:r>
      <w:r w:rsidRPr="00A13E53">
        <w:rPr>
          <w:rFonts w:ascii="標楷體" w:hAnsi="標楷體" w:hint="eastAsia"/>
          <w:sz w:val="24"/>
        </w:rPr>
        <w:t xml:space="preserve"> 擔保品與額度關聯檔</w:t>
      </w:r>
    </w:p>
    <w:p w14:paraId="7343004E" w14:textId="3A63EDA0" w:rsidR="001809D4" w:rsidRPr="00A13E53" w:rsidRDefault="001809D4" w:rsidP="001809D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Cl</w:t>
      </w:r>
      <w:r w:rsidRPr="00A13E53">
        <w:rPr>
          <w:rFonts w:ascii="標楷體" w:hAnsi="標楷體"/>
          <w:sz w:val="24"/>
        </w:rPr>
        <w:t xml:space="preserve">Building </w:t>
      </w:r>
      <w:r w:rsidRPr="00A13E53">
        <w:rPr>
          <w:rFonts w:ascii="標楷體" w:hAnsi="標楷體" w:hint="eastAsia"/>
          <w:sz w:val="24"/>
        </w:rPr>
        <w:t>擔保品不動產建物檔</w:t>
      </w:r>
    </w:p>
    <w:p w14:paraId="704C788E" w14:textId="77777777" w:rsidR="00A13E53" w:rsidRPr="00A13E53" w:rsidRDefault="001809D4" w:rsidP="00A13E5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Cl</w:t>
      </w:r>
      <w:r w:rsidRPr="00A13E53">
        <w:rPr>
          <w:rFonts w:ascii="標楷體" w:hAnsi="標楷體"/>
          <w:sz w:val="24"/>
        </w:rPr>
        <w:t>Land</w:t>
      </w:r>
      <w:r w:rsidR="00074652" w:rsidRPr="00A13E53">
        <w:rPr>
          <w:rFonts w:ascii="標楷體" w:hAnsi="標楷體" w:hint="eastAsia"/>
          <w:sz w:val="24"/>
        </w:rPr>
        <w:t xml:space="preserve"> </w:t>
      </w:r>
      <w:r w:rsidRPr="00A13E53">
        <w:rPr>
          <w:rFonts w:ascii="標楷體" w:hAnsi="標楷體" w:hint="eastAsia"/>
          <w:sz w:val="24"/>
        </w:rPr>
        <w:t>擔保品不動產土地檔</w:t>
      </w:r>
    </w:p>
    <w:p w14:paraId="0349016C" w14:textId="7BD254CF" w:rsidR="00A13E53" w:rsidRPr="00A13E53" w:rsidRDefault="00A13E53" w:rsidP="00A13E5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AcDetail</w:t>
      </w:r>
      <w:r>
        <w:rPr>
          <w:rFonts w:ascii="標楷體" w:hAnsi="標楷體" w:hint="eastAsia"/>
          <w:sz w:val="24"/>
        </w:rPr>
        <w:t xml:space="preserve"> 會計帳務明細檔</w:t>
      </w:r>
    </w:p>
    <w:p w14:paraId="4A339A35" w14:textId="102980D2" w:rsidR="00062AC5" w:rsidRPr="00A13E5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A13E5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A13E5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A13E53">
        <w:rPr>
          <w:rFonts w:ascii="標楷體" w:hAnsi="標楷體" w:hint="eastAsia"/>
          <w:sz w:val="24"/>
        </w:rPr>
        <w:lastRenderedPageBreak/>
        <w:t>【</w:t>
      </w:r>
      <w:r w:rsidR="00251705" w:rsidRPr="00A13E53">
        <w:rPr>
          <w:rFonts w:ascii="標楷體" w:hAnsi="標楷體" w:hint="eastAsia"/>
          <w:sz w:val="24"/>
        </w:rPr>
        <w:t>輸入</w:t>
      </w:r>
      <w:r w:rsidR="004D573A" w:rsidRPr="00A13E53">
        <w:rPr>
          <w:rFonts w:ascii="標楷體" w:hAnsi="標楷體" w:hint="eastAsia"/>
          <w:sz w:val="24"/>
        </w:rPr>
        <w:t>參數</w:t>
      </w:r>
      <w:r w:rsidRPr="00A13E53">
        <w:rPr>
          <w:rFonts w:ascii="標楷體" w:hAnsi="標楷體" w:hint="eastAsia"/>
          <w:sz w:val="24"/>
        </w:rPr>
        <w:t>】:</w:t>
      </w:r>
      <w:bookmarkEnd w:id="2"/>
    </w:p>
    <w:p w14:paraId="491E5194" w14:textId="49288B9B" w:rsidR="00062AC5" w:rsidRPr="00A13E53" w:rsidRDefault="0025170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戶號</w:t>
      </w:r>
      <w:r w:rsidR="00062AC5" w:rsidRPr="00A13E53">
        <w:rPr>
          <w:rFonts w:ascii="標楷體" w:hAnsi="標楷體" w:hint="eastAsia"/>
          <w:sz w:val="24"/>
        </w:rPr>
        <w:t>:</w:t>
      </w:r>
    </w:p>
    <w:p w14:paraId="2B2C8730" w14:textId="7189A1D4" w:rsidR="00062AC5" w:rsidRPr="00A13E53" w:rsidRDefault="0025170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戶號: 9999999</w:t>
      </w:r>
      <w:r w:rsidR="00062AC5" w:rsidRPr="00A13E53">
        <w:rPr>
          <w:rFonts w:ascii="標楷體" w:hAnsi="標楷體" w:hint="eastAsia"/>
          <w:sz w:val="24"/>
        </w:rPr>
        <w:t>。</w:t>
      </w:r>
    </w:p>
    <w:p w14:paraId="57067C22" w14:textId="534E0E1B" w:rsidR="0030195D" w:rsidRPr="00A13E53" w:rsidRDefault="0004542F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A13E53">
        <w:rPr>
          <w:rFonts w:ascii="標楷體" w:hAnsi="標楷體" w:hint="eastAsia"/>
        </w:rPr>
        <w:t>檢核</w:t>
      </w:r>
      <w:r w:rsidR="00251705" w:rsidRPr="00A13E53">
        <w:rPr>
          <w:rFonts w:ascii="標楷體" w:hAnsi="標楷體" w:hint="eastAsia"/>
        </w:rPr>
        <w:t xml:space="preserve">: </w:t>
      </w:r>
      <w:r w:rsidRPr="00A13E53">
        <w:rPr>
          <w:rFonts w:ascii="標楷體" w:hAnsi="標楷體" w:hint="eastAsia"/>
        </w:rPr>
        <w:t>不得為0且須存在於客戶資料主檔。</w:t>
      </w:r>
    </w:p>
    <w:p w14:paraId="6D7E3A1F" w14:textId="0BBBC140" w:rsidR="0004542F" w:rsidRPr="00A13E53" w:rsidRDefault="0004542F" w:rsidP="0004542F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日期區間:</w:t>
      </w:r>
    </w:p>
    <w:p w14:paraId="1E889C7E" w14:textId="314FE484" w:rsidR="0004542F" w:rsidRPr="00A13E53" w:rsidRDefault="0004542F" w:rsidP="0004542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日期: 9 XXXXXX 999/99/99 ~ 999/99/99。</w:t>
      </w:r>
    </w:p>
    <w:p w14:paraId="7D731CD5" w14:textId="10CBBF89" w:rsidR="0004542F" w:rsidRPr="00A13E53" w:rsidRDefault="0004542F" w:rsidP="0004542F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A13E53">
        <w:rPr>
          <w:rFonts w:ascii="標楷體" w:hAnsi="標楷體" w:hint="eastAsia"/>
        </w:rPr>
        <w:t>下拉選單:1 入帳日、2 會計日。</w:t>
      </w:r>
    </w:p>
    <w:p w14:paraId="737FAEA7" w14:textId="752EA088" w:rsidR="0004542F" w:rsidRPr="00A13E53" w:rsidRDefault="0004542F" w:rsidP="0004542F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A13E53">
        <w:rPr>
          <w:rFonts w:ascii="標楷體" w:hAnsi="標楷體" w:hint="eastAsia"/>
        </w:rPr>
        <w:t>檢核: 合理日期且不得大於系統會計日期。</w:t>
      </w:r>
    </w:p>
    <w:p w14:paraId="79E85088" w14:textId="0B80FFD3" w:rsidR="0004542F" w:rsidRPr="00A13E53" w:rsidRDefault="009909DE" w:rsidP="0004542F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訂正別</w:t>
      </w:r>
      <w:r w:rsidR="0004542F" w:rsidRPr="00A13E53">
        <w:rPr>
          <w:rFonts w:ascii="標楷體" w:hAnsi="標楷體" w:hint="eastAsia"/>
          <w:sz w:val="24"/>
        </w:rPr>
        <w:t>:</w:t>
      </w:r>
    </w:p>
    <w:p w14:paraId="60666B8A" w14:textId="7475A05B" w:rsidR="0004542F" w:rsidRPr="00A13E53" w:rsidRDefault="009909DE" w:rsidP="0004542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訂正別</w:t>
      </w:r>
      <w:r w:rsidR="0004542F" w:rsidRPr="00A13E53">
        <w:rPr>
          <w:rFonts w:ascii="標楷體" w:hAnsi="標楷體" w:hint="eastAsia"/>
          <w:sz w:val="24"/>
        </w:rPr>
        <w:t xml:space="preserve">: </w:t>
      </w:r>
      <w:r w:rsidRPr="00A13E53">
        <w:rPr>
          <w:rFonts w:ascii="標楷體" w:hAnsi="標楷體" w:hint="eastAsia"/>
          <w:sz w:val="24"/>
        </w:rPr>
        <w:t>9</w:t>
      </w:r>
      <w:r w:rsidR="0004542F" w:rsidRPr="00A13E53">
        <w:rPr>
          <w:rFonts w:ascii="標楷體" w:hAnsi="標楷體" w:hint="eastAsia"/>
          <w:sz w:val="24"/>
        </w:rPr>
        <w:t>。</w:t>
      </w:r>
    </w:p>
    <w:p w14:paraId="5F95C043" w14:textId="473B8A99" w:rsidR="009909DE" w:rsidRPr="00A13E53" w:rsidRDefault="009909DE" w:rsidP="009909DE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A13E53">
        <w:rPr>
          <w:rFonts w:ascii="標楷體" w:hAnsi="標楷體" w:hint="eastAsia"/>
        </w:rPr>
        <w:t>下拉選單: 0 未訂正、9 全部。</w:t>
      </w:r>
    </w:p>
    <w:p w14:paraId="543869F8" w14:textId="46447514" w:rsidR="0004542F" w:rsidRPr="00A13E53" w:rsidRDefault="009909DE" w:rsidP="0004542F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報表</w:t>
      </w:r>
      <w:r w:rsidR="0004542F" w:rsidRPr="00A13E53">
        <w:rPr>
          <w:rFonts w:ascii="標楷體" w:hAnsi="標楷體" w:hint="eastAsia"/>
          <w:sz w:val="24"/>
        </w:rPr>
        <w:t>:</w:t>
      </w:r>
    </w:p>
    <w:p w14:paraId="13462AF5" w14:textId="7880A2BB" w:rsidR="0004542F" w:rsidRPr="00A13E53" w:rsidRDefault="009909DE" w:rsidP="0004542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報表</w:t>
      </w:r>
      <w:r w:rsidR="0004542F" w:rsidRPr="00A13E53">
        <w:rPr>
          <w:rFonts w:ascii="標楷體" w:hAnsi="標楷體" w:hint="eastAsia"/>
          <w:sz w:val="24"/>
        </w:rPr>
        <w:t xml:space="preserve">: </w:t>
      </w:r>
      <w:r w:rsidRPr="00A13E53">
        <w:rPr>
          <w:rFonts w:ascii="標楷體" w:hAnsi="標楷體" w:hint="eastAsia"/>
          <w:sz w:val="24"/>
        </w:rPr>
        <w:t>9</w:t>
      </w:r>
      <w:r w:rsidR="0004542F" w:rsidRPr="00A13E53">
        <w:rPr>
          <w:rFonts w:ascii="標楷體" w:hAnsi="標楷體" w:hint="eastAsia"/>
          <w:sz w:val="24"/>
        </w:rPr>
        <w:t>。</w:t>
      </w:r>
    </w:p>
    <w:p w14:paraId="747FFF9E" w14:textId="0EF79D5D" w:rsidR="0004542F" w:rsidRPr="00A13E53" w:rsidRDefault="009909DE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A13E53">
        <w:rPr>
          <w:rFonts w:ascii="標楷體" w:hAnsi="標楷體" w:hint="eastAsia"/>
        </w:rPr>
        <w:t>下拉選單: 1 客戶往來本息明細表、2 客戶往來費用明細表、3 客戶往來交易明細表、9 全部。</w:t>
      </w:r>
    </w:p>
    <w:p w14:paraId="213879AB" w14:textId="1FF87DFE" w:rsidR="0030195D" w:rsidRPr="00A13E5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【進表條件】:</w:t>
      </w:r>
    </w:p>
    <w:p w14:paraId="7989672D" w14:textId="2080ABA3" w:rsidR="0030195D" w:rsidRPr="00A13E53" w:rsidRDefault="001B6C3C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A13E53">
        <w:rPr>
          <w:rFonts w:ascii="標楷體" w:hAnsi="標楷體" w:hint="eastAsia"/>
        </w:rPr>
        <w:t>放款交易內容檔的</w:t>
      </w:r>
      <w:r w:rsidR="000F11BC" w:rsidRPr="00A13E53">
        <w:rPr>
          <w:rFonts w:ascii="標楷體" w:hAnsi="標楷體" w:hint="eastAsia"/>
        </w:rPr>
        <w:t>戶號符合輸入參數的戶號且</w:t>
      </w:r>
      <w:r w:rsidR="00EC4B01" w:rsidRPr="00A13E53">
        <w:rPr>
          <w:rFonts w:ascii="標楷體" w:hAnsi="標楷體" w:hint="eastAsia"/>
        </w:rPr>
        <w:t>放款交易內容檔的日期符合輸入日期區間</w:t>
      </w:r>
      <w:r w:rsidR="008A7449" w:rsidRPr="00A13E53">
        <w:rPr>
          <w:rFonts w:ascii="標楷體" w:hAnsi="標楷體" w:hint="eastAsia"/>
        </w:rPr>
        <w:t>。</w:t>
      </w:r>
    </w:p>
    <w:p w14:paraId="3697C32C" w14:textId="77777777" w:rsidR="00EC6715" w:rsidRPr="00EC6715" w:rsidRDefault="001B6C3C" w:rsidP="00EC6715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A13E53">
        <w:rPr>
          <w:rFonts w:ascii="標楷體" w:hAnsi="標楷體" w:hint="eastAsia"/>
        </w:rPr>
        <w:t>輸入參數的訂正別為0未訂正時，篩選放款交易內容檔的訂正別為0正常；為9全部時，不篩選</w:t>
      </w:r>
      <w:r w:rsidR="00A13E53" w:rsidRPr="00A13E53">
        <w:rPr>
          <w:rFonts w:ascii="標楷體" w:hAnsi="標楷體" w:hint="eastAsia"/>
        </w:rPr>
        <w:t>。</w:t>
      </w:r>
    </w:p>
    <w:p w14:paraId="513F4F03" w14:textId="3F6AC8CB" w:rsidR="001B6C3C" w:rsidRPr="00EC6715" w:rsidRDefault="00EC6715" w:rsidP="00EC6715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A13E53">
        <w:rPr>
          <w:rFonts w:ascii="標楷體" w:hAnsi="標楷體" w:hint="eastAsia"/>
        </w:rPr>
        <w:t>輸入參數的報表為1客戶往來本息明細表時，</w:t>
      </w:r>
      <w:r>
        <w:rPr>
          <w:rFonts w:ascii="標楷體" w:hAnsi="標楷體" w:hint="eastAsia"/>
        </w:rPr>
        <w:t>產製</w:t>
      </w:r>
      <w:r w:rsidRPr="00A13E53">
        <w:rPr>
          <w:rFonts w:ascii="標楷體" w:hAnsi="標楷體" w:hint="eastAsia"/>
        </w:rPr>
        <w:t>客戶往來本息明細表；為2客戶往來費用明細表時，</w:t>
      </w:r>
      <w:r>
        <w:rPr>
          <w:rFonts w:ascii="標楷體" w:hAnsi="標楷體" w:hint="eastAsia"/>
        </w:rPr>
        <w:t>產製</w:t>
      </w:r>
      <w:r w:rsidRPr="00A13E53">
        <w:rPr>
          <w:rFonts w:ascii="標楷體" w:hAnsi="標楷體" w:hint="eastAsia"/>
        </w:rPr>
        <w:t>客戶往來費用明細表</w:t>
      </w:r>
      <w:r>
        <w:rPr>
          <w:rFonts w:ascii="標楷體" w:hAnsi="標楷體" w:hint="eastAsia"/>
        </w:rPr>
        <w:t>；為3客戶往來交易明細表時，產製客戶往來交易明細表；為9全部時，產製</w:t>
      </w:r>
      <w:r w:rsidRPr="00A13E53">
        <w:rPr>
          <w:rFonts w:ascii="標楷體" w:hAnsi="標楷體" w:hint="eastAsia"/>
        </w:rPr>
        <w:t>客戶往來本息明細表</w:t>
      </w:r>
      <w:r>
        <w:rPr>
          <w:rFonts w:ascii="標楷體" w:hAnsi="標楷體" w:hint="eastAsia"/>
        </w:rPr>
        <w:t>、</w:t>
      </w:r>
      <w:r w:rsidRPr="00A13E53">
        <w:rPr>
          <w:rFonts w:ascii="標楷體" w:hAnsi="標楷體" w:hint="eastAsia"/>
        </w:rPr>
        <w:t>客戶往來費用明細表</w:t>
      </w:r>
      <w:r>
        <w:rPr>
          <w:rFonts w:ascii="標楷體" w:hAnsi="標楷體" w:hint="eastAsia"/>
        </w:rPr>
        <w:t>及客戶往來交易明細表。</w:t>
      </w:r>
    </w:p>
    <w:p w14:paraId="3FF76BFF" w14:textId="71E99EAC" w:rsidR="00EC6715" w:rsidRPr="00A13E53" w:rsidRDefault="00EC6715" w:rsidP="00EC6715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客戶往來本息明細表</w:t>
      </w:r>
      <w:r w:rsidRPr="00A13E53">
        <w:rPr>
          <w:rFonts w:ascii="標楷體" w:hAnsi="標楷體" w:hint="eastAsia"/>
          <w:sz w:val="24"/>
        </w:rPr>
        <w:t>:</w:t>
      </w:r>
    </w:p>
    <w:p w14:paraId="4EA73248" w14:textId="0E335304" w:rsidR="00EC6715" w:rsidRDefault="00EC6715" w:rsidP="00EC6715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增加</w:t>
      </w:r>
      <w:r w:rsidRPr="00A13E53">
        <w:rPr>
          <w:rFonts w:ascii="標楷體" w:hAnsi="標楷體" w:hint="eastAsia"/>
        </w:rPr>
        <w:t>篩選放款交易內容檔的實收本金或利息金額大於0</w:t>
      </w:r>
      <w:r>
        <w:rPr>
          <w:rFonts w:ascii="標楷體" w:hAnsi="標楷體" w:hint="eastAsia"/>
        </w:rPr>
        <w:t>。</w:t>
      </w:r>
    </w:p>
    <w:p w14:paraId="7F40E48C" w14:textId="4172A5BE" w:rsidR="00EC6715" w:rsidRPr="00A13E53" w:rsidRDefault="00EC6715" w:rsidP="00EC6715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客戶往來費用明細表</w:t>
      </w:r>
      <w:r w:rsidRPr="00A13E53">
        <w:rPr>
          <w:rFonts w:ascii="標楷體" w:hAnsi="標楷體" w:hint="eastAsia"/>
          <w:sz w:val="24"/>
        </w:rPr>
        <w:t>:</w:t>
      </w:r>
    </w:p>
    <w:p w14:paraId="114AA690" w14:textId="011F3DFA" w:rsidR="00EC6715" w:rsidRDefault="00EC6715" w:rsidP="00EC6715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增加</w:t>
      </w:r>
      <w:r w:rsidRPr="00A13E53">
        <w:rPr>
          <w:rFonts w:ascii="標楷體" w:hAnsi="標楷體" w:hint="eastAsia"/>
        </w:rPr>
        <w:t>篩選</w:t>
      </w:r>
      <w:r>
        <w:rPr>
          <w:rFonts w:ascii="標楷體" w:hAnsi="標楷體" w:hint="eastAsia"/>
        </w:rPr>
        <w:t>會計帳務明細檔的業務科目代號為TMI禍首字為F的費用業務科目。</w:t>
      </w:r>
    </w:p>
    <w:p w14:paraId="77E498C8" w14:textId="2B891614" w:rsidR="00EC6715" w:rsidRPr="00A13E53" w:rsidRDefault="00EC6715" w:rsidP="00EC6715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客戶往來交易明細表</w:t>
      </w:r>
      <w:r w:rsidRPr="00A13E53">
        <w:rPr>
          <w:rFonts w:ascii="標楷體" w:hAnsi="標楷體" w:hint="eastAsia"/>
          <w:sz w:val="24"/>
        </w:rPr>
        <w:t>:</w:t>
      </w:r>
    </w:p>
    <w:p w14:paraId="17C632E2" w14:textId="44CCD76D" w:rsidR="00EC6715" w:rsidRDefault="00EC6715" w:rsidP="00EC6715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無增加篩選。</w:t>
      </w:r>
    </w:p>
    <w:p w14:paraId="0D748C40" w14:textId="4FD539DF" w:rsidR="00FE4DA6" w:rsidRPr="00FE4DA6" w:rsidRDefault="00FE4DA6" w:rsidP="00FE4DA6">
      <w:pPr>
        <w:numPr>
          <w:ilvl w:val="1"/>
          <w:numId w:val="41"/>
        </w:numPr>
        <w:snapToGrid w:val="0"/>
        <w:spacing w:before="360"/>
        <w:outlineLvl w:val="2"/>
        <w:rPr>
          <w:rFonts w:ascii="標楷體" w:hAnsi="標楷體"/>
        </w:rPr>
      </w:pPr>
      <w:bookmarkStart w:id="3" w:name="_Hlk130651637"/>
      <w:r w:rsidRPr="00FE4DA6">
        <w:rPr>
          <w:rFonts w:ascii="標楷體" w:hAnsi="標楷體" w:hint="eastAsia"/>
        </w:rPr>
        <w:t>【報表格式】:</w:t>
      </w:r>
    </w:p>
    <w:p w14:paraId="4B3533C3" w14:textId="1F52CF99" w:rsidR="00FE4DA6" w:rsidRPr="00FE4DA6" w:rsidRDefault="00FE4DA6" w:rsidP="00FE4DA6">
      <w:pPr>
        <w:snapToGrid w:val="0"/>
        <w:spacing w:before="120"/>
        <w:ind w:left="1134" w:firstLine="680"/>
        <w:rPr>
          <w:sz w:val="28"/>
        </w:rPr>
      </w:pPr>
      <w:r>
        <w:rPr>
          <w:sz w:val="28"/>
        </w:rPr>
        <w:object w:dxaOrig="1508" w:dyaOrig="1021" w14:anchorId="46F2E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8" o:title=""/>
          </v:shape>
          <o:OLEObject Type="Embed" ProgID="Acrobat.Document.DC" ShapeID="_x0000_i1025" DrawAspect="Icon" ObjectID="_1741432210" r:id="rId9"/>
        </w:object>
      </w:r>
      <w:r w:rsidRPr="00FE4DA6">
        <w:rPr>
          <w:noProof/>
          <w:sz w:val="28"/>
        </w:rPr>
        <w:drawing>
          <wp:anchor distT="0" distB="0" distL="114300" distR="114300" simplePos="0" relativeHeight="251656192" behindDoc="0" locked="0" layoutInCell="1" allowOverlap="1" wp14:anchorId="6AF5DD97" wp14:editId="60C8BA27">
            <wp:simplePos x="0" y="0"/>
            <wp:positionH relativeFrom="column">
              <wp:posOffset>-81280</wp:posOffset>
            </wp:positionH>
            <wp:positionV relativeFrom="paragraph">
              <wp:posOffset>-1075690</wp:posOffset>
            </wp:positionV>
            <wp:extent cx="6299835" cy="2205990"/>
            <wp:effectExtent l="0" t="0" r="5715" b="381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FA8BD" w14:textId="77777777" w:rsidR="00FE4DA6" w:rsidRPr="00FE4DA6" w:rsidRDefault="00FE4DA6" w:rsidP="00FE4DA6">
      <w:pPr>
        <w:numPr>
          <w:ilvl w:val="1"/>
          <w:numId w:val="41"/>
        </w:numPr>
        <w:snapToGrid w:val="0"/>
        <w:spacing w:before="360"/>
        <w:outlineLvl w:val="2"/>
        <w:rPr>
          <w:rFonts w:ascii="標楷體" w:hAnsi="標楷體"/>
        </w:rPr>
      </w:pPr>
      <w:r w:rsidRPr="00FE4DA6">
        <w:rPr>
          <w:rFonts w:ascii="標楷體" w:hAnsi="標楷體" w:hint="eastAsia"/>
        </w:rPr>
        <w:t>【列印順序】:</w:t>
      </w:r>
    </w:p>
    <w:p w14:paraId="1AC93FE4" w14:textId="519B579A" w:rsidR="00FE4DA6" w:rsidRPr="00FE4DA6" w:rsidRDefault="001B4B26" w:rsidP="00FE4DA6">
      <w:pPr>
        <w:snapToGrid w:val="0"/>
        <w:spacing w:before="120"/>
        <w:ind w:left="1134" w:firstLine="680"/>
      </w:pPr>
      <w:r>
        <w:rPr>
          <w:rFonts w:hint="eastAsia"/>
        </w:rPr>
        <w:t>依額度由小到大</w:t>
      </w:r>
    </w:p>
    <w:p w14:paraId="35A4D084" w14:textId="77777777" w:rsidR="00FE4DA6" w:rsidRPr="00FE4DA6" w:rsidRDefault="00FE4DA6" w:rsidP="00FE4DA6">
      <w:pPr>
        <w:numPr>
          <w:ilvl w:val="1"/>
          <w:numId w:val="41"/>
        </w:numPr>
        <w:snapToGrid w:val="0"/>
        <w:spacing w:before="360"/>
        <w:outlineLvl w:val="2"/>
        <w:rPr>
          <w:rFonts w:ascii="標楷體" w:hAnsi="標楷體"/>
        </w:rPr>
      </w:pPr>
      <w:r w:rsidRPr="00FE4DA6">
        <w:rPr>
          <w:rFonts w:ascii="標楷體" w:hAnsi="標楷體" w:hint="eastAsia"/>
        </w:rPr>
        <w:t>【跳頁方式】:</w:t>
      </w:r>
    </w:p>
    <w:bookmarkEnd w:id="3"/>
    <w:p w14:paraId="017154EE" w14:textId="40BB6B04" w:rsidR="00FE4DA6" w:rsidRPr="001B4B26" w:rsidRDefault="001B4B26" w:rsidP="001B4B26">
      <w:pPr>
        <w:snapToGrid w:val="0"/>
        <w:spacing w:before="120"/>
        <w:ind w:left="1134" w:firstLine="680"/>
      </w:pPr>
      <w:r>
        <w:rPr>
          <w:rFonts w:hint="eastAsia"/>
        </w:rPr>
        <w:t>滿</w:t>
      </w:r>
      <w:r>
        <w:rPr>
          <w:rFonts w:hint="eastAsia"/>
        </w:rPr>
        <w:t>45</w:t>
      </w:r>
      <w:r>
        <w:rPr>
          <w:rFonts w:hint="eastAsia"/>
        </w:rPr>
        <w:t>列自動跳頁</w:t>
      </w:r>
    </w:p>
    <w:p w14:paraId="6D3B5449" w14:textId="21F59207" w:rsidR="00251705" w:rsidRPr="00A13E5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【報表欄位】:</w:t>
      </w:r>
    </w:p>
    <w:p w14:paraId="6E8515AA" w14:textId="680DD862" w:rsidR="00B536FF" w:rsidRPr="00A13E53" w:rsidRDefault="00B536FF" w:rsidP="00B536FF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客戶往來本息明細表: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A13E5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A13E53" w:rsidRDefault="001101FB" w:rsidP="00820BCE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A13E53" w:rsidRDefault="004D573A" w:rsidP="004D573A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A13E53" w:rsidRDefault="004D573A" w:rsidP="00820BCE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說明</w:t>
            </w:r>
          </w:p>
        </w:tc>
      </w:tr>
      <w:tr w:rsidR="001101FB" w:rsidRPr="00A13E5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A13E53" w:rsidRDefault="001101FB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A13E5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A13E53" w:rsidRDefault="001101FB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A13E5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A13E53" w:rsidRDefault="00890027" w:rsidP="0018556C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固定值:</w:t>
            </w:r>
          </w:p>
          <w:p w14:paraId="5D7522F8" w14:textId="77777777" w:rsidR="001101FB" w:rsidRPr="00A13E53" w:rsidRDefault="00B536FF" w:rsidP="0018556C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客戶往來本息明細表</w:t>
            </w:r>
          </w:p>
          <w:p w14:paraId="09C50598" w14:textId="18C585EC" w:rsidR="00965825" w:rsidRPr="00A13E53" w:rsidRDefault="00965825" w:rsidP="0018556C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>yyy</w:t>
            </w:r>
            <w:r w:rsidRPr="00A13E53">
              <w:rPr>
                <w:rFonts w:ascii="標楷體" w:hAnsi="標楷體" w:hint="eastAsia"/>
              </w:rPr>
              <w:t>年m</w:t>
            </w:r>
            <w:r w:rsidRPr="00A13E53">
              <w:rPr>
                <w:rFonts w:ascii="標楷體" w:hAnsi="標楷體"/>
              </w:rPr>
              <w:t>m</w:t>
            </w:r>
            <w:r w:rsidRPr="00A13E53">
              <w:rPr>
                <w:rFonts w:ascii="標楷體" w:hAnsi="標楷體" w:hint="eastAsia"/>
              </w:rPr>
              <w:t>月d</w:t>
            </w:r>
            <w:r w:rsidRPr="00A13E53">
              <w:rPr>
                <w:rFonts w:ascii="標楷體" w:hAnsi="標楷體"/>
              </w:rPr>
              <w:t>d</w:t>
            </w:r>
            <w:r w:rsidRPr="00A13E53">
              <w:rPr>
                <w:rFonts w:ascii="標楷體" w:hAnsi="標楷體" w:hint="eastAsia"/>
              </w:rPr>
              <w:t>日</w:t>
            </w:r>
          </w:p>
        </w:tc>
      </w:tr>
      <w:tr w:rsidR="001101FB" w:rsidRPr="00A13E5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A13E5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西元年</w:t>
            </w:r>
            <w:r w:rsidRPr="00A13E53">
              <w:rPr>
                <w:rFonts w:ascii="標楷體" w:hAnsi="標楷體"/>
              </w:rPr>
              <w:t>MM/DD/YY</w:t>
            </w:r>
          </w:p>
        </w:tc>
      </w:tr>
      <w:tr w:rsidR="001101FB" w:rsidRPr="00A13E5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A13E5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HH:MM</w:t>
            </w:r>
            <w:r w:rsidRPr="00A13E53">
              <w:rPr>
                <w:rFonts w:ascii="標楷體" w:hAnsi="標楷體"/>
              </w:rPr>
              <w:t>:SS</w:t>
            </w:r>
          </w:p>
        </w:tc>
      </w:tr>
      <w:tr w:rsidR="004D573A" w:rsidRPr="00A13E5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A13E5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A13E53" w:rsidRDefault="004D573A" w:rsidP="00820BCE">
            <w:pPr>
              <w:rPr>
                <w:rFonts w:ascii="標楷體" w:hAnsi="標楷體"/>
              </w:rPr>
            </w:pPr>
          </w:p>
        </w:tc>
      </w:tr>
      <w:tr w:rsidR="004D573A" w:rsidRPr="00A13E5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00C79D91" w:rsidR="004D573A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0C8A01A4" w14:textId="2A7C9A53" w:rsidR="004D573A" w:rsidRPr="00A13E53" w:rsidRDefault="006E33F4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999999</w:t>
            </w:r>
            <w:r w:rsidR="00B536FF" w:rsidRPr="00A13E53">
              <w:rPr>
                <w:rFonts w:ascii="標楷體" w:hAnsi="標楷體" w:hint="eastAsia"/>
              </w:rPr>
              <w:t xml:space="preserve"> X</w:t>
            </w:r>
            <w:r w:rsidR="00B536FF" w:rsidRPr="00A13E53">
              <w:rPr>
                <w:rFonts w:ascii="標楷體" w:hAnsi="標楷體"/>
              </w:rPr>
              <w:t>(50)</w:t>
            </w:r>
          </w:p>
        </w:tc>
        <w:tc>
          <w:tcPr>
            <w:tcW w:w="2912" w:type="dxa"/>
          </w:tcPr>
          <w:p w14:paraId="256DAED8" w14:textId="358799E5" w:rsidR="004D573A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輸入參數的借款人戶號</w:t>
            </w:r>
            <w:r w:rsidR="00B536FF" w:rsidRPr="00A13E53">
              <w:rPr>
                <w:rFonts w:ascii="標楷體" w:hAnsi="標楷體" w:hint="eastAsia"/>
              </w:rPr>
              <w:t>+客戶姓名</w:t>
            </w:r>
          </w:p>
        </w:tc>
      </w:tr>
      <w:tr w:rsidR="00965825" w:rsidRPr="00A13E53" w14:paraId="06A3F0D2" w14:textId="77777777" w:rsidTr="00820BCE">
        <w:trPr>
          <w:jc w:val="center"/>
        </w:trPr>
        <w:tc>
          <w:tcPr>
            <w:tcW w:w="1588" w:type="dxa"/>
          </w:tcPr>
          <w:p w14:paraId="06994085" w14:textId="7088EB32" w:rsidR="00965825" w:rsidRPr="00A13E53" w:rsidRDefault="00965825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04CD3B5" w14:textId="185A4B54" w:rsidR="00965825" w:rsidRPr="00A13E53" w:rsidRDefault="00965825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>LoanBorTx.FacmNo</w:t>
            </w:r>
          </w:p>
        </w:tc>
        <w:tc>
          <w:tcPr>
            <w:tcW w:w="2912" w:type="dxa"/>
          </w:tcPr>
          <w:p w14:paraId="5E6292BB" w14:textId="70AB212E" w:rsidR="00965825" w:rsidRPr="00A13E53" w:rsidRDefault="00965825" w:rsidP="00820BCE">
            <w:pPr>
              <w:rPr>
                <w:rFonts w:ascii="標楷體" w:hAnsi="標楷體"/>
              </w:rPr>
            </w:pPr>
          </w:p>
        </w:tc>
      </w:tr>
      <w:tr w:rsidR="00965825" w:rsidRPr="00A13E53" w14:paraId="7BF03320" w14:textId="77777777" w:rsidTr="00820BCE">
        <w:trPr>
          <w:jc w:val="center"/>
        </w:trPr>
        <w:tc>
          <w:tcPr>
            <w:tcW w:w="1588" w:type="dxa"/>
          </w:tcPr>
          <w:p w14:paraId="06960FF8" w14:textId="7517B85E" w:rsidR="00965825" w:rsidRPr="00A13E53" w:rsidRDefault="00965825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押品地址</w:t>
            </w:r>
          </w:p>
        </w:tc>
        <w:tc>
          <w:tcPr>
            <w:tcW w:w="3917" w:type="dxa"/>
          </w:tcPr>
          <w:p w14:paraId="45EF49FA" w14:textId="06339995" w:rsidR="00965825" w:rsidRPr="00A13E53" w:rsidRDefault="00965825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Cl</w:t>
            </w:r>
            <w:r w:rsidRPr="00A13E53">
              <w:rPr>
                <w:rFonts w:ascii="標楷體" w:hAnsi="標楷體"/>
              </w:rPr>
              <w:t>Building.BdLocation</w:t>
            </w:r>
            <w:r w:rsidRPr="00A13E53">
              <w:rPr>
                <w:rFonts w:ascii="標楷體" w:hAnsi="標楷體" w:hint="eastAsia"/>
              </w:rPr>
              <w:t>,Cl</w:t>
            </w:r>
            <w:r w:rsidRPr="00A13E53">
              <w:rPr>
                <w:rFonts w:ascii="標楷體" w:hAnsi="標楷體"/>
              </w:rPr>
              <w:t>Land.LandLocation</w:t>
            </w:r>
          </w:p>
        </w:tc>
        <w:tc>
          <w:tcPr>
            <w:tcW w:w="2912" w:type="dxa"/>
          </w:tcPr>
          <w:p w14:paraId="07F5CE18" w14:textId="77777777" w:rsidR="00965825" w:rsidRPr="00A13E53" w:rsidRDefault="00965825" w:rsidP="00820BCE">
            <w:pPr>
              <w:rPr>
                <w:rFonts w:ascii="標楷體" w:hAnsi="標楷體"/>
              </w:rPr>
            </w:pPr>
          </w:p>
        </w:tc>
      </w:tr>
      <w:tr w:rsidR="001101FB" w:rsidRPr="00A13E5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A13E5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02A0C0AD" w:rsidR="001101FB" w:rsidRPr="00A13E53" w:rsidRDefault="00965825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入帳日</w:t>
            </w:r>
          </w:p>
        </w:tc>
        <w:tc>
          <w:tcPr>
            <w:tcW w:w="3917" w:type="dxa"/>
          </w:tcPr>
          <w:p w14:paraId="2C7730BB" w14:textId="653E3045" w:rsidR="001101FB" w:rsidRPr="00A13E53" w:rsidRDefault="00516C08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L</w:t>
            </w:r>
            <w:r w:rsidRPr="00A13E53">
              <w:rPr>
                <w:rFonts w:ascii="標楷體" w:hAnsi="標楷體"/>
              </w:rPr>
              <w:t>oanBorTx.EntryDate</w:t>
            </w:r>
          </w:p>
        </w:tc>
        <w:tc>
          <w:tcPr>
            <w:tcW w:w="2912" w:type="dxa"/>
          </w:tcPr>
          <w:p w14:paraId="73954A13" w14:textId="77777777" w:rsidR="001101FB" w:rsidRPr="00A13E5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A13E5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4F4C5A09" w:rsidR="001101FB" w:rsidRPr="00A13E53" w:rsidRDefault="00516C08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計息本金</w:t>
            </w:r>
          </w:p>
        </w:tc>
        <w:tc>
          <w:tcPr>
            <w:tcW w:w="3917" w:type="dxa"/>
          </w:tcPr>
          <w:p w14:paraId="4BFA6ACC" w14:textId="3E3403F7" w:rsidR="001101FB" w:rsidRPr="00A13E53" w:rsidRDefault="00516C08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L</w:t>
            </w:r>
            <w:r w:rsidRPr="00A13E53">
              <w:rPr>
                <w:rFonts w:ascii="標楷體" w:hAnsi="標楷體"/>
              </w:rPr>
              <w:t>oanBorTx.</w:t>
            </w:r>
          </w:p>
        </w:tc>
        <w:tc>
          <w:tcPr>
            <w:tcW w:w="2912" w:type="dxa"/>
          </w:tcPr>
          <w:p w14:paraId="60DFFD3B" w14:textId="77777777" w:rsidR="001101FB" w:rsidRPr="00A13E5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A13E5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3FBA10DB" w:rsidR="001101FB" w:rsidRPr="00A13E53" w:rsidRDefault="00D66A6D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計息期間</w:t>
            </w:r>
          </w:p>
        </w:tc>
        <w:tc>
          <w:tcPr>
            <w:tcW w:w="3917" w:type="dxa"/>
          </w:tcPr>
          <w:p w14:paraId="508BA2B6" w14:textId="6025751A" w:rsidR="001101FB" w:rsidRPr="00A13E5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77777777" w:rsidR="001101FB" w:rsidRPr="00A13E5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A13E5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0ED61AC6" w:rsidR="002F0DDC" w:rsidRPr="00A13E53" w:rsidRDefault="00D66A6D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4C1A710A" w14:textId="46CDCC63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F6952" w14:textId="522CEE97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A13E5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01DEF8CC" w:rsidR="002F0DDC" w:rsidRPr="00A13E53" w:rsidRDefault="00D66A6D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逾期息</w:t>
            </w:r>
          </w:p>
        </w:tc>
        <w:tc>
          <w:tcPr>
            <w:tcW w:w="3917" w:type="dxa"/>
          </w:tcPr>
          <w:p w14:paraId="037FE6DB" w14:textId="61FB4921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4FF2B5A2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A13E5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0476F07A" w:rsidR="002F0DDC" w:rsidRPr="00A13E53" w:rsidRDefault="00D66A6D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lastRenderedPageBreak/>
              <w:t>違約金</w:t>
            </w:r>
          </w:p>
        </w:tc>
        <w:tc>
          <w:tcPr>
            <w:tcW w:w="3917" w:type="dxa"/>
          </w:tcPr>
          <w:p w14:paraId="6B3A6F13" w14:textId="61F42A4C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50FE987E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A13E5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5B5EC7E7" w:rsidR="002F0DDC" w:rsidRPr="00A13E53" w:rsidRDefault="00D66A6D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本金</w:t>
            </w:r>
          </w:p>
        </w:tc>
        <w:tc>
          <w:tcPr>
            <w:tcW w:w="3917" w:type="dxa"/>
          </w:tcPr>
          <w:p w14:paraId="00D15D05" w14:textId="5E27BD23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67F2AB64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</w:tr>
      <w:tr w:rsidR="00D66A6D" w:rsidRPr="00A13E53" w14:paraId="318591A7" w14:textId="77777777" w:rsidTr="00820BCE">
        <w:trPr>
          <w:jc w:val="center"/>
        </w:trPr>
        <w:tc>
          <w:tcPr>
            <w:tcW w:w="1588" w:type="dxa"/>
          </w:tcPr>
          <w:p w14:paraId="021A186F" w14:textId="04D2A23E" w:rsidR="00D66A6D" w:rsidRPr="00A13E53" w:rsidRDefault="00D66A6D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本息合計</w:t>
            </w:r>
          </w:p>
        </w:tc>
        <w:tc>
          <w:tcPr>
            <w:tcW w:w="3917" w:type="dxa"/>
          </w:tcPr>
          <w:p w14:paraId="3E281418" w14:textId="77777777" w:rsidR="00D66A6D" w:rsidRPr="00A13E53" w:rsidRDefault="00D66A6D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97B849" w14:textId="77777777" w:rsidR="00D66A6D" w:rsidRPr="00A13E53" w:rsidRDefault="00D66A6D" w:rsidP="00820BCE">
            <w:pPr>
              <w:rPr>
                <w:rFonts w:ascii="標楷體" w:hAnsi="標楷體"/>
              </w:rPr>
            </w:pPr>
          </w:p>
        </w:tc>
      </w:tr>
      <w:tr w:rsidR="00D66A6D" w:rsidRPr="00A13E53" w14:paraId="66E905F3" w14:textId="77777777" w:rsidTr="00820BCE">
        <w:trPr>
          <w:jc w:val="center"/>
        </w:trPr>
        <w:tc>
          <w:tcPr>
            <w:tcW w:w="1588" w:type="dxa"/>
          </w:tcPr>
          <w:p w14:paraId="63A861AE" w14:textId="5473F1DF" w:rsidR="00D66A6D" w:rsidRPr="00A13E53" w:rsidRDefault="00D66A6D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應繳日</w:t>
            </w:r>
          </w:p>
        </w:tc>
        <w:tc>
          <w:tcPr>
            <w:tcW w:w="3917" w:type="dxa"/>
          </w:tcPr>
          <w:p w14:paraId="4DB83BF5" w14:textId="77777777" w:rsidR="00D66A6D" w:rsidRPr="00A13E53" w:rsidRDefault="00D66A6D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E1077D" w14:textId="77777777" w:rsidR="00D66A6D" w:rsidRPr="00A13E53" w:rsidRDefault="00D66A6D" w:rsidP="00820BCE">
            <w:pPr>
              <w:rPr>
                <w:rFonts w:ascii="標楷體" w:hAnsi="標楷體"/>
              </w:rPr>
            </w:pPr>
          </w:p>
        </w:tc>
      </w:tr>
      <w:tr w:rsidR="0001470A" w:rsidRPr="00A13E5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A13E53" w:rsidRDefault="0001470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D66A6D" w:rsidRPr="00A13E53" w14:paraId="4A2959CF" w14:textId="77777777" w:rsidTr="00820BCE">
        <w:trPr>
          <w:jc w:val="center"/>
        </w:trPr>
        <w:tc>
          <w:tcPr>
            <w:tcW w:w="1588" w:type="dxa"/>
          </w:tcPr>
          <w:p w14:paraId="6D9858A1" w14:textId="06C11C0A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額度小計</w:t>
            </w:r>
          </w:p>
        </w:tc>
        <w:tc>
          <w:tcPr>
            <w:tcW w:w="3917" w:type="dxa"/>
          </w:tcPr>
          <w:p w14:paraId="088D17F2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7DC5158" w14:textId="307AAEB3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62D69605" w14:textId="77777777" w:rsidTr="00820BCE">
        <w:trPr>
          <w:jc w:val="center"/>
        </w:trPr>
        <w:tc>
          <w:tcPr>
            <w:tcW w:w="1588" w:type="dxa"/>
          </w:tcPr>
          <w:p w14:paraId="73AAEDAC" w14:textId="66B94A16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至yyy/mm/dd未還本金餘額:</w:t>
            </w:r>
          </w:p>
        </w:tc>
        <w:tc>
          <w:tcPr>
            <w:tcW w:w="3917" w:type="dxa"/>
          </w:tcPr>
          <w:p w14:paraId="7F6CD62B" w14:textId="1154789F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Lo</w:t>
            </w:r>
            <w:r w:rsidRPr="00A13E53">
              <w:rPr>
                <w:rFonts w:ascii="標楷體" w:hAnsi="標楷體"/>
              </w:rPr>
              <w:t>anBorMain.LoanBal</w:t>
            </w:r>
          </w:p>
        </w:tc>
        <w:tc>
          <w:tcPr>
            <w:tcW w:w="2912" w:type="dxa"/>
          </w:tcPr>
          <w:p w14:paraId="0D61250A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47ECE80C" w14:textId="77777777" w:rsidTr="00820BCE">
        <w:trPr>
          <w:jc w:val="center"/>
        </w:trPr>
        <w:tc>
          <w:tcPr>
            <w:tcW w:w="1588" w:type="dxa"/>
          </w:tcPr>
          <w:p w14:paraId="2C42BE8D" w14:textId="4E175737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1794E74A" w14:textId="71131274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L</w:t>
            </w:r>
            <w:r w:rsidRPr="00A13E53">
              <w:rPr>
                <w:rFonts w:ascii="標楷體" w:hAnsi="標楷體"/>
              </w:rPr>
              <w:t>oanBorMain. MaturityDate</w:t>
            </w:r>
          </w:p>
        </w:tc>
        <w:tc>
          <w:tcPr>
            <w:tcW w:w="2912" w:type="dxa"/>
          </w:tcPr>
          <w:p w14:paraId="4679C0F9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26C3D7B2" w14:textId="77777777" w:rsidTr="00820BCE">
        <w:trPr>
          <w:jc w:val="center"/>
        </w:trPr>
        <w:tc>
          <w:tcPr>
            <w:tcW w:w="1588" w:type="dxa"/>
          </w:tcPr>
          <w:p w14:paraId="15698EA7" w14:textId="7CB0C876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0D925937" w14:textId="51D79126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Lo</w:t>
            </w:r>
            <w:r w:rsidRPr="00A13E53">
              <w:rPr>
                <w:rFonts w:ascii="標楷體" w:hAnsi="標楷體"/>
              </w:rPr>
              <w:t>anBorMain.LoanBal</w:t>
            </w:r>
          </w:p>
        </w:tc>
        <w:tc>
          <w:tcPr>
            <w:tcW w:w="2912" w:type="dxa"/>
          </w:tcPr>
          <w:p w14:paraId="42753D77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4309D00C" w14:textId="77777777" w:rsidTr="00820BCE">
        <w:trPr>
          <w:jc w:val="center"/>
        </w:trPr>
        <w:tc>
          <w:tcPr>
            <w:tcW w:w="1588" w:type="dxa"/>
          </w:tcPr>
          <w:p w14:paraId="058F3C84" w14:textId="417B07D2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短收利息</w:t>
            </w:r>
          </w:p>
        </w:tc>
        <w:tc>
          <w:tcPr>
            <w:tcW w:w="3917" w:type="dxa"/>
          </w:tcPr>
          <w:p w14:paraId="631156A3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B359E62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6E90E767" w14:textId="77777777" w:rsidTr="00820BCE">
        <w:trPr>
          <w:jc w:val="center"/>
        </w:trPr>
        <w:tc>
          <w:tcPr>
            <w:tcW w:w="1588" w:type="dxa"/>
          </w:tcPr>
          <w:p w14:paraId="714CB5D2" w14:textId="3F390F3C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短收本金</w:t>
            </w:r>
          </w:p>
        </w:tc>
        <w:tc>
          <w:tcPr>
            <w:tcW w:w="3917" w:type="dxa"/>
          </w:tcPr>
          <w:p w14:paraId="26E83D04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6798285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029FB920" w14:textId="77777777" w:rsidTr="00820BCE">
        <w:trPr>
          <w:jc w:val="center"/>
        </w:trPr>
        <w:tc>
          <w:tcPr>
            <w:tcW w:w="1588" w:type="dxa"/>
          </w:tcPr>
          <w:p w14:paraId="19EE021A" w14:textId="1F18C10A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溢收</w:t>
            </w:r>
          </w:p>
        </w:tc>
        <w:tc>
          <w:tcPr>
            <w:tcW w:w="3917" w:type="dxa"/>
          </w:tcPr>
          <w:p w14:paraId="5AD350E6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7D35CE5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01083FBF" w14:textId="77777777" w:rsidTr="00820BCE">
        <w:trPr>
          <w:jc w:val="center"/>
        </w:trPr>
        <w:tc>
          <w:tcPr>
            <w:tcW w:w="1588" w:type="dxa"/>
          </w:tcPr>
          <w:p w14:paraId="52E2A5BC" w14:textId="5448380B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應繳本金</w:t>
            </w:r>
          </w:p>
        </w:tc>
        <w:tc>
          <w:tcPr>
            <w:tcW w:w="3917" w:type="dxa"/>
          </w:tcPr>
          <w:p w14:paraId="5BFD0C1D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C6A72E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5A4F04F5" w14:textId="77777777" w:rsidTr="00820BCE">
        <w:trPr>
          <w:jc w:val="center"/>
        </w:trPr>
        <w:tc>
          <w:tcPr>
            <w:tcW w:w="1588" w:type="dxa"/>
          </w:tcPr>
          <w:p w14:paraId="3C22B3A7" w14:textId="78616164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應繳利息</w:t>
            </w:r>
          </w:p>
        </w:tc>
        <w:tc>
          <w:tcPr>
            <w:tcW w:w="3917" w:type="dxa"/>
          </w:tcPr>
          <w:p w14:paraId="1A52E82F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A216BB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38AA5648" w14:textId="77777777" w:rsidTr="00820BCE">
        <w:trPr>
          <w:jc w:val="center"/>
        </w:trPr>
        <w:tc>
          <w:tcPr>
            <w:tcW w:w="1588" w:type="dxa"/>
          </w:tcPr>
          <w:p w14:paraId="29F22C01" w14:textId="3E798D16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應繳費用</w:t>
            </w:r>
          </w:p>
        </w:tc>
        <w:tc>
          <w:tcPr>
            <w:tcW w:w="3917" w:type="dxa"/>
          </w:tcPr>
          <w:p w14:paraId="4A8EFD2D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A9386E1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</w:tbl>
    <w:p w14:paraId="23B62CF4" w14:textId="271AE2AD" w:rsidR="000265EA" w:rsidRPr="00A13E53" w:rsidRDefault="000265EA" w:rsidP="000265EA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客戶往來費用明細表: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0265EA" w:rsidRPr="00A13E53" w14:paraId="69292C3D" w14:textId="77777777" w:rsidTr="00BE08E4">
        <w:trPr>
          <w:jc w:val="center"/>
        </w:trPr>
        <w:tc>
          <w:tcPr>
            <w:tcW w:w="1588" w:type="dxa"/>
          </w:tcPr>
          <w:p w14:paraId="1EE751E0" w14:textId="77777777" w:rsidR="000265EA" w:rsidRPr="00A13E53" w:rsidRDefault="000265EA" w:rsidP="00BE08E4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2B3CD1EC" w14:textId="77777777" w:rsidR="000265EA" w:rsidRPr="00A13E53" w:rsidRDefault="000265EA" w:rsidP="00BE08E4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574E1284" w14:textId="77777777" w:rsidR="000265EA" w:rsidRPr="00A13E53" w:rsidRDefault="000265EA" w:rsidP="00BE08E4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說明</w:t>
            </w:r>
          </w:p>
        </w:tc>
      </w:tr>
      <w:tr w:rsidR="000265EA" w:rsidRPr="00A13E53" w14:paraId="0598499C" w14:textId="77777777" w:rsidTr="00BE08E4">
        <w:trPr>
          <w:jc w:val="center"/>
        </w:trPr>
        <w:tc>
          <w:tcPr>
            <w:tcW w:w="8417" w:type="dxa"/>
            <w:gridSpan w:val="3"/>
          </w:tcPr>
          <w:p w14:paraId="6B931BA4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0265EA" w:rsidRPr="00A13E53" w14:paraId="77093CC8" w14:textId="77777777" w:rsidTr="00BE08E4">
        <w:trPr>
          <w:jc w:val="center"/>
        </w:trPr>
        <w:tc>
          <w:tcPr>
            <w:tcW w:w="1588" w:type="dxa"/>
          </w:tcPr>
          <w:p w14:paraId="3E4C8FDB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1A37A884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488F44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固定值:</w:t>
            </w:r>
          </w:p>
          <w:p w14:paraId="4EAD1033" w14:textId="74FA9D85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客戶往來費用明細表</w:t>
            </w:r>
          </w:p>
          <w:p w14:paraId="60534EF7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>yyy</w:t>
            </w:r>
            <w:r w:rsidRPr="00A13E53">
              <w:rPr>
                <w:rFonts w:ascii="標楷體" w:hAnsi="標楷體" w:hint="eastAsia"/>
              </w:rPr>
              <w:t>年m</w:t>
            </w:r>
            <w:r w:rsidRPr="00A13E53">
              <w:rPr>
                <w:rFonts w:ascii="標楷體" w:hAnsi="標楷體"/>
              </w:rPr>
              <w:t>m</w:t>
            </w:r>
            <w:r w:rsidRPr="00A13E53">
              <w:rPr>
                <w:rFonts w:ascii="標楷體" w:hAnsi="標楷體" w:hint="eastAsia"/>
              </w:rPr>
              <w:t>月d</w:t>
            </w:r>
            <w:r w:rsidRPr="00A13E53">
              <w:rPr>
                <w:rFonts w:ascii="標楷體" w:hAnsi="標楷體"/>
              </w:rPr>
              <w:t>d</w:t>
            </w:r>
            <w:r w:rsidRPr="00A13E53">
              <w:rPr>
                <w:rFonts w:ascii="標楷體" w:hAnsi="標楷體" w:hint="eastAsia"/>
              </w:rPr>
              <w:t>日</w:t>
            </w:r>
          </w:p>
        </w:tc>
      </w:tr>
      <w:tr w:rsidR="000265EA" w:rsidRPr="00A13E53" w14:paraId="3E6A60DD" w14:textId="77777777" w:rsidTr="00BE08E4">
        <w:trPr>
          <w:jc w:val="center"/>
        </w:trPr>
        <w:tc>
          <w:tcPr>
            <w:tcW w:w="1588" w:type="dxa"/>
          </w:tcPr>
          <w:p w14:paraId="386DC9CE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66E3B522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A8B643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報表產製日期</w:t>
            </w:r>
          </w:p>
          <w:p w14:paraId="0B650B2C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西元年</w:t>
            </w:r>
            <w:r w:rsidRPr="00A13E53">
              <w:rPr>
                <w:rFonts w:ascii="標楷體" w:hAnsi="標楷體"/>
              </w:rPr>
              <w:t>MM/DD/YY</w:t>
            </w:r>
          </w:p>
        </w:tc>
      </w:tr>
      <w:tr w:rsidR="000265EA" w:rsidRPr="00A13E53" w14:paraId="56189124" w14:textId="77777777" w:rsidTr="00BE08E4">
        <w:trPr>
          <w:jc w:val="center"/>
        </w:trPr>
        <w:tc>
          <w:tcPr>
            <w:tcW w:w="1588" w:type="dxa"/>
          </w:tcPr>
          <w:p w14:paraId="1212DBE0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7889CED4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9D08C88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報表產製時間</w:t>
            </w:r>
          </w:p>
          <w:p w14:paraId="30AC1E71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HH:MM</w:t>
            </w:r>
            <w:r w:rsidRPr="00A13E53">
              <w:rPr>
                <w:rFonts w:ascii="標楷體" w:hAnsi="標楷體"/>
              </w:rPr>
              <w:t>:SS</w:t>
            </w:r>
          </w:p>
        </w:tc>
      </w:tr>
      <w:tr w:rsidR="000265EA" w:rsidRPr="00A13E53" w14:paraId="3FEAD559" w14:textId="77777777" w:rsidTr="00BE08E4">
        <w:trPr>
          <w:jc w:val="center"/>
        </w:trPr>
        <w:tc>
          <w:tcPr>
            <w:tcW w:w="1588" w:type="dxa"/>
          </w:tcPr>
          <w:p w14:paraId="078505D9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153DFB4D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5DE658F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0854C415" w14:textId="77777777" w:rsidTr="00BE08E4">
        <w:trPr>
          <w:jc w:val="center"/>
        </w:trPr>
        <w:tc>
          <w:tcPr>
            <w:tcW w:w="1588" w:type="dxa"/>
          </w:tcPr>
          <w:p w14:paraId="2F078C3A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4F9B5F31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999999 X</w:t>
            </w:r>
            <w:r w:rsidRPr="00A13E53">
              <w:rPr>
                <w:rFonts w:ascii="標楷體" w:hAnsi="標楷體"/>
              </w:rPr>
              <w:t>(50)</w:t>
            </w:r>
          </w:p>
        </w:tc>
        <w:tc>
          <w:tcPr>
            <w:tcW w:w="2912" w:type="dxa"/>
          </w:tcPr>
          <w:p w14:paraId="169FB7A4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輸入參數的借款人戶號+客戶姓名</w:t>
            </w:r>
          </w:p>
        </w:tc>
      </w:tr>
      <w:tr w:rsidR="000265EA" w:rsidRPr="00A13E53" w14:paraId="53511517" w14:textId="77777777" w:rsidTr="00BE08E4">
        <w:trPr>
          <w:jc w:val="center"/>
        </w:trPr>
        <w:tc>
          <w:tcPr>
            <w:tcW w:w="1588" w:type="dxa"/>
          </w:tcPr>
          <w:p w14:paraId="36F30144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23846AEA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>LoanBorTx.FacmNo</w:t>
            </w:r>
          </w:p>
        </w:tc>
        <w:tc>
          <w:tcPr>
            <w:tcW w:w="2912" w:type="dxa"/>
          </w:tcPr>
          <w:p w14:paraId="2A066B5A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69BEDBC5" w14:textId="77777777" w:rsidTr="00BE08E4">
        <w:trPr>
          <w:jc w:val="center"/>
        </w:trPr>
        <w:tc>
          <w:tcPr>
            <w:tcW w:w="1588" w:type="dxa"/>
          </w:tcPr>
          <w:p w14:paraId="68A2F270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押品地址</w:t>
            </w:r>
          </w:p>
        </w:tc>
        <w:tc>
          <w:tcPr>
            <w:tcW w:w="3917" w:type="dxa"/>
          </w:tcPr>
          <w:p w14:paraId="4E3B9FC8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Cl</w:t>
            </w:r>
            <w:r w:rsidRPr="00A13E53">
              <w:rPr>
                <w:rFonts w:ascii="標楷體" w:hAnsi="標楷體"/>
              </w:rPr>
              <w:t>Building.BdLocation</w:t>
            </w:r>
            <w:r w:rsidRPr="00A13E53">
              <w:rPr>
                <w:rFonts w:ascii="標楷體" w:hAnsi="標楷體" w:hint="eastAsia"/>
              </w:rPr>
              <w:t>,Cl</w:t>
            </w:r>
            <w:r w:rsidRPr="00A13E53">
              <w:rPr>
                <w:rFonts w:ascii="標楷體" w:hAnsi="標楷體"/>
              </w:rPr>
              <w:t>Land.LandLocation</w:t>
            </w:r>
          </w:p>
        </w:tc>
        <w:tc>
          <w:tcPr>
            <w:tcW w:w="2912" w:type="dxa"/>
          </w:tcPr>
          <w:p w14:paraId="606DA77A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18548FBF" w14:textId="77777777" w:rsidTr="00BE08E4">
        <w:trPr>
          <w:jc w:val="center"/>
        </w:trPr>
        <w:tc>
          <w:tcPr>
            <w:tcW w:w="8417" w:type="dxa"/>
            <w:gridSpan w:val="3"/>
          </w:tcPr>
          <w:p w14:paraId="5A01F659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0265EA" w:rsidRPr="00A13E53" w14:paraId="09477F1D" w14:textId="77777777" w:rsidTr="00BE08E4">
        <w:trPr>
          <w:jc w:val="center"/>
        </w:trPr>
        <w:tc>
          <w:tcPr>
            <w:tcW w:w="1588" w:type="dxa"/>
          </w:tcPr>
          <w:p w14:paraId="7F1B5CF0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入帳日</w:t>
            </w:r>
          </w:p>
        </w:tc>
        <w:tc>
          <w:tcPr>
            <w:tcW w:w="3917" w:type="dxa"/>
          </w:tcPr>
          <w:p w14:paraId="57C95920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L</w:t>
            </w:r>
            <w:r w:rsidRPr="00A13E53">
              <w:rPr>
                <w:rFonts w:ascii="標楷體" w:hAnsi="標楷體"/>
              </w:rPr>
              <w:t>oanBorTx.EntryDate</w:t>
            </w:r>
          </w:p>
        </w:tc>
        <w:tc>
          <w:tcPr>
            <w:tcW w:w="2912" w:type="dxa"/>
          </w:tcPr>
          <w:p w14:paraId="626CF6DE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32F12C12" w14:textId="77777777" w:rsidTr="00BE08E4">
        <w:trPr>
          <w:jc w:val="center"/>
        </w:trPr>
        <w:tc>
          <w:tcPr>
            <w:tcW w:w="1588" w:type="dxa"/>
          </w:tcPr>
          <w:p w14:paraId="0F1863A5" w14:textId="6E037748" w:rsidR="000265EA" w:rsidRPr="00A13E53" w:rsidRDefault="00F83181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費用類別</w:t>
            </w:r>
          </w:p>
        </w:tc>
        <w:tc>
          <w:tcPr>
            <w:tcW w:w="3917" w:type="dxa"/>
          </w:tcPr>
          <w:p w14:paraId="35B35954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76C1AF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7386AFD5" w14:textId="77777777" w:rsidTr="00BE08E4">
        <w:trPr>
          <w:jc w:val="center"/>
        </w:trPr>
        <w:tc>
          <w:tcPr>
            <w:tcW w:w="1588" w:type="dxa"/>
          </w:tcPr>
          <w:p w14:paraId="69346BAE" w14:textId="4D4F0F80" w:rsidR="000265EA" w:rsidRPr="00A13E53" w:rsidRDefault="00F83181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1B13D472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2C9D1E8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1E6196D1" w14:textId="77777777" w:rsidTr="00BE08E4">
        <w:trPr>
          <w:jc w:val="center"/>
        </w:trPr>
        <w:tc>
          <w:tcPr>
            <w:tcW w:w="1588" w:type="dxa"/>
          </w:tcPr>
          <w:p w14:paraId="11147691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應繳日</w:t>
            </w:r>
          </w:p>
        </w:tc>
        <w:tc>
          <w:tcPr>
            <w:tcW w:w="3917" w:type="dxa"/>
          </w:tcPr>
          <w:p w14:paraId="591559A3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1CAE90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55D299F5" w14:textId="77777777" w:rsidTr="00BE08E4">
        <w:trPr>
          <w:jc w:val="center"/>
        </w:trPr>
        <w:tc>
          <w:tcPr>
            <w:tcW w:w="8417" w:type="dxa"/>
            <w:gridSpan w:val="3"/>
          </w:tcPr>
          <w:p w14:paraId="20E394DD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0265EA" w:rsidRPr="00A13E53" w14:paraId="4F91E65A" w14:textId="77777777" w:rsidTr="00BE08E4">
        <w:trPr>
          <w:jc w:val="center"/>
        </w:trPr>
        <w:tc>
          <w:tcPr>
            <w:tcW w:w="1588" w:type="dxa"/>
          </w:tcPr>
          <w:p w14:paraId="171A3255" w14:textId="329BC0CD" w:rsidR="000265EA" w:rsidRPr="00A13E53" w:rsidRDefault="00F83181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630996E8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1EF2CAF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</w:tbl>
    <w:p w14:paraId="288F07A9" w14:textId="2B99EE05" w:rsidR="000265EA" w:rsidRPr="00A13E53" w:rsidRDefault="000265EA" w:rsidP="000265EA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lastRenderedPageBreak/>
        <w:t>客戶往來交易明細表: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0265EA" w:rsidRPr="00A13E53" w14:paraId="593BC681" w14:textId="77777777" w:rsidTr="00BE08E4">
        <w:trPr>
          <w:jc w:val="center"/>
        </w:trPr>
        <w:tc>
          <w:tcPr>
            <w:tcW w:w="1588" w:type="dxa"/>
          </w:tcPr>
          <w:p w14:paraId="12259B50" w14:textId="77777777" w:rsidR="000265EA" w:rsidRPr="00A13E53" w:rsidRDefault="000265EA" w:rsidP="00BE08E4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47C41963" w14:textId="77777777" w:rsidR="000265EA" w:rsidRPr="00A13E53" w:rsidRDefault="000265EA" w:rsidP="00BE08E4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90ED630" w14:textId="77777777" w:rsidR="000265EA" w:rsidRPr="00A13E53" w:rsidRDefault="000265EA" w:rsidP="00BE08E4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說明</w:t>
            </w:r>
          </w:p>
        </w:tc>
      </w:tr>
      <w:tr w:rsidR="000265EA" w:rsidRPr="00A13E53" w14:paraId="282AB2AB" w14:textId="77777777" w:rsidTr="00BE08E4">
        <w:trPr>
          <w:jc w:val="center"/>
        </w:trPr>
        <w:tc>
          <w:tcPr>
            <w:tcW w:w="8417" w:type="dxa"/>
            <w:gridSpan w:val="3"/>
          </w:tcPr>
          <w:p w14:paraId="653B1F3F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0265EA" w:rsidRPr="00A13E53" w14:paraId="0BBA0B8F" w14:textId="77777777" w:rsidTr="00BE08E4">
        <w:trPr>
          <w:jc w:val="center"/>
        </w:trPr>
        <w:tc>
          <w:tcPr>
            <w:tcW w:w="1588" w:type="dxa"/>
          </w:tcPr>
          <w:p w14:paraId="09150A7D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07401203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FFC432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固定值:</w:t>
            </w:r>
          </w:p>
          <w:p w14:paraId="52169A77" w14:textId="116F803A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客戶往來交易明細表</w:t>
            </w:r>
          </w:p>
          <w:p w14:paraId="48309B13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>yyy</w:t>
            </w:r>
            <w:r w:rsidRPr="00A13E53">
              <w:rPr>
                <w:rFonts w:ascii="標楷體" w:hAnsi="標楷體" w:hint="eastAsia"/>
              </w:rPr>
              <w:t>年m</w:t>
            </w:r>
            <w:r w:rsidRPr="00A13E53">
              <w:rPr>
                <w:rFonts w:ascii="標楷體" w:hAnsi="標楷體"/>
              </w:rPr>
              <w:t>m</w:t>
            </w:r>
            <w:r w:rsidRPr="00A13E53">
              <w:rPr>
                <w:rFonts w:ascii="標楷體" w:hAnsi="標楷體" w:hint="eastAsia"/>
              </w:rPr>
              <w:t>月d</w:t>
            </w:r>
            <w:r w:rsidRPr="00A13E53">
              <w:rPr>
                <w:rFonts w:ascii="標楷體" w:hAnsi="標楷體"/>
              </w:rPr>
              <w:t>d</w:t>
            </w:r>
            <w:r w:rsidRPr="00A13E53">
              <w:rPr>
                <w:rFonts w:ascii="標楷體" w:hAnsi="標楷體" w:hint="eastAsia"/>
              </w:rPr>
              <w:t>日</w:t>
            </w:r>
          </w:p>
        </w:tc>
      </w:tr>
      <w:tr w:rsidR="000265EA" w:rsidRPr="00A13E53" w14:paraId="4B4F56A5" w14:textId="77777777" w:rsidTr="00BE08E4">
        <w:trPr>
          <w:jc w:val="center"/>
        </w:trPr>
        <w:tc>
          <w:tcPr>
            <w:tcW w:w="1588" w:type="dxa"/>
          </w:tcPr>
          <w:p w14:paraId="7B5A36C0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4EF360BB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9D2BEDF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報表產製日期</w:t>
            </w:r>
          </w:p>
          <w:p w14:paraId="54F16227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西元年</w:t>
            </w:r>
            <w:r w:rsidRPr="00A13E53">
              <w:rPr>
                <w:rFonts w:ascii="標楷體" w:hAnsi="標楷體"/>
              </w:rPr>
              <w:t>MM/DD/YY</w:t>
            </w:r>
          </w:p>
        </w:tc>
      </w:tr>
      <w:tr w:rsidR="000265EA" w:rsidRPr="00A13E53" w14:paraId="25B1A750" w14:textId="77777777" w:rsidTr="00BE08E4">
        <w:trPr>
          <w:jc w:val="center"/>
        </w:trPr>
        <w:tc>
          <w:tcPr>
            <w:tcW w:w="1588" w:type="dxa"/>
          </w:tcPr>
          <w:p w14:paraId="3DBBE809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6CC170EA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15C46E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報表產製時間</w:t>
            </w:r>
          </w:p>
          <w:p w14:paraId="621DA0E0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HH:MM</w:t>
            </w:r>
            <w:r w:rsidRPr="00A13E53">
              <w:rPr>
                <w:rFonts w:ascii="標楷體" w:hAnsi="標楷體"/>
              </w:rPr>
              <w:t>:SS</w:t>
            </w:r>
          </w:p>
        </w:tc>
      </w:tr>
      <w:tr w:rsidR="000265EA" w:rsidRPr="00A13E53" w14:paraId="3545930D" w14:textId="77777777" w:rsidTr="00BE08E4">
        <w:trPr>
          <w:jc w:val="center"/>
        </w:trPr>
        <w:tc>
          <w:tcPr>
            <w:tcW w:w="1588" w:type="dxa"/>
          </w:tcPr>
          <w:p w14:paraId="2B6C7E28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7C30930E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E8667B6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394A7FD9" w14:textId="77777777" w:rsidTr="00BE08E4">
        <w:trPr>
          <w:jc w:val="center"/>
        </w:trPr>
        <w:tc>
          <w:tcPr>
            <w:tcW w:w="1588" w:type="dxa"/>
          </w:tcPr>
          <w:p w14:paraId="49271CC9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7C88144C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999999 X</w:t>
            </w:r>
            <w:r w:rsidRPr="00A13E53">
              <w:rPr>
                <w:rFonts w:ascii="標楷體" w:hAnsi="標楷體"/>
              </w:rPr>
              <w:t>(50)</w:t>
            </w:r>
          </w:p>
        </w:tc>
        <w:tc>
          <w:tcPr>
            <w:tcW w:w="2912" w:type="dxa"/>
          </w:tcPr>
          <w:p w14:paraId="0B7F9A2E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輸入參數的借款人戶號+客戶姓名</w:t>
            </w:r>
          </w:p>
        </w:tc>
      </w:tr>
      <w:tr w:rsidR="000265EA" w:rsidRPr="00A13E53" w14:paraId="2F1736E9" w14:textId="77777777" w:rsidTr="00BE08E4">
        <w:trPr>
          <w:jc w:val="center"/>
        </w:trPr>
        <w:tc>
          <w:tcPr>
            <w:tcW w:w="1588" w:type="dxa"/>
          </w:tcPr>
          <w:p w14:paraId="7A1776F4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713B67A6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>LoanBorTx.FacmNo</w:t>
            </w:r>
          </w:p>
        </w:tc>
        <w:tc>
          <w:tcPr>
            <w:tcW w:w="2912" w:type="dxa"/>
          </w:tcPr>
          <w:p w14:paraId="0F0432A2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622766C9" w14:textId="77777777" w:rsidTr="00BE08E4">
        <w:trPr>
          <w:jc w:val="center"/>
        </w:trPr>
        <w:tc>
          <w:tcPr>
            <w:tcW w:w="1588" w:type="dxa"/>
          </w:tcPr>
          <w:p w14:paraId="28A25C1E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押品地址</w:t>
            </w:r>
          </w:p>
        </w:tc>
        <w:tc>
          <w:tcPr>
            <w:tcW w:w="3917" w:type="dxa"/>
          </w:tcPr>
          <w:p w14:paraId="77B4ABB5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Cl</w:t>
            </w:r>
            <w:r w:rsidRPr="00A13E53">
              <w:rPr>
                <w:rFonts w:ascii="標楷體" w:hAnsi="標楷體"/>
              </w:rPr>
              <w:t>Building.BdLocation</w:t>
            </w:r>
            <w:r w:rsidRPr="00A13E53">
              <w:rPr>
                <w:rFonts w:ascii="標楷體" w:hAnsi="標楷體" w:hint="eastAsia"/>
              </w:rPr>
              <w:t>,Cl</w:t>
            </w:r>
            <w:r w:rsidRPr="00A13E53">
              <w:rPr>
                <w:rFonts w:ascii="標楷體" w:hAnsi="標楷體"/>
              </w:rPr>
              <w:t>Land.LandLocation</w:t>
            </w:r>
          </w:p>
        </w:tc>
        <w:tc>
          <w:tcPr>
            <w:tcW w:w="2912" w:type="dxa"/>
          </w:tcPr>
          <w:p w14:paraId="692C4386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1E57FAC2" w14:textId="77777777" w:rsidTr="00BE08E4">
        <w:trPr>
          <w:jc w:val="center"/>
        </w:trPr>
        <w:tc>
          <w:tcPr>
            <w:tcW w:w="8417" w:type="dxa"/>
            <w:gridSpan w:val="3"/>
          </w:tcPr>
          <w:p w14:paraId="1C9F1792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0265EA" w:rsidRPr="00A13E53" w14:paraId="3C3B26F7" w14:textId="77777777" w:rsidTr="00BE08E4">
        <w:trPr>
          <w:jc w:val="center"/>
        </w:trPr>
        <w:tc>
          <w:tcPr>
            <w:tcW w:w="1588" w:type="dxa"/>
          </w:tcPr>
          <w:p w14:paraId="303B993A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入帳日</w:t>
            </w:r>
          </w:p>
        </w:tc>
        <w:tc>
          <w:tcPr>
            <w:tcW w:w="3917" w:type="dxa"/>
          </w:tcPr>
          <w:p w14:paraId="79721B1C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L</w:t>
            </w:r>
            <w:r w:rsidRPr="00A13E53">
              <w:rPr>
                <w:rFonts w:ascii="標楷體" w:hAnsi="標楷體"/>
              </w:rPr>
              <w:t>oanBorTx.EntryDate</w:t>
            </w:r>
          </w:p>
        </w:tc>
        <w:tc>
          <w:tcPr>
            <w:tcW w:w="2912" w:type="dxa"/>
          </w:tcPr>
          <w:p w14:paraId="29870798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4A041ADA" w14:textId="77777777" w:rsidTr="00BE08E4">
        <w:trPr>
          <w:jc w:val="center"/>
        </w:trPr>
        <w:tc>
          <w:tcPr>
            <w:tcW w:w="1588" w:type="dxa"/>
          </w:tcPr>
          <w:p w14:paraId="445295EA" w14:textId="370C6055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交易內容</w:t>
            </w:r>
          </w:p>
        </w:tc>
        <w:tc>
          <w:tcPr>
            <w:tcW w:w="3917" w:type="dxa"/>
          </w:tcPr>
          <w:p w14:paraId="2F4E1716" w14:textId="70D8627C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D8821A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65F8179B" w14:textId="77777777" w:rsidTr="00BE08E4">
        <w:trPr>
          <w:jc w:val="center"/>
        </w:trPr>
        <w:tc>
          <w:tcPr>
            <w:tcW w:w="1588" w:type="dxa"/>
          </w:tcPr>
          <w:p w14:paraId="1A86FD42" w14:textId="430F13CC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交易金額(A)</w:t>
            </w:r>
          </w:p>
        </w:tc>
        <w:tc>
          <w:tcPr>
            <w:tcW w:w="3917" w:type="dxa"/>
          </w:tcPr>
          <w:p w14:paraId="47AE7B35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BB97CDE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78D628A1" w14:textId="77777777" w:rsidTr="00BE08E4">
        <w:trPr>
          <w:jc w:val="center"/>
        </w:trPr>
        <w:tc>
          <w:tcPr>
            <w:tcW w:w="1588" w:type="dxa"/>
          </w:tcPr>
          <w:p w14:paraId="79AE6FAB" w14:textId="1B1291CC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暫收轉帳(B)</w:t>
            </w:r>
          </w:p>
        </w:tc>
        <w:tc>
          <w:tcPr>
            <w:tcW w:w="3917" w:type="dxa"/>
          </w:tcPr>
          <w:p w14:paraId="33FEF593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71FC505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16A66CC9" w14:textId="77777777" w:rsidTr="00BE08E4">
        <w:trPr>
          <w:jc w:val="center"/>
        </w:trPr>
        <w:tc>
          <w:tcPr>
            <w:tcW w:w="1588" w:type="dxa"/>
          </w:tcPr>
          <w:p w14:paraId="4AE1A432" w14:textId="59C357D5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償還本金(a)</w:t>
            </w:r>
          </w:p>
        </w:tc>
        <w:tc>
          <w:tcPr>
            <w:tcW w:w="3917" w:type="dxa"/>
          </w:tcPr>
          <w:p w14:paraId="4D64E7CE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1DBB47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3669DBB2" w14:textId="77777777" w:rsidTr="00BE08E4">
        <w:trPr>
          <w:jc w:val="center"/>
        </w:trPr>
        <w:tc>
          <w:tcPr>
            <w:tcW w:w="1588" w:type="dxa"/>
          </w:tcPr>
          <w:p w14:paraId="09A81445" w14:textId="5E7E9CB9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償還利息(b</w:t>
            </w:r>
            <w:r w:rsidRPr="00A13E53">
              <w:rPr>
                <w:rFonts w:ascii="標楷體" w:hAnsi="標楷體"/>
              </w:rPr>
              <w:t>)</w:t>
            </w:r>
          </w:p>
        </w:tc>
        <w:tc>
          <w:tcPr>
            <w:tcW w:w="3917" w:type="dxa"/>
          </w:tcPr>
          <w:p w14:paraId="101E45DB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6A8B2B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2EB5E21B" w14:textId="77777777" w:rsidTr="00BE08E4">
        <w:trPr>
          <w:jc w:val="center"/>
        </w:trPr>
        <w:tc>
          <w:tcPr>
            <w:tcW w:w="1588" w:type="dxa"/>
          </w:tcPr>
          <w:p w14:paraId="161E04DF" w14:textId="3630FF9F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償還費用</w:t>
            </w:r>
            <w:r w:rsidRPr="00A13E53">
              <w:rPr>
                <w:rFonts w:ascii="標楷體" w:hAnsi="標楷體"/>
              </w:rPr>
              <w:t>(c)</w:t>
            </w:r>
          </w:p>
        </w:tc>
        <w:tc>
          <w:tcPr>
            <w:tcW w:w="3917" w:type="dxa"/>
          </w:tcPr>
          <w:p w14:paraId="18ADA440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82D86E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44F2CB0F" w14:textId="77777777" w:rsidTr="00BE08E4">
        <w:trPr>
          <w:jc w:val="center"/>
        </w:trPr>
        <w:tc>
          <w:tcPr>
            <w:tcW w:w="1588" w:type="dxa"/>
          </w:tcPr>
          <w:p w14:paraId="12B0001A" w14:textId="2D25FF26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溢短收(X)</w:t>
            </w:r>
          </w:p>
        </w:tc>
        <w:tc>
          <w:tcPr>
            <w:tcW w:w="3917" w:type="dxa"/>
          </w:tcPr>
          <w:p w14:paraId="05009434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2424F8F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1C1369FF" w14:textId="77777777" w:rsidTr="00BE08E4">
        <w:trPr>
          <w:jc w:val="center"/>
        </w:trPr>
        <w:tc>
          <w:tcPr>
            <w:tcW w:w="1588" w:type="dxa"/>
          </w:tcPr>
          <w:p w14:paraId="3164DB70" w14:textId="186BA6D9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暫收差額(M)</w:t>
            </w:r>
          </w:p>
        </w:tc>
        <w:tc>
          <w:tcPr>
            <w:tcW w:w="3917" w:type="dxa"/>
          </w:tcPr>
          <w:p w14:paraId="05433221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DE6D8AD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4686A9BC" w14:textId="77777777" w:rsidTr="00BE08E4">
        <w:trPr>
          <w:jc w:val="center"/>
        </w:trPr>
        <w:tc>
          <w:tcPr>
            <w:tcW w:w="8417" w:type="dxa"/>
            <w:gridSpan w:val="3"/>
          </w:tcPr>
          <w:p w14:paraId="2FD62CEF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0265EA" w:rsidRPr="00A13E53" w14:paraId="0B5343B2" w14:textId="77777777" w:rsidTr="00BE08E4">
        <w:trPr>
          <w:jc w:val="center"/>
        </w:trPr>
        <w:tc>
          <w:tcPr>
            <w:tcW w:w="1588" w:type="dxa"/>
          </w:tcPr>
          <w:p w14:paraId="372A7421" w14:textId="177FE52B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小計-交易金額(A)</w:t>
            </w:r>
          </w:p>
        </w:tc>
        <w:tc>
          <w:tcPr>
            <w:tcW w:w="3917" w:type="dxa"/>
          </w:tcPr>
          <w:p w14:paraId="72B5DFDD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5A253C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59F4AA6B" w14:textId="77777777" w:rsidTr="00BE08E4">
        <w:trPr>
          <w:jc w:val="center"/>
        </w:trPr>
        <w:tc>
          <w:tcPr>
            <w:tcW w:w="1588" w:type="dxa"/>
          </w:tcPr>
          <w:p w14:paraId="1458AF6D" w14:textId="5879D570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小計-暫收轉帳(B)</w:t>
            </w:r>
          </w:p>
        </w:tc>
        <w:tc>
          <w:tcPr>
            <w:tcW w:w="3917" w:type="dxa"/>
          </w:tcPr>
          <w:p w14:paraId="294E9F12" w14:textId="20323779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395167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086CBC48" w14:textId="77777777" w:rsidTr="00BE08E4">
        <w:trPr>
          <w:jc w:val="center"/>
        </w:trPr>
        <w:tc>
          <w:tcPr>
            <w:tcW w:w="1588" w:type="dxa"/>
          </w:tcPr>
          <w:p w14:paraId="1A3AA816" w14:textId="57CCE299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小計-償還本金(a)</w:t>
            </w:r>
          </w:p>
        </w:tc>
        <w:tc>
          <w:tcPr>
            <w:tcW w:w="3917" w:type="dxa"/>
          </w:tcPr>
          <w:p w14:paraId="574F05F8" w14:textId="40C6BA00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A4DADB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4C553FE0" w14:textId="77777777" w:rsidTr="00BE08E4">
        <w:trPr>
          <w:jc w:val="center"/>
        </w:trPr>
        <w:tc>
          <w:tcPr>
            <w:tcW w:w="1588" w:type="dxa"/>
          </w:tcPr>
          <w:p w14:paraId="4E7FDCE3" w14:textId="6A1DEC82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小計-償還利息(b)</w:t>
            </w:r>
          </w:p>
        </w:tc>
        <w:tc>
          <w:tcPr>
            <w:tcW w:w="3917" w:type="dxa"/>
          </w:tcPr>
          <w:p w14:paraId="1A49DC4A" w14:textId="7D29F596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E94C4F9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57642ECD" w14:textId="77777777" w:rsidTr="00BE08E4">
        <w:trPr>
          <w:jc w:val="center"/>
        </w:trPr>
        <w:tc>
          <w:tcPr>
            <w:tcW w:w="1588" w:type="dxa"/>
          </w:tcPr>
          <w:p w14:paraId="7D804FC9" w14:textId="19072AC5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小計-償還費用(c</w:t>
            </w:r>
            <w:r w:rsidRPr="00A13E53">
              <w:rPr>
                <w:rFonts w:ascii="標楷體" w:hAnsi="標楷體"/>
              </w:rPr>
              <w:t>)</w:t>
            </w:r>
          </w:p>
        </w:tc>
        <w:tc>
          <w:tcPr>
            <w:tcW w:w="3917" w:type="dxa"/>
          </w:tcPr>
          <w:p w14:paraId="3E81C2F0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32040D7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18C90336" w14:textId="77777777" w:rsidTr="00BE08E4">
        <w:trPr>
          <w:jc w:val="center"/>
        </w:trPr>
        <w:tc>
          <w:tcPr>
            <w:tcW w:w="1588" w:type="dxa"/>
          </w:tcPr>
          <w:p w14:paraId="39645F3E" w14:textId="43007E7D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小計-溢短收(X)</w:t>
            </w:r>
          </w:p>
        </w:tc>
        <w:tc>
          <w:tcPr>
            <w:tcW w:w="3917" w:type="dxa"/>
          </w:tcPr>
          <w:p w14:paraId="5AA68F29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2CEF63B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32377E70" w14:textId="77777777" w:rsidTr="00BE08E4">
        <w:trPr>
          <w:jc w:val="center"/>
        </w:trPr>
        <w:tc>
          <w:tcPr>
            <w:tcW w:w="1588" w:type="dxa"/>
          </w:tcPr>
          <w:p w14:paraId="728CF6EC" w14:textId="050160B9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小計-暫收差額(M)</w:t>
            </w:r>
          </w:p>
        </w:tc>
        <w:tc>
          <w:tcPr>
            <w:tcW w:w="3917" w:type="dxa"/>
          </w:tcPr>
          <w:p w14:paraId="24E9A071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BCC753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</w:tbl>
    <w:p w14:paraId="42FDFECA" w14:textId="2E94CA08" w:rsidR="00B714F2" w:rsidRPr="00A13E53" w:rsidRDefault="00251705" w:rsidP="000265E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A13E53" w14:paraId="7CAEDA16" w14:textId="77777777" w:rsidTr="00B714F2">
        <w:tc>
          <w:tcPr>
            <w:tcW w:w="9977" w:type="dxa"/>
          </w:tcPr>
          <w:p w14:paraId="2500E2A7" w14:textId="77777777" w:rsidR="00B714F2" w:rsidRPr="00A13E53" w:rsidRDefault="00B714F2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210EA2C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>SELECT</w:t>
            </w:r>
          </w:p>
          <w:p w14:paraId="49867DE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t."CustNo",</w:t>
            </w:r>
          </w:p>
          <w:p w14:paraId="479A200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t."FacmNo",</w:t>
            </w:r>
          </w:p>
          <w:p w14:paraId="7ECB7D1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t."EntryDate",</w:t>
            </w:r>
          </w:p>
          <w:p w14:paraId="5F8ABF4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nvl(t."Amount", 0) AS "Amount",</w:t>
            </w:r>
          </w:p>
          <w:p w14:paraId="68DA1F8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t."IntStartDate",</w:t>
            </w:r>
          </w:p>
          <w:p w14:paraId="12F8521E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t."IntEndDate",</w:t>
            </w:r>
          </w:p>
          <w:p w14:paraId="5B72F4BB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t."Rate",</w:t>
            </w:r>
          </w:p>
          <w:p w14:paraId="64238DBC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t."Principal",</w:t>
            </w:r>
          </w:p>
          <w:p w14:paraId="4301636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t."Interest",</w:t>
            </w:r>
          </w:p>
          <w:p w14:paraId="274F34CB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t."BreachAmt",</w:t>
            </w:r>
          </w:p>
          <w:p w14:paraId="24A9297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t."TxAmt"            ,T."FeeAmt" AS "FeeAmt"            ,</w:t>
            </w:r>
          </w:p>
          <w:p w14:paraId="08A7716D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t."TempAmt",</w:t>
            </w:r>
          </w:p>
          <w:p w14:paraId="1AB71DDE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t."Overflow",</w:t>
            </w:r>
          </w:p>
          <w:p w14:paraId="7E019B1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t."ShortAmt",</w:t>
            </w:r>
          </w:p>
          <w:p w14:paraId="1EA8ED6C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CASE</w:t>
            </w:r>
          </w:p>
          <w:p w14:paraId="51A91722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WHEN t."TxDescCode" = 'Fee'</w:t>
            </w:r>
          </w:p>
          <w:p w14:paraId="5EE95774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 w:hint="eastAsia"/>
              </w:rPr>
              <w:t xml:space="preserve">             AND t."TitaTxCd" = 'L3210' THEN '暫收銷' || cdf."Item"</w:t>
            </w:r>
          </w:p>
          <w:p w14:paraId="38CCF0C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WHEN t."TxDescCode" = 'Fee'</w:t>
            </w:r>
          </w:p>
          <w:p w14:paraId="293D005E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AND t."TitaTxCd" = 'L3230' THEN</w:t>
            </w:r>
          </w:p>
          <w:p w14:paraId="2443F15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 w:hint="eastAsia"/>
              </w:rPr>
              <w:t xml:space="preserve">            '暫收退' ||  CDF."Item"</w:t>
            </w:r>
          </w:p>
          <w:p w14:paraId="5D8E4C4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WHEN t."TxDescCode" = 'Fee' THEN</w:t>
            </w:r>
          </w:p>
          <w:p w14:paraId="3710358D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cdf."Item"</w:t>
            </w:r>
          </w:p>
          <w:p w14:paraId="03E33732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ELSE</w:t>
            </w:r>
          </w:p>
          <w:p w14:paraId="3EC92BE4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nvl(cdt."Item", t."Desc")</w:t>
            </w:r>
          </w:p>
          <w:p w14:paraId="46A5A28B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END AS "Desc",</w:t>
            </w:r>
          </w:p>
          <w:p w14:paraId="5B598ABB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t."DB",</w:t>
            </w:r>
          </w:p>
          <w:p w14:paraId="152C18C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"Fn_ParseEOL"(c."CustName",0) AS "CustName",</w:t>
            </w:r>
          </w:p>
          <w:p w14:paraId="57BF52E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CASE</w:t>
            </w:r>
          </w:p>
          <w:p w14:paraId="61DC1BC4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WHEN cb."BdLocation" IS NOT NULL THEN</w:t>
            </w:r>
          </w:p>
          <w:p w14:paraId="542222B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cb."BdLocation"</w:t>
            </w:r>
          </w:p>
          <w:p w14:paraId="3C9AB1A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ELSE</w:t>
            </w:r>
          </w:p>
          <w:p w14:paraId="159D3D9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cl."LandLocation"</w:t>
            </w:r>
          </w:p>
          <w:p w14:paraId="4C50840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END AS "Location"</w:t>
            </w:r>
          </w:p>
          <w:p w14:paraId="47E4CC0A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>FROM</w:t>
            </w:r>
          </w:p>
          <w:p w14:paraId="2F7485E2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(</w:t>
            </w:r>
          </w:p>
          <w:p w14:paraId="2440F84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SELECT</w:t>
            </w:r>
          </w:p>
          <w:p w14:paraId="6B82B3EE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"CustNo",</w:t>
            </w:r>
          </w:p>
          <w:p w14:paraId="103DAB5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"FacmNo",</w:t>
            </w:r>
          </w:p>
          <w:p w14:paraId="28E4235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MAX(DECODE("EntryDate", 0, "AcDate", "EntryDate")) AS "EntryDate",</w:t>
            </w:r>
          </w:p>
          <w:p w14:paraId="532DAE6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SUM("LoanBal" + "Principal") AS "Amount",</w:t>
            </w:r>
          </w:p>
          <w:p w14:paraId="1A889CC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"IntStartDate"   AS "IntStartDate",</w:t>
            </w:r>
          </w:p>
          <w:p w14:paraId="05F365B3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"IntEndDate"     AS "IntEndDate",</w:t>
            </w:r>
          </w:p>
          <w:p w14:paraId="65912A9D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"Rate"           AS "Rate",</w:t>
            </w:r>
          </w:p>
          <w:p w14:paraId="0D1CB7C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SUM(</w:t>
            </w:r>
          </w:p>
          <w:p w14:paraId="21C338F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lastRenderedPageBreak/>
              <w:t xml:space="preserve">                CASE</w:t>
            </w:r>
          </w:p>
          <w:p w14:paraId="596D363E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WHEN "TitaHCode" IN(</w:t>
            </w:r>
          </w:p>
          <w:p w14:paraId="4DC6D28C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2, 4</w:t>
            </w:r>
          </w:p>
          <w:p w14:paraId="5F881F85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) THEN</w:t>
            </w:r>
          </w:p>
          <w:p w14:paraId="042E294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- "Principal"</w:t>
            </w:r>
          </w:p>
          <w:p w14:paraId="79F25B3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ELSE</w:t>
            </w:r>
          </w:p>
          <w:p w14:paraId="61A21F53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"Principal"</w:t>
            </w:r>
          </w:p>
          <w:p w14:paraId="2398A4F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END</w:t>
            </w:r>
          </w:p>
          <w:p w14:paraId="31FD949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) AS "Principal",</w:t>
            </w:r>
          </w:p>
          <w:p w14:paraId="6839235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SUM(</w:t>
            </w:r>
          </w:p>
          <w:p w14:paraId="730CAD72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CASE</w:t>
            </w:r>
          </w:p>
          <w:p w14:paraId="4866D225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WHEN "TitaHCode" IN(</w:t>
            </w:r>
          </w:p>
          <w:p w14:paraId="2B98A64A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2, 4</w:t>
            </w:r>
          </w:p>
          <w:p w14:paraId="1A303E5A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) THEN</w:t>
            </w:r>
          </w:p>
          <w:p w14:paraId="47D4B18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- "Interest"</w:t>
            </w:r>
          </w:p>
          <w:p w14:paraId="45AB4FAD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ELSE</w:t>
            </w:r>
          </w:p>
          <w:p w14:paraId="581C6C33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"Interest"</w:t>
            </w:r>
          </w:p>
          <w:p w14:paraId="556FBDE3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END</w:t>
            </w:r>
          </w:p>
          <w:p w14:paraId="3AD493BE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) AS "Interest",</w:t>
            </w:r>
          </w:p>
          <w:p w14:paraId="0834B78B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SUM(</w:t>
            </w:r>
          </w:p>
          <w:p w14:paraId="697208F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CASE</w:t>
            </w:r>
          </w:p>
          <w:p w14:paraId="56CED1C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WHEN "TitaHCode" IN(</w:t>
            </w:r>
          </w:p>
          <w:p w14:paraId="5752CEA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2, 4</w:t>
            </w:r>
          </w:p>
          <w:p w14:paraId="1ECDE2B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) THEN</w:t>
            </w:r>
          </w:p>
          <w:p w14:paraId="5B7E388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- "DelayInt" - "BreachAmt" - "CloseBreachAmt"</w:t>
            </w:r>
          </w:p>
          <w:p w14:paraId="144A7A0B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ELSE</w:t>
            </w:r>
          </w:p>
          <w:p w14:paraId="0838AEEC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"DelayInt" + "BreachAmt" + "CloseBreachAmt"</w:t>
            </w:r>
          </w:p>
          <w:p w14:paraId="019B4CA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END</w:t>
            </w:r>
          </w:p>
          <w:p w14:paraId="3DD98AD9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) AS "BreachAmt",</w:t>
            </w:r>
          </w:p>
          <w:p w14:paraId="5DB0864A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SUM(</w:t>
            </w:r>
          </w:p>
          <w:p w14:paraId="581CB9EB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CASE</w:t>
            </w:r>
          </w:p>
          <w:p w14:paraId="611561E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WHEN "TitaHCode" IN(</w:t>
            </w:r>
          </w:p>
          <w:p w14:paraId="0C5AE77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2, 4</w:t>
            </w:r>
          </w:p>
          <w:p w14:paraId="166D96D2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) THEN</w:t>
            </w:r>
          </w:p>
          <w:p w14:paraId="053FB5A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- "TxAmt"</w:t>
            </w:r>
          </w:p>
          <w:p w14:paraId="7829A14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ELSE</w:t>
            </w:r>
          </w:p>
          <w:p w14:paraId="701E506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"TxAmt"</w:t>
            </w:r>
          </w:p>
          <w:p w14:paraId="55FE7CAB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END</w:t>
            </w:r>
          </w:p>
          <w:p w14:paraId="1F01877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) AS "TxAmt",</w:t>
            </w:r>
          </w:p>
          <w:p w14:paraId="18B67D75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SUM(</w:t>
            </w:r>
          </w:p>
          <w:p w14:paraId="2BF79ED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CASE</w:t>
            </w:r>
          </w:p>
          <w:p w14:paraId="55954D7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WHEN "TitaHCode" IN(</w:t>
            </w:r>
          </w:p>
          <w:p w14:paraId="5BC979EA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2, 4</w:t>
            </w:r>
          </w:p>
          <w:p w14:paraId="5B56DBE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) THEN</w:t>
            </w:r>
          </w:p>
          <w:p w14:paraId="2E3E005C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- "TempAmt"</w:t>
            </w:r>
          </w:p>
          <w:p w14:paraId="1BA0970D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ELSE</w:t>
            </w:r>
          </w:p>
          <w:p w14:paraId="7ACF881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"TempAmt"</w:t>
            </w:r>
          </w:p>
          <w:p w14:paraId="06A4C74E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lastRenderedPageBreak/>
              <w:t xml:space="preserve">                END</w:t>
            </w:r>
          </w:p>
          <w:p w14:paraId="7A7EB30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) AS "TempAmt",</w:t>
            </w:r>
          </w:p>
          <w:p w14:paraId="69A62BFD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SUM(</w:t>
            </w:r>
          </w:p>
          <w:p w14:paraId="26F2883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CASE</w:t>
            </w:r>
          </w:p>
          <w:p w14:paraId="416070C2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WHEN "TitaHCode" IN(</w:t>
            </w:r>
          </w:p>
          <w:p w14:paraId="2BD2A6F5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2,4) THEN</w:t>
            </w:r>
          </w:p>
          <w:p w14:paraId="4B5BCEBC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- "Overflow"</w:t>
            </w:r>
          </w:p>
          <w:p w14:paraId="1C16D1F3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ELSE</w:t>
            </w:r>
          </w:p>
          <w:p w14:paraId="32810DFA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"Overflow"</w:t>
            </w:r>
          </w:p>
          <w:p w14:paraId="1C01FA3A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END</w:t>
            </w:r>
          </w:p>
          <w:p w14:paraId="12E944B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) AS "Overflow",</w:t>
            </w:r>
          </w:p>
          <w:p w14:paraId="19FDB21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SUM(</w:t>
            </w:r>
          </w:p>
          <w:p w14:paraId="34A5EA22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CASE</w:t>
            </w:r>
          </w:p>
          <w:p w14:paraId="5C13E2A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WHEN "TitaHCode" IN(</w:t>
            </w:r>
          </w:p>
          <w:p w14:paraId="01EB2BBD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2, 4</w:t>
            </w:r>
          </w:p>
          <w:p w14:paraId="35F9A9E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) THEN</w:t>
            </w:r>
          </w:p>
          <w:p w14:paraId="45F8F91D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- "FeeAmt"</w:t>
            </w:r>
          </w:p>
          <w:p w14:paraId="7B799C5B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ELSE</w:t>
            </w:r>
          </w:p>
          <w:p w14:paraId="0370529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"FeeAmt"</w:t>
            </w:r>
          </w:p>
          <w:p w14:paraId="071C096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END</w:t>
            </w:r>
          </w:p>
          <w:p w14:paraId="59A1528A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) AS "FeeAmt",</w:t>
            </w:r>
          </w:p>
          <w:p w14:paraId="1CE852B9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SUM(</w:t>
            </w:r>
          </w:p>
          <w:p w14:paraId="17BA4DD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CASE</w:t>
            </w:r>
          </w:p>
          <w:p w14:paraId="6148E14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WHEN "TitaHCode" IN(</w:t>
            </w:r>
          </w:p>
          <w:p w14:paraId="43F77F7E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2, 4</w:t>
            </w:r>
          </w:p>
          <w:p w14:paraId="08E2D3AD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) THEN</w:t>
            </w:r>
          </w:p>
          <w:p w14:paraId="00DF519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- "UnpaidInterest" - "UnpaidPrincipal" - "UnpaidCloseBreach"</w:t>
            </w:r>
          </w:p>
          <w:p w14:paraId="1249DB1C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ELSE</w:t>
            </w:r>
          </w:p>
          <w:p w14:paraId="36677F1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"UnpaidInterest" + "UnpaidPrincipal" + "UnpaidCloseBreach"</w:t>
            </w:r>
          </w:p>
          <w:p w14:paraId="3B826F8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END</w:t>
            </w:r>
          </w:p>
          <w:p w14:paraId="15FC6C33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) AS "ShortAmt",</w:t>
            </w:r>
          </w:p>
          <w:p w14:paraId="0FCFAD2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"Desc",</w:t>
            </w:r>
          </w:p>
          <w:p w14:paraId="2D339095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"TxDescCode",</w:t>
            </w:r>
          </w:p>
          <w:p w14:paraId="2E3E79EC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"AcctCode",</w:t>
            </w:r>
          </w:p>
          <w:p w14:paraId="2DD82BC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MAX("TitaTxCd") AS "TitaTxCd",</w:t>
            </w:r>
          </w:p>
          <w:p w14:paraId="5913367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MAX("TitaCalDy") AS "TitaCalDy",</w:t>
            </w:r>
          </w:p>
          <w:p w14:paraId="511E867E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MAX("TitaCalTm") AS "TitaCalTm",</w:t>
            </w:r>
          </w:p>
          <w:p w14:paraId="1B1A803E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1 AS "DB"</w:t>
            </w:r>
          </w:p>
          <w:p w14:paraId="62B696A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FROM</w:t>
            </w:r>
          </w:p>
          <w:p w14:paraId="11BE4D2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"LoanBorTx"</w:t>
            </w:r>
          </w:p>
          <w:p w14:paraId="4CA190E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WHERE</w:t>
            </w:r>
          </w:p>
          <w:p w14:paraId="6D40C44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"CustNo" = :icustno</w:t>
            </w:r>
          </w:p>
          <w:p w14:paraId="68B7F51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AND nvl(JSON_VALUE("OtherFields", '$.TempReasonCode'), ' ') NOT IN (</w:t>
            </w:r>
          </w:p>
          <w:p w14:paraId="74429739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'03',</w:t>
            </w:r>
          </w:p>
          <w:p w14:paraId="39B0491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'06'</w:t>
            </w:r>
          </w:p>
          <w:p w14:paraId="3AEFBF42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)</w:t>
            </w:r>
          </w:p>
          <w:p w14:paraId="1A8915A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lastRenderedPageBreak/>
              <w:t xml:space="preserve">            AND ( "TxAmt" &lt;&gt; 0</w:t>
            </w:r>
          </w:p>
          <w:p w14:paraId="181076D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OR "TempAmt" &lt;&gt; 0 )</w:t>
            </w:r>
          </w:p>
          <w:p w14:paraId="4AACFC43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AND DECODE("EntryDate", 0, "AcDate", "EntryDate") &gt;= :isday</w:t>
            </w:r>
          </w:p>
          <w:p w14:paraId="6956797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AND DECODE("EntryDate", 0, "AcDate", "EntryDate") &lt;= :ieday</w:t>
            </w:r>
          </w:p>
          <w:p w14:paraId="357ED659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AND "TitaHCode" = 0</w:t>
            </w:r>
          </w:p>
          <w:p w14:paraId="5DF1E16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GROUP BY</w:t>
            </w:r>
          </w:p>
          <w:p w14:paraId="236235A5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"CustNo",</w:t>
            </w:r>
          </w:p>
          <w:p w14:paraId="09B0B803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"FacmNo",</w:t>
            </w:r>
          </w:p>
          <w:p w14:paraId="5B8FFFFD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"AcDate",</w:t>
            </w:r>
          </w:p>
          <w:p w14:paraId="3E5C6FE4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"IntStartDate",</w:t>
            </w:r>
          </w:p>
          <w:p w14:paraId="7B3D55A4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"IntEndDate",</w:t>
            </w:r>
          </w:p>
          <w:p w14:paraId="7B0B704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"Rate",</w:t>
            </w:r>
          </w:p>
          <w:p w14:paraId="00DF762B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"Desc",</w:t>
            </w:r>
          </w:p>
          <w:p w14:paraId="17C4F46A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"TxDescCode",</w:t>
            </w:r>
          </w:p>
          <w:p w14:paraId="79E1411A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"AcctCode",</w:t>
            </w:r>
          </w:p>
          <w:p w14:paraId="518B696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"TitaTlrNo",</w:t>
            </w:r>
          </w:p>
          <w:p w14:paraId="6C58A79B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"TitaTxtNo"</w:t>
            </w:r>
          </w:p>
          <w:p w14:paraId="2022CEC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UNION ALL</w:t>
            </w:r>
          </w:p>
          <w:p w14:paraId="7264AB72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SELECT</w:t>
            </w:r>
          </w:p>
          <w:p w14:paraId="1B1222DC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f."CustNo",</w:t>
            </w:r>
          </w:p>
          <w:p w14:paraId="21D021D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f."FacmNo",</w:t>
            </w:r>
          </w:p>
          <w:p w14:paraId="48B03A95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MAX(m."MaturityDate") AS "EntryDate",</w:t>
            </w:r>
          </w:p>
          <w:p w14:paraId="2BC4466A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SUM(</w:t>
            </w:r>
          </w:p>
          <w:p w14:paraId="23CE13A5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CASE</w:t>
            </w:r>
          </w:p>
          <w:p w14:paraId="33D4713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WHEN m."Status" IN(</w:t>
            </w:r>
          </w:p>
          <w:p w14:paraId="78072CE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2, 7</w:t>
            </w:r>
          </w:p>
          <w:p w14:paraId="4651A9E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) THEN</w:t>
            </w:r>
          </w:p>
          <w:p w14:paraId="45EFC7A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o."OvduBal"</w:t>
            </w:r>
          </w:p>
          <w:p w14:paraId="1ACA349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WHEN m."Status" = 0 THEN</w:t>
            </w:r>
          </w:p>
          <w:p w14:paraId="5A51760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m."LoanBal"</w:t>
            </w:r>
          </w:p>
          <w:p w14:paraId="0229C23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ELSE</w:t>
            </w:r>
          </w:p>
          <w:p w14:paraId="170C590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0</w:t>
            </w:r>
          </w:p>
          <w:p w14:paraId="4FC018FE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END</w:t>
            </w:r>
          </w:p>
          <w:p w14:paraId="178BA2A4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) AS "Amount",</w:t>
            </w:r>
          </w:p>
          <w:p w14:paraId="62EB234D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0 AS "IntStartDate",</w:t>
            </w:r>
          </w:p>
          <w:p w14:paraId="71B623E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0 AS "IntEndDate",</w:t>
            </w:r>
          </w:p>
          <w:p w14:paraId="738B3F95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0 AS "Rate",</w:t>
            </w:r>
          </w:p>
          <w:p w14:paraId="4013370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0 AS "Principal",</w:t>
            </w:r>
          </w:p>
          <w:p w14:paraId="3C330A25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0 AS "Interest",0 AS "BreachAmt",</w:t>
            </w:r>
          </w:p>
          <w:p w14:paraId="0D18F7EC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0 AS "TxAmt",</w:t>
            </w:r>
          </w:p>
          <w:p w14:paraId="11EBE15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0 AS "TempAmt",</w:t>
            </w:r>
          </w:p>
          <w:p w14:paraId="2130A0D2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0 AS "ShortAmt",</w:t>
            </w:r>
          </w:p>
          <w:p w14:paraId="6196667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0 AS "Overflow",</w:t>
            </w:r>
          </w:p>
          <w:p w14:paraId="61E4C1D5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0 AS "FeeAmt",</w:t>
            </w:r>
          </w:p>
          <w:p w14:paraId="1FECFED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NULL AS "Desc",</w:t>
            </w:r>
          </w:p>
          <w:p w14:paraId="61F95E9D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NULL AS "TxDescCode",</w:t>
            </w:r>
          </w:p>
          <w:p w14:paraId="36AF8514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NULL AS "AcctCode",</w:t>
            </w:r>
          </w:p>
          <w:p w14:paraId="0691142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lastRenderedPageBreak/>
              <w:t xml:space="preserve">            NULL AS "TitaTxCd",</w:t>
            </w:r>
          </w:p>
          <w:p w14:paraId="06BEE56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0 AS "TitaCalDy",</w:t>
            </w:r>
          </w:p>
          <w:p w14:paraId="6472591B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0 AS "TitaCalTm",</w:t>
            </w:r>
          </w:p>
          <w:p w14:paraId="11D15AB8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2 AS "DB"</w:t>
            </w:r>
          </w:p>
          <w:p w14:paraId="27920CA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FROM</w:t>
            </w:r>
          </w:p>
          <w:p w14:paraId="28FB306A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"FacMain"       f</w:t>
            </w:r>
          </w:p>
          <w:p w14:paraId="477D27A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LEFT JOIN "LoanBorMain"   m ON m."CustNo" = f."CustNo"</w:t>
            </w:r>
          </w:p>
          <w:p w14:paraId="27660C2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              AND m."FacmNo" = f."FacmNo"</w:t>
            </w:r>
          </w:p>
          <w:p w14:paraId="10ED04A5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              AND m."Status" &lt; 10</w:t>
            </w:r>
          </w:p>
          <w:p w14:paraId="6FD7E49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LEFT JOIN "LoanOverdue"   o ON o."CustNo" = m."CustNo"</w:t>
            </w:r>
          </w:p>
          <w:p w14:paraId="4868521C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              AND o."FacmNo" = m."FacmNo"</w:t>
            </w:r>
          </w:p>
          <w:p w14:paraId="6522E84B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              AND o."BormNo" = m."BormNo"</w:t>
            </w:r>
          </w:p>
          <w:p w14:paraId="0736633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              AND o."OvduNo" = m."LastOvduNo"</w:t>
            </w:r>
          </w:p>
          <w:p w14:paraId="4C88B98D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WHERE</w:t>
            </w:r>
          </w:p>
          <w:p w14:paraId="34433323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f."CustNo" = :icustno</w:t>
            </w:r>
          </w:p>
          <w:p w14:paraId="110D822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AND nvl(m."BormNo", 0) &gt; 0</w:t>
            </w:r>
          </w:p>
          <w:p w14:paraId="4E480EF4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GROUP BY</w:t>
            </w:r>
          </w:p>
          <w:p w14:paraId="3D72843A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f."CustNo",</w:t>
            </w:r>
          </w:p>
          <w:p w14:paraId="6D4779E3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f."FacmNo"</w:t>
            </w:r>
          </w:p>
          <w:p w14:paraId="6A1BEAFB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) t</w:t>
            </w:r>
          </w:p>
          <w:p w14:paraId="4C12803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LEFT JOIN "CustMain"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 ON c."CustNo" = t."CustNo"</w:t>
            </w:r>
          </w:p>
          <w:p w14:paraId="7CCDA06F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LEFT JOIN "ClFac"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 ON f."CustNo" = t."CustNo"</w:t>
            </w:r>
          </w:p>
          <w:p w14:paraId="7790B61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AND f."FacmNo" = t."FacmNo"</w:t>
            </w:r>
          </w:p>
          <w:p w14:paraId="05A65C43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AND f."MainFlag" = 'Y'</w:t>
            </w:r>
          </w:p>
          <w:p w14:paraId="5A2E29F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LEFT JOIN "ClBuilding"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cb ON cb."ClCode1" = f."ClCode1"</w:t>
            </w:r>
          </w:p>
          <w:p w14:paraId="380CC857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      AND cb."ClCode2" = f."ClCode2"</w:t>
            </w:r>
          </w:p>
          <w:p w14:paraId="5D6E82C0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      AND cb."ClNo" = f."ClNo"</w:t>
            </w:r>
          </w:p>
          <w:p w14:paraId="739AF51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      AND f."ClCode1" = 1</w:t>
            </w:r>
          </w:p>
          <w:p w14:paraId="1AB9381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LEFT JOIN "ClLand"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cl ON cl."ClCode1" = f."ClCode1"</w:t>
            </w:r>
          </w:p>
          <w:p w14:paraId="4EA8AD6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  AND cl."ClCode2" = f."ClCode2"</w:t>
            </w:r>
          </w:p>
          <w:p w14:paraId="38104DD6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  AND cl."ClNo" = f."ClNo"</w:t>
            </w:r>
          </w:p>
          <w:p w14:paraId="6486DE49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  AND cl."LandSeq" = 0</w:t>
            </w:r>
          </w:p>
          <w:p w14:paraId="250A84AB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  AND f."ClCode1" = 2</w:t>
            </w:r>
          </w:p>
          <w:p w14:paraId="1F90480C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LEFT JOIN "CdCode"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cdt ON cdt."DefCode" = 'TxDescCode'</w:t>
            </w:r>
          </w:p>
          <w:p w14:paraId="7D28C979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   AND cdt."Code" = t."TxDescCode"</w:t>
            </w:r>
          </w:p>
          <w:p w14:paraId="20C63459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LEFT JOIN "CdCode"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cdf ON t."TxDescCode" = 'Fee'</w:t>
            </w:r>
          </w:p>
          <w:p w14:paraId="6ED30AE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   AND cdf."DefCode" = 'AcctCode'</w:t>
            </w:r>
          </w:p>
          <w:p w14:paraId="31553DB2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                          AND cdf."Code" = t."AcctCode"</w:t>
            </w:r>
          </w:p>
          <w:p w14:paraId="2E2C9521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>ORDER BY</w:t>
            </w:r>
          </w:p>
          <w:p w14:paraId="7F61E70E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t."FacmNo",</w:t>
            </w:r>
          </w:p>
          <w:p w14:paraId="69E9FCA5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t."DB",</w:t>
            </w:r>
          </w:p>
          <w:p w14:paraId="508E29D2" w14:textId="77777777" w:rsidR="00A80382" w:rsidRPr="00A80382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lastRenderedPageBreak/>
              <w:t xml:space="preserve">    t."TitaCalDy",</w:t>
            </w:r>
          </w:p>
          <w:p w14:paraId="061F5FE7" w14:textId="78E73BFF" w:rsidR="000F3B0C" w:rsidRPr="00A13E53" w:rsidRDefault="00A80382" w:rsidP="00A803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80382">
              <w:rPr>
                <w:rFonts w:ascii="標楷體" w:hAnsi="標楷體"/>
              </w:rPr>
              <w:t xml:space="preserve">    t."TitaCalTm"</w:t>
            </w:r>
          </w:p>
        </w:tc>
      </w:tr>
    </w:tbl>
    <w:p w14:paraId="6CEFBD10" w14:textId="6EEF354F" w:rsidR="00675715" w:rsidRDefault="00675715" w:rsidP="0067571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】:</w:t>
      </w:r>
    </w:p>
    <w:p w14:paraId="1F45C1F1" w14:textId="77777777" w:rsidR="002C28A1" w:rsidRPr="008D696A" w:rsidRDefault="002C28A1" w:rsidP="002C28A1">
      <w:pPr>
        <w:pStyle w:val="3TEXT"/>
        <w:rPr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96A">
        <w:rPr>
          <w:rFonts w:hint="eastAsia"/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參考內網路徑：</w:t>
      </w:r>
    </w:p>
    <w:p w14:paraId="69DD1700" w14:textId="30F5B4E6" w:rsidR="002C28A1" w:rsidRPr="008D696A" w:rsidRDefault="002C28A1" w:rsidP="002C28A1">
      <w:pPr>
        <w:pStyle w:val="3TEXT"/>
        <w:rPr>
          <w:rFonts w:hint="eastAsia"/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96A">
        <w:rPr>
          <w:rFonts w:hint="eastAsia"/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</w:t>
      </w:r>
      <w:r w:rsidRPr="008D696A">
        <w:rPr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arePoint: 07.</w:t>
      </w:r>
      <w:r w:rsidRPr="008D696A">
        <w:rPr>
          <w:rFonts w:hint="eastAsia"/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測試紀錄</w:t>
      </w:r>
      <w:r w:rsidRPr="008D696A">
        <w:rPr>
          <w:rFonts w:hint="eastAsia"/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/FT/</w:t>
      </w:r>
      <w:r w:rsidRPr="008D696A">
        <w:rPr>
          <w:rFonts w:hint="eastAsia"/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報表</w:t>
      </w:r>
      <w:r w:rsidRPr="008D696A">
        <w:rPr>
          <w:rFonts w:hint="eastAsia"/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8D696A">
        <w:rPr>
          <w:rFonts w:hint="eastAsia"/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隨機報表</w:t>
      </w:r>
      <w:r w:rsidRPr="008D696A">
        <w:rPr>
          <w:rFonts w:hint="eastAsia"/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/L9701</w:t>
      </w:r>
      <w:r w:rsidRPr="008D696A">
        <w:rPr>
          <w:rFonts w:hint="eastAsia"/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客戶往來本息明細表、</w:t>
      </w:r>
      <w:r w:rsidRPr="008D696A">
        <w:rPr>
          <w:rFonts w:hint="eastAsia"/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L970</w:t>
      </w:r>
      <w:r w:rsidRPr="008D696A">
        <w:rPr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8D696A">
        <w:rPr>
          <w:rFonts w:hint="eastAsia"/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客戶往來交易明細表、</w:t>
      </w:r>
      <w:r w:rsidRPr="008D696A">
        <w:rPr>
          <w:rFonts w:hint="eastAsia"/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L9701</w:t>
      </w:r>
      <w:r w:rsidRPr="008D696A">
        <w:rPr>
          <w:rFonts w:hint="eastAsia"/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客戶往來費用明</w:t>
      </w:r>
      <w:bookmarkStart w:id="4" w:name="_GoBack"/>
      <w:bookmarkEnd w:id="4"/>
      <w:r w:rsidRPr="008D696A">
        <w:rPr>
          <w:rFonts w:hint="eastAsia"/>
          <w:color w:val="4F81BD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細表</w:t>
      </w:r>
    </w:p>
    <w:sectPr w:rsidR="002C28A1" w:rsidRPr="008D696A" w:rsidSect="003569A9">
      <w:headerReference w:type="default" r:id="rId11"/>
      <w:footerReference w:type="default" r:id="rId12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9E3DA6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8D696A">
            <w:rPr>
              <w:rStyle w:val="aa"/>
              <w:noProof/>
            </w:rPr>
            <w:t>11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8D696A">
            <w:rPr>
              <w:rStyle w:val="aa"/>
              <w:noProof/>
            </w:rPr>
            <w:t>11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FB1385B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23D62B6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1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2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0867B29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4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5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7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8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20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3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6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7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19"/>
  </w:num>
  <w:num w:numId="5">
    <w:abstractNumId w:val="2"/>
  </w:num>
  <w:num w:numId="6">
    <w:abstractNumId w:val="1"/>
  </w:num>
  <w:num w:numId="7">
    <w:abstractNumId w:val="11"/>
  </w:num>
  <w:num w:numId="8">
    <w:abstractNumId w:val="0"/>
  </w:num>
  <w:num w:numId="9">
    <w:abstractNumId w:val="22"/>
  </w:num>
  <w:num w:numId="10">
    <w:abstractNumId w:val="16"/>
  </w:num>
  <w:num w:numId="11">
    <w:abstractNumId w:val="6"/>
  </w:num>
  <w:num w:numId="12">
    <w:abstractNumId w:val="4"/>
  </w:num>
  <w:num w:numId="13">
    <w:abstractNumId w:val="25"/>
  </w:num>
  <w:num w:numId="14">
    <w:abstractNumId w:val="27"/>
  </w:num>
  <w:num w:numId="15">
    <w:abstractNumId w:val="21"/>
  </w:num>
  <w:num w:numId="16">
    <w:abstractNumId w:val="18"/>
  </w:num>
  <w:num w:numId="17">
    <w:abstractNumId w:val="12"/>
  </w:num>
  <w:num w:numId="18">
    <w:abstractNumId w:val="14"/>
  </w:num>
  <w:num w:numId="19">
    <w:abstractNumId w:val="19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24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23"/>
  </w:num>
  <w:num w:numId="37">
    <w:abstractNumId w:val="20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</w:num>
  <w:num w:numId="40">
    <w:abstractNumId w:val="26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3"/>
  </w:num>
  <w:num w:numId="45">
    <w:abstractNumId w:val="10"/>
  </w:num>
  <w:num w:numId="46">
    <w:abstractNumId w:val="19"/>
  </w:num>
  <w:num w:numId="47">
    <w:abstractNumId w:val="19"/>
  </w:num>
  <w:num w:numId="48">
    <w:abstractNumId w:val="8"/>
  </w:num>
  <w:num w:numId="49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EA"/>
    <w:rsid w:val="00032E51"/>
    <w:rsid w:val="0003501F"/>
    <w:rsid w:val="000400F6"/>
    <w:rsid w:val="00044254"/>
    <w:rsid w:val="0004542F"/>
    <w:rsid w:val="000508FD"/>
    <w:rsid w:val="00055810"/>
    <w:rsid w:val="00057462"/>
    <w:rsid w:val="00062AC5"/>
    <w:rsid w:val="000655A5"/>
    <w:rsid w:val="00070DDD"/>
    <w:rsid w:val="00074652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3B0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09D4"/>
    <w:rsid w:val="00181A2B"/>
    <w:rsid w:val="00183F00"/>
    <w:rsid w:val="0018556C"/>
    <w:rsid w:val="00187B1D"/>
    <w:rsid w:val="00193C36"/>
    <w:rsid w:val="001A7A6D"/>
    <w:rsid w:val="001A7C86"/>
    <w:rsid w:val="001B4B26"/>
    <w:rsid w:val="001B6C3C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28A1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6C08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75715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7690C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696A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65825"/>
    <w:rsid w:val="00972F5E"/>
    <w:rsid w:val="00976398"/>
    <w:rsid w:val="009772E8"/>
    <w:rsid w:val="00980FE9"/>
    <w:rsid w:val="00983DD8"/>
    <w:rsid w:val="00987EB8"/>
    <w:rsid w:val="009909DE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13E53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0382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6FF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A6D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4B01"/>
    <w:rsid w:val="00EC6715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3181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4DA6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FE4DA6"/>
    <w:pPr>
      <w:jc w:val="center"/>
    </w:pPr>
  </w:style>
  <w:style w:type="paragraph" w:customStyle="1" w:styleId="af5">
    <w:name w:val="文件制／修訂履歷"/>
    <w:basedOn w:val="a1"/>
    <w:next w:val="a1"/>
    <w:rsid w:val="00FE4DA6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9D312-64E9-4756-8564-53F3A8546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10432</TotalTime>
  <Pages>11</Pages>
  <Words>3388</Words>
  <Characters>19313</Characters>
  <Application>Microsoft Office Word</Application>
  <DocSecurity>0</DocSecurity>
  <Lines>160</Lines>
  <Paragraphs>45</Paragraphs>
  <ScaleCrop>false</ScaleCrop>
  <Company/>
  <LinksUpToDate>false</LinksUpToDate>
  <CharactersWithSpaces>22656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264</cp:revision>
  <dcterms:created xsi:type="dcterms:W3CDTF">2015-11-06T01:06:00Z</dcterms:created>
  <dcterms:modified xsi:type="dcterms:W3CDTF">2023-03-27T06:24:00Z</dcterms:modified>
</cp:coreProperties>
</file>