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4723031" w:rsidR="00062AC5" w:rsidRPr="00D56B13" w:rsidRDefault="00A05085" w:rsidP="00A20FE3">
            <w:pPr>
              <w:jc w:val="both"/>
              <w:rPr>
                <w:rFonts w:ascii="標楷體" w:hAnsi="標楷體"/>
              </w:rPr>
            </w:pPr>
            <w:r w:rsidRPr="00A05085">
              <w:rPr>
                <w:rFonts w:ascii="標楷體" w:hAnsi="標楷體"/>
              </w:rPr>
              <w:t>LM003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3B928CF" w:rsidR="00062AC5" w:rsidRPr="00D56B13" w:rsidRDefault="00A05085" w:rsidP="00A20FE3">
            <w:pPr>
              <w:snapToGrid w:val="0"/>
              <w:rPr>
                <w:rFonts w:ascii="標楷體" w:hAnsi="標楷體"/>
              </w:rPr>
            </w:pPr>
            <w:r w:rsidRPr="00A05085">
              <w:rPr>
                <w:rFonts w:ascii="標楷體" w:hAnsi="標楷體" w:hint="eastAsia"/>
              </w:rPr>
              <w:t>撥款還款金額比較月報表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4A571E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68BB9D8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 xml:space="preserve">.tom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1CC575F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73DD8" w:rsidRPr="00A05085">
              <w:rPr>
                <w:rFonts w:ascii="標楷體" w:hAnsi="標楷體"/>
              </w:rPr>
              <w:t>LM003</w:t>
            </w:r>
            <w:r w:rsidR="00D73DD8">
              <w:rPr>
                <w:rFonts w:ascii="標楷體" w:hAnsi="標楷體"/>
              </w:rPr>
              <w:t>p</w:t>
            </w:r>
            <w:r w:rsidR="00D73DD8" w:rsidRPr="00D56B13">
              <w:rPr>
                <w:rFonts w:ascii="標楷體" w:hAnsi="標楷體" w:hint="eastAsia"/>
              </w:rPr>
              <w:t>.</w:t>
            </w:r>
            <w:r w:rsidR="00D73DD8" w:rsidRPr="00D56B13">
              <w:rPr>
                <w:rFonts w:ascii="標楷體" w:hAnsi="標楷體"/>
              </w:rPr>
              <w:t xml:space="preserve">java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05085" w:rsidRPr="00A05085">
              <w:rPr>
                <w:rFonts w:ascii="標楷體" w:hAnsi="標楷體"/>
              </w:rPr>
              <w:t>LM003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E243FA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05085" w:rsidRPr="00A05085">
              <w:rPr>
                <w:rFonts w:ascii="標楷體" w:hAnsi="標楷體" w:hint="eastAsia"/>
              </w:rPr>
              <w:t>撥款還款金額比較月報表</w:t>
            </w:r>
            <w:bookmarkStart w:id="0" w:name="_GoBack"/>
            <w:bookmarkEnd w:id="0"/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61EE517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2D45" w:rsidRPr="00A05085">
              <w:rPr>
                <w:rFonts w:ascii="標楷體" w:hAnsi="標楷體"/>
              </w:rPr>
              <w:t>LM003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A05085" w:rsidRPr="00A05085">
              <w:rPr>
                <w:rFonts w:ascii="標楷體" w:hAnsi="標楷體" w:hint="eastAsia"/>
              </w:rPr>
              <w:t>撥款還款金額比較月報表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2B78734" w:rsidR="002D7821" w:rsidRPr="00D56B13" w:rsidRDefault="005B2D4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PDF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5B684EFE" w14:textId="000F334C" w:rsidR="00AB7D25" w:rsidRDefault="00AB7D25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LoanBorMain </w:t>
      </w:r>
      <w:r>
        <w:rPr>
          <w:rFonts w:ascii="標楷體" w:hAnsi="標楷體" w:hint="eastAsia"/>
          <w:sz w:val="24"/>
        </w:rPr>
        <w:t>放款主檔</w:t>
      </w:r>
    </w:p>
    <w:p w14:paraId="5CAE5A08" w14:textId="4FC32550" w:rsidR="00AB7D25" w:rsidRDefault="00DC537C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 xml:space="preserve">stMain </w:t>
      </w:r>
      <w:r>
        <w:rPr>
          <w:rFonts w:ascii="標楷體" w:hAnsi="標楷體" w:hint="eastAsia"/>
          <w:sz w:val="24"/>
        </w:rPr>
        <w:t>客戶主檔</w:t>
      </w:r>
    </w:p>
    <w:p w14:paraId="4986C406" w14:textId="0020A3CD" w:rsidR="00AB7D25" w:rsidRDefault="00DC537C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C537C">
        <w:rPr>
          <w:rFonts w:ascii="標楷體" w:hAnsi="標楷體"/>
          <w:sz w:val="24"/>
        </w:rPr>
        <w:t>MonthlyLoanBa</w:t>
      </w:r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每月放款餘額檔</w:t>
      </w:r>
    </w:p>
    <w:p w14:paraId="20B156B6" w14:textId="0CFDF9E2" w:rsidR="00AB7D25" w:rsidRDefault="00DC537C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</w:t>
      </w:r>
      <w:r>
        <w:rPr>
          <w:rFonts w:ascii="標楷體" w:hAnsi="標楷體"/>
          <w:sz w:val="24"/>
        </w:rPr>
        <w:t xml:space="preserve">acMain </w:t>
      </w:r>
      <w:r>
        <w:rPr>
          <w:rFonts w:ascii="標楷體" w:hAnsi="標楷體" w:hint="eastAsia"/>
          <w:sz w:val="24"/>
        </w:rPr>
        <w:t>額度</w:t>
      </w:r>
    </w:p>
    <w:p w14:paraId="2240F292" w14:textId="4C0B890A" w:rsidR="00DC537C" w:rsidRDefault="00DC537C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 xml:space="preserve">anBorTx </w:t>
      </w:r>
      <w:r>
        <w:rPr>
          <w:rFonts w:ascii="標楷體" w:hAnsi="標楷體" w:hint="eastAsia"/>
          <w:sz w:val="24"/>
        </w:rPr>
        <w:t>放款交易檔</w:t>
      </w:r>
    </w:p>
    <w:p w14:paraId="38B870E6" w14:textId="3C502066" w:rsidR="00DC537C" w:rsidRDefault="00DC537C" w:rsidP="00AB7D2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</w:t>
      </w:r>
      <w:r>
        <w:rPr>
          <w:rFonts w:ascii="標楷體" w:hAnsi="標楷體"/>
          <w:sz w:val="24"/>
        </w:rPr>
        <w:t xml:space="preserve">acClode </w:t>
      </w:r>
      <w:r>
        <w:rPr>
          <w:rFonts w:ascii="標楷體" w:hAnsi="標楷體" w:hint="eastAsia"/>
          <w:sz w:val="24"/>
        </w:rPr>
        <w:t>清償作業檔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397DE224" w14:textId="3C765D15" w:rsidR="005C09A3" w:rsidRDefault="005C09A3" w:rsidP="005C09A3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年月區間:</w:t>
      </w:r>
    </w:p>
    <w:p w14:paraId="2D59413E" w14:textId="4C8E31B2" w:rsidR="005C09A3" w:rsidRDefault="005C09A3" w:rsidP="005C09A3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年月</w:t>
      </w:r>
      <w:r>
        <w:t xml:space="preserve">: </w:t>
      </w:r>
      <w:r w:rsidRPr="005C09A3">
        <w:rPr>
          <w:rFonts w:ascii="標楷體" w:hAnsi="標楷體"/>
        </w:rPr>
        <w:t>YYYMM</w:t>
      </w:r>
      <w:r w:rsidRPr="005C09A3">
        <w:rPr>
          <w:rFonts w:ascii="標楷體" w:hAnsi="標楷體" w:hint="eastAsia"/>
        </w:rPr>
        <w:t xml:space="preserve"> ~ YYYMM</w:t>
      </w:r>
    </w:p>
    <w:p w14:paraId="5428A9E9" w14:textId="10681846" w:rsidR="005C09A3" w:rsidRDefault="005C09A3" w:rsidP="005C09A3">
      <w:pPr>
        <w:pStyle w:val="ad"/>
        <w:numPr>
          <w:ilvl w:val="0"/>
          <w:numId w:val="44"/>
        </w:numPr>
        <w:ind w:leftChars="0"/>
      </w:pPr>
      <w:r>
        <w:rPr>
          <w:rFonts w:hint="eastAsia"/>
        </w:rPr>
        <w:t>檢核</w:t>
      </w:r>
      <w:r>
        <w:t>:</w:t>
      </w:r>
      <w:r>
        <w:rPr>
          <w:rFonts w:hint="eastAsia"/>
        </w:rPr>
        <w:t>合理日期值</w:t>
      </w:r>
      <w:r>
        <w:t>,</w:t>
      </w:r>
      <w:r>
        <w:rPr>
          <w:rFonts w:hint="eastAsia"/>
        </w:rPr>
        <w:t>且</w:t>
      </w:r>
      <w:r>
        <w:t>&lt;=</w:t>
      </w:r>
      <w:r>
        <w:rPr>
          <w:rFonts w:hint="eastAsia"/>
        </w:rPr>
        <w:t>當月</w:t>
      </w:r>
    </w:p>
    <w:p w14:paraId="0477F6EC" w14:textId="32F32406" w:rsidR="00DC537C" w:rsidRDefault="00DC537C" w:rsidP="00DC537C"/>
    <w:p w14:paraId="34B9D42B" w14:textId="77777777" w:rsidR="00DC537C" w:rsidRDefault="00DC537C" w:rsidP="00DC537C">
      <w:pPr>
        <w:rPr>
          <w:rFonts w:hint="eastAsia"/>
        </w:rPr>
      </w:pP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31228CA" w:rsidR="0030195D" w:rsidRPr="00D56B13" w:rsidRDefault="00DC537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從Lo</w:t>
      </w:r>
      <w:r>
        <w:rPr>
          <w:rFonts w:ascii="標楷體" w:hAnsi="標楷體"/>
        </w:rPr>
        <w:t>anBorTx</w:t>
      </w:r>
      <w:r>
        <w:rPr>
          <w:rFonts w:ascii="標楷體" w:hAnsi="標楷體" w:hint="eastAsia"/>
        </w:rPr>
        <w:t>放款交易檔及Mo</w:t>
      </w:r>
      <w:r>
        <w:rPr>
          <w:rFonts w:ascii="標楷體" w:hAnsi="標楷體"/>
        </w:rPr>
        <w:t>nthlyLoanBal</w:t>
      </w:r>
      <w:r>
        <w:rPr>
          <w:rFonts w:ascii="標楷體" w:hAnsi="標楷體" w:hint="eastAsia"/>
        </w:rPr>
        <w:t>每月放款餘額檔</w:t>
      </w:r>
      <w:r w:rsidR="005C09A3">
        <w:rPr>
          <w:rFonts w:ascii="標楷體" w:hAnsi="標楷體" w:hint="eastAsia"/>
        </w:rPr>
        <w:t>中</w:t>
      </w:r>
      <w:r>
        <w:rPr>
          <w:rFonts w:ascii="標楷體" w:hAnsi="標楷體" w:hint="eastAsia"/>
        </w:rPr>
        <w:t>，依據</w:t>
      </w:r>
      <w:r w:rsidR="005C09A3">
        <w:rPr>
          <w:rFonts w:ascii="標楷體" w:hAnsi="標楷體" w:hint="eastAsia"/>
        </w:rPr>
        <w:t>資料年月為輸入年月範圍內的資料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614"/>
        <w:gridCol w:w="3215"/>
      </w:tblGrid>
      <w:tr w:rsidR="001101FB" w:rsidRPr="00D56B13" w14:paraId="3A908D60" w14:textId="77777777" w:rsidTr="00841E93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614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41E93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614" w:type="dxa"/>
          </w:tcPr>
          <w:p w14:paraId="658739A1" w14:textId="634DA43F" w:rsidR="007E0F0D" w:rsidRPr="00D56B13" w:rsidRDefault="007E0F0D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9C50598" w14:textId="12DE42B3" w:rsidR="001101FB" w:rsidRPr="00D56B13" w:rsidRDefault="00744E00" w:rsidP="00744E0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年MM</w:t>
            </w:r>
            <w:r w:rsidR="00846C2F">
              <w:rPr>
                <w:rFonts w:ascii="標楷體" w:hAnsi="標楷體" w:hint="eastAsia"/>
              </w:rPr>
              <w:t>月(輸入年月)</w:t>
            </w:r>
            <w:r>
              <w:rPr>
                <w:rFonts w:ascii="標楷體" w:hAnsi="標楷體" w:hint="eastAsia"/>
              </w:rPr>
              <w:t>個人房貸戶-撥款/還款金額比較月</w:t>
            </w:r>
            <w:commentRangeStart w:id="4"/>
            <w:r>
              <w:rPr>
                <w:rFonts w:ascii="標楷體" w:hAnsi="標楷體" w:hint="eastAsia"/>
              </w:rPr>
              <w:t>報表</w:t>
            </w:r>
            <w:commentRangeEnd w:id="4"/>
            <w:r w:rsidR="00E06A0A">
              <w:rPr>
                <w:rStyle w:val="af4"/>
              </w:rPr>
              <w:commentReference w:id="4"/>
            </w:r>
          </w:p>
        </w:tc>
      </w:tr>
      <w:tr w:rsidR="00744E00" w:rsidRPr="00D56B13" w14:paraId="769E2271" w14:textId="77777777" w:rsidTr="00841E93">
        <w:trPr>
          <w:jc w:val="center"/>
        </w:trPr>
        <w:tc>
          <w:tcPr>
            <w:tcW w:w="1588" w:type="dxa"/>
          </w:tcPr>
          <w:p w14:paraId="265A0D20" w14:textId="7E44FDD7" w:rsidR="00744E00" w:rsidRPr="00D56B13" w:rsidRDefault="00744E0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614" w:type="dxa"/>
          </w:tcPr>
          <w:p w14:paraId="67B65AF1" w14:textId="77777777" w:rsidR="00744E00" w:rsidRPr="00D56B13" w:rsidRDefault="00744E00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0AA02D1" w14:textId="77777777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9CBB2FB" w14:textId="4F8E77C9" w:rsidR="00744E00" w:rsidRPr="00D56B13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744E00" w:rsidRPr="00D56B13" w14:paraId="33DDA50A" w14:textId="77777777" w:rsidTr="00841E93">
        <w:trPr>
          <w:jc w:val="center"/>
        </w:trPr>
        <w:tc>
          <w:tcPr>
            <w:tcW w:w="1588" w:type="dxa"/>
          </w:tcPr>
          <w:p w14:paraId="24B5AB27" w14:textId="6259006A" w:rsidR="00744E00" w:rsidRDefault="00744E0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614" w:type="dxa"/>
          </w:tcPr>
          <w:p w14:paraId="6873B1C2" w14:textId="77777777" w:rsidR="00744E00" w:rsidRPr="00D56B13" w:rsidRDefault="00744E00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8BC1B5B" w14:textId="77777777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9776154" w14:textId="373E2C55" w:rsidR="00744E00" w:rsidRDefault="00744E00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億元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41E93">
        <w:trPr>
          <w:jc w:val="center"/>
        </w:trPr>
        <w:tc>
          <w:tcPr>
            <w:tcW w:w="1588" w:type="dxa"/>
          </w:tcPr>
          <w:p w14:paraId="4A940B02" w14:textId="3A2983BB" w:rsidR="001101FB" w:rsidRPr="00D56B13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期間</w:t>
            </w:r>
          </w:p>
        </w:tc>
        <w:tc>
          <w:tcPr>
            <w:tcW w:w="3614" w:type="dxa"/>
          </w:tcPr>
          <w:p w14:paraId="2C7730BB" w14:textId="2667E0AA" w:rsidR="001101FB" w:rsidRPr="00D56B13" w:rsidRDefault="001101FB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3954A13" w14:textId="137C7E67" w:rsidR="007764C1" w:rsidRPr="00D56B13" w:rsidRDefault="007764C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輸入年月區間中的各月</w:t>
            </w:r>
          </w:p>
        </w:tc>
      </w:tr>
      <w:tr w:rsidR="00846C2F" w:rsidRPr="00D56B13" w14:paraId="0B87AD3F" w14:textId="77777777" w:rsidTr="00841E93">
        <w:trPr>
          <w:jc w:val="center"/>
        </w:trPr>
        <w:tc>
          <w:tcPr>
            <w:tcW w:w="1588" w:type="dxa"/>
          </w:tcPr>
          <w:p w14:paraId="5948BC5D" w14:textId="1D9EE9FB" w:rsidR="00846C2F" w:rsidRDefault="00846C2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撥款(a)</w:t>
            </w:r>
          </w:p>
        </w:tc>
        <w:tc>
          <w:tcPr>
            <w:tcW w:w="3614" w:type="dxa"/>
          </w:tcPr>
          <w:p w14:paraId="566F2BBA" w14:textId="092C7832" w:rsidR="00846C2F" w:rsidRPr="00D56B13" w:rsidRDefault="003F47C0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</w:t>
            </w:r>
            <w:r w:rsidR="007764C1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Drawdown</w:t>
            </w:r>
            <w:r>
              <w:rPr>
                <w:rFonts w:ascii="標楷體" w:hAnsi="標楷體" w:hint="eastAsia"/>
              </w:rPr>
              <w:t>Da</w:t>
            </w:r>
            <w:r>
              <w:rPr>
                <w:rFonts w:ascii="標楷體" w:hAnsi="標楷體"/>
              </w:rPr>
              <w:t>te</w:t>
            </w:r>
          </w:p>
        </w:tc>
        <w:tc>
          <w:tcPr>
            <w:tcW w:w="3215" w:type="dxa"/>
          </w:tcPr>
          <w:p w14:paraId="01ED66A6" w14:textId="276C85D3" w:rsidR="00846C2F" w:rsidRPr="00D56B13" w:rsidRDefault="003F47C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取年月</w:t>
            </w:r>
          </w:p>
        </w:tc>
      </w:tr>
      <w:tr w:rsidR="00841E93" w:rsidRPr="00D56B13" w14:paraId="77079852" w14:textId="77777777" w:rsidTr="00841E93">
        <w:trPr>
          <w:jc w:val="center"/>
        </w:trPr>
        <w:tc>
          <w:tcPr>
            <w:tcW w:w="1588" w:type="dxa"/>
          </w:tcPr>
          <w:p w14:paraId="7E681C62" w14:textId="5DF927B9" w:rsidR="00841E93" w:rsidRDefault="00841E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結清-利率高轉貸</w:t>
            </w:r>
          </w:p>
        </w:tc>
        <w:tc>
          <w:tcPr>
            <w:tcW w:w="3614" w:type="dxa"/>
          </w:tcPr>
          <w:p w14:paraId="7B15CC4A" w14:textId="5DB18B48" w:rsidR="00841E93" w:rsidRPr="00D56B13" w:rsidRDefault="00841E93" w:rsidP="00846C2F">
            <w:pPr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</w:t>
            </w:r>
            <w:r>
              <w:rPr>
                <w:rFonts w:ascii="標楷體" w:hAnsi="標楷體"/>
              </w:rPr>
              <w:t>anBalance</w:t>
            </w:r>
          </w:p>
        </w:tc>
        <w:tc>
          <w:tcPr>
            <w:tcW w:w="3215" w:type="dxa"/>
            <w:vMerge w:val="restart"/>
          </w:tcPr>
          <w:p w14:paraId="2A7FFD2A" w14:textId="2523111B" w:rsidR="00841E93" w:rsidRDefault="00841E93" w:rsidP="00841E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依據清償代碼區分還款原因，優先</w:t>
            </w:r>
            <w:r>
              <w:rPr>
                <w:rFonts w:ascii="標楷體" w:hAnsi="標楷體" w:hint="eastAsia"/>
              </w:rPr>
              <w:t>以</w:t>
            </w:r>
            <w:r>
              <w:rPr>
                <w:rFonts w:ascii="標楷體" w:hAnsi="標楷體" w:hint="eastAsia"/>
              </w:rPr>
              <w:t>清償原因代碼[</w:t>
            </w: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cClose.</w:t>
            </w:r>
            <w:r w:rsidRPr="00AB7D25">
              <w:rPr>
                <w:rFonts w:ascii="標楷體" w:hAnsi="標楷體"/>
              </w:rPr>
              <w:t>CloseReasonCode</w:t>
            </w:r>
            <w:r>
              <w:rPr>
                <w:rFonts w:ascii="標楷體" w:hAnsi="標楷體"/>
              </w:rPr>
              <w:t>]</w:t>
            </w:r>
            <w:r>
              <w:rPr>
                <w:rFonts w:ascii="標楷體" w:hAnsi="標楷體" w:hint="eastAsia"/>
              </w:rPr>
              <w:t>，否則以[Fa</w:t>
            </w:r>
            <w:r>
              <w:rPr>
                <w:rFonts w:ascii="標楷體" w:hAnsi="標楷體"/>
              </w:rPr>
              <w:t>c</w:t>
            </w:r>
            <w:r>
              <w:rPr>
                <w:rFonts w:ascii="標楷體" w:hAnsi="標楷體" w:hint="eastAsia"/>
              </w:rPr>
              <w:t>Ma</w:t>
            </w:r>
            <w:r>
              <w:rPr>
                <w:rFonts w:ascii="標楷體" w:hAnsi="標楷體"/>
              </w:rPr>
              <w:t>in.</w:t>
            </w:r>
            <w:r>
              <w:rPr>
                <w:rFonts w:ascii="標楷體" w:hAnsi="標楷體" w:hint="eastAsia"/>
                <w:color w:val="000000"/>
              </w:rPr>
              <w:t>AdvanceCloseCode</w:t>
            </w:r>
            <w:r>
              <w:rPr>
                <w:rFonts w:ascii="標楷體" w:hAnsi="標楷體" w:hint="eastAsia"/>
              </w:rPr>
              <w:t>]提前清償原因代碼。</w:t>
            </w:r>
          </w:p>
          <w:p w14:paraId="1946024A" w14:textId="67A829AA" w:rsidR="00841E93" w:rsidRDefault="00841E93" w:rsidP="00841E93">
            <w:pPr>
              <w:widowControl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請至</w:t>
            </w:r>
            <w:r>
              <w:rPr>
                <w:rFonts w:ascii="標楷體" w:hAnsi="標楷體" w:hint="eastAsia"/>
                <w:color w:val="000000"/>
              </w:rPr>
              <w:t>共用代碼檔</w:t>
            </w:r>
            <w:r>
              <w:rPr>
                <w:rFonts w:ascii="標楷體" w:hAnsi="標楷體" w:hint="eastAsia"/>
                <w:color w:val="000000"/>
              </w:rPr>
              <w:t>查詢</w:t>
            </w:r>
            <w:r w:rsidR="008A34D4">
              <w:rPr>
                <w:rFonts w:ascii="標楷體" w:hAnsi="標楷體" w:hint="eastAsia"/>
                <w:color w:val="000000"/>
              </w:rPr>
              <w:t>：</w:t>
            </w:r>
          </w:p>
          <w:p w14:paraId="155F7CA7" w14:textId="7545FE9F" w:rsidR="00841E93" w:rsidRDefault="00841E93" w:rsidP="00841E93">
            <w:pPr>
              <w:widowControl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00:無</w:t>
            </w:r>
            <w:r>
              <w:rPr>
                <w:rFonts w:ascii="標楷體" w:hAnsi="標楷體" w:hint="eastAsia"/>
                <w:color w:val="000000"/>
              </w:rPr>
              <w:br/>
              <w:t>01:買賣</w:t>
            </w:r>
            <w:r>
              <w:rPr>
                <w:rFonts w:ascii="標楷體" w:hAnsi="標楷體" w:hint="eastAsia"/>
                <w:color w:val="000000"/>
              </w:rPr>
              <w:br/>
              <w:t>02:自行還清</w:t>
            </w:r>
            <w:r>
              <w:rPr>
                <w:rFonts w:ascii="標楷體" w:hAnsi="標楷體" w:hint="eastAsia"/>
                <w:color w:val="000000"/>
              </w:rPr>
              <w:br/>
              <w:t>03:軍功教勞工貸款轉貸</w:t>
            </w:r>
            <w:r>
              <w:rPr>
                <w:rFonts w:ascii="標楷體" w:hAnsi="標楷體" w:hint="eastAsia"/>
                <w:color w:val="000000"/>
              </w:rPr>
              <w:br/>
              <w:t>04:利率過高轉貸</w:t>
            </w:r>
            <w:r>
              <w:rPr>
                <w:rFonts w:ascii="標楷體" w:hAnsi="標楷體" w:hint="eastAsia"/>
                <w:color w:val="000000"/>
              </w:rPr>
              <w:br/>
              <w:t>05:增貸不准轉貸</w:t>
            </w:r>
            <w:r>
              <w:rPr>
                <w:rFonts w:ascii="標楷體" w:hAnsi="標楷體" w:hint="eastAsia"/>
                <w:color w:val="000000"/>
              </w:rPr>
              <w:br/>
              <w:t>06:額度內動支不准轉貸</w:t>
            </w:r>
            <w:r>
              <w:rPr>
                <w:rFonts w:ascii="標楷體" w:hAnsi="標楷體" w:hint="eastAsia"/>
                <w:color w:val="000000"/>
              </w:rPr>
              <w:br/>
              <w:t>07:內部代償</w:t>
            </w:r>
            <w:r>
              <w:rPr>
                <w:rFonts w:ascii="標楷體" w:hAnsi="標楷體" w:hint="eastAsia"/>
                <w:color w:val="000000"/>
              </w:rPr>
              <w:br/>
              <w:t>08:借新還舊</w:t>
            </w:r>
            <w:r>
              <w:rPr>
                <w:rFonts w:ascii="標楷體" w:hAnsi="標楷體" w:hint="eastAsia"/>
                <w:color w:val="000000"/>
              </w:rPr>
              <w:br/>
              <w:t>09:其他</w:t>
            </w:r>
            <w:r>
              <w:rPr>
                <w:rFonts w:ascii="標楷體" w:hAnsi="標楷體" w:hint="eastAsia"/>
                <w:color w:val="000000"/>
              </w:rPr>
              <w:br/>
              <w:t>10:買回</w:t>
            </w:r>
            <w:r>
              <w:rPr>
                <w:rFonts w:ascii="標楷體" w:hAnsi="標楷體" w:hint="eastAsia"/>
                <w:color w:val="000000"/>
              </w:rPr>
              <w:br/>
              <w:t>11:綁約期還款</w:t>
            </w:r>
          </w:p>
          <w:p w14:paraId="0E4B3A48" w14:textId="7F34DFF0" w:rsidR="00841E93" w:rsidRPr="00841E93" w:rsidRDefault="00841E93" w:rsidP="00841E93">
            <w:pPr>
              <w:rPr>
                <w:rFonts w:ascii="標楷體" w:hAnsi="標楷體" w:hint="eastAsia"/>
              </w:rPr>
            </w:pPr>
          </w:p>
        </w:tc>
      </w:tr>
      <w:tr w:rsidR="00841E93" w:rsidRPr="00D56B13" w14:paraId="5B22E9A6" w14:textId="77777777" w:rsidTr="00841E93">
        <w:trPr>
          <w:jc w:val="center"/>
        </w:trPr>
        <w:tc>
          <w:tcPr>
            <w:tcW w:w="1588" w:type="dxa"/>
          </w:tcPr>
          <w:p w14:paraId="735B4A91" w14:textId="29848B31" w:rsidR="00841E93" w:rsidRDefault="00841E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結清-買賣</w:t>
            </w:r>
          </w:p>
        </w:tc>
        <w:tc>
          <w:tcPr>
            <w:tcW w:w="3614" w:type="dxa"/>
          </w:tcPr>
          <w:p w14:paraId="10488FB2" w14:textId="1CB1AB76" w:rsidR="00841E93" w:rsidRPr="00D56B13" w:rsidRDefault="00841E93" w:rsidP="00846C2F">
            <w:pPr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</w:t>
            </w:r>
            <w:r>
              <w:rPr>
                <w:rFonts w:ascii="標楷體" w:hAnsi="標楷體"/>
              </w:rPr>
              <w:t>anBalance</w:t>
            </w:r>
          </w:p>
        </w:tc>
        <w:tc>
          <w:tcPr>
            <w:tcW w:w="3215" w:type="dxa"/>
            <w:vMerge/>
          </w:tcPr>
          <w:p w14:paraId="4ABD4C3F" w14:textId="77777777" w:rsidR="00841E93" w:rsidRPr="00D56B13" w:rsidRDefault="00841E93" w:rsidP="00820BCE">
            <w:pPr>
              <w:rPr>
                <w:rFonts w:ascii="標楷體" w:hAnsi="標楷體"/>
              </w:rPr>
            </w:pPr>
          </w:p>
        </w:tc>
      </w:tr>
      <w:tr w:rsidR="00841E93" w:rsidRPr="00D56B13" w14:paraId="35A3BFE5" w14:textId="77777777" w:rsidTr="00841E93">
        <w:trPr>
          <w:jc w:val="center"/>
        </w:trPr>
        <w:tc>
          <w:tcPr>
            <w:tcW w:w="1588" w:type="dxa"/>
          </w:tcPr>
          <w:p w14:paraId="2A557579" w14:textId="38E0F378" w:rsidR="00841E93" w:rsidRDefault="00841E9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結清-自行還款等</w:t>
            </w:r>
          </w:p>
        </w:tc>
        <w:tc>
          <w:tcPr>
            <w:tcW w:w="3614" w:type="dxa"/>
          </w:tcPr>
          <w:p w14:paraId="2B88638C" w14:textId="3683DC26" w:rsidR="00841E93" w:rsidRPr="00D56B13" w:rsidRDefault="00841E93" w:rsidP="00846C2F">
            <w:pPr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</w:t>
            </w:r>
            <w:r>
              <w:rPr>
                <w:rFonts w:ascii="標楷體" w:hAnsi="標楷體"/>
              </w:rPr>
              <w:t>anBalance</w:t>
            </w:r>
          </w:p>
        </w:tc>
        <w:tc>
          <w:tcPr>
            <w:tcW w:w="3215" w:type="dxa"/>
            <w:vMerge/>
          </w:tcPr>
          <w:p w14:paraId="2A5FBB5E" w14:textId="77777777" w:rsidR="00841E93" w:rsidRPr="00D56B13" w:rsidRDefault="00841E93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633D33C6" w14:textId="77777777" w:rsidTr="00841E93">
        <w:trPr>
          <w:jc w:val="center"/>
        </w:trPr>
        <w:tc>
          <w:tcPr>
            <w:tcW w:w="1588" w:type="dxa"/>
          </w:tcPr>
          <w:p w14:paraId="2852C36C" w14:textId="5982CACB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結清-小計</w:t>
            </w:r>
          </w:p>
        </w:tc>
        <w:tc>
          <w:tcPr>
            <w:tcW w:w="3614" w:type="dxa"/>
          </w:tcPr>
          <w:p w14:paraId="0A1FBE82" w14:textId="2DB3477C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EDC4482" w14:textId="6FC485C7" w:rsidR="00846C2F" w:rsidRPr="00D56B13" w:rsidRDefault="00F800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結清-利率高轉貸)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結清-買賣)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結清-自行還款等)</w:t>
            </w:r>
          </w:p>
        </w:tc>
      </w:tr>
      <w:tr w:rsidR="00846C2F" w:rsidRPr="00D56B13" w14:paraId="26B33345" w14:textId="77777777" w:rsidTr="00841E93">
        <w:trPr>
          <w:jc w:val="center"/>
        </w:trPr>
        <w:tc>
          <w:tcPr>
            <w:tcW w:w="1588" w:type="dxa"/>
          </w:tcPr>
          <w:p w14:paraId="1018B20A" w14:textId="12B91063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非結清-部分還款</w:t>
            </w:r>
          </w:p>
        </w:tc>
        <w:tc>
          <w:tcPr>
            <w:tcW w:w="3614" w:type="dxa"/>
          </w:tcPr>
          <w:p w14:paraId="1E72E042" w14:textId="2765BDEB" w:rsidR="00846C2F" w:rsidRPr="00D56B13" w:rsidRDefault="00841E93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 w:rsidR="007764C1">
              <w:rPr>
                <w:rFonts w:ascii="標楷體" w:hAnsi="標楷體" w:hint="eastAsia"/>
              </w:rPr>
              <w:t>.</w:t>
            </w:r>
            <w:r w:rsidR="005E500C" w:rsidRPr="00AB7D25">
              <w:rPr>
                <w:rFonts w:ascii="標楷體" w:hAnsi="標楷體"/>
              </w:rPr>
              <w:t>Principal</w:t>
            </w:r>
          </w:p>
        </w:tc>
        <w:tc>
          <w:tcPr>
            <w:tcW w:w="3215" w:type="dxa"/>
          </w:tcPr>
          <w:p w14:paraId="0B32A18D" w14:textId="77777777" w:rsidR="005E500C" w:rsidRDefault="005E50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交易別為L3200還款</w:t>
            </w:r>
          </w:p>
          <w:p w14:paraId="099E651B" w14:textId="77777777" w:rsidR="005E500C" w:rsidRDefault="005E500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或</w:t>
            </w:r>
          </w:p>
          <w:p w14:paraId="3812076A" w14:textId="1D00B716" w:rsidR="00846C2F" w:rsidRPr="00D56B13" w:rsidRDefault="005E500C" w:rsidP="00077CF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L3420結案登陸且結案區分為0</w:t>
            </w:r>
            <w:r w:rsidR="00077CF5"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</w:rPr>
              <w:t>正常</w:t>
            </w:r>
            <w:r w:rsidR="00077CF5">
              <w:rPr>
                <w:rFonts w:ascii="標楷體" w:hAnsi="標楷體" w:hint="eastAsia"/>
              </w:rPr>
              <w:t>]</w:t>
            </w:r>
          </w:p>
        </w:tc>
      </w:tr>
      <w:tr w:rsidR="00846C2F" w:rsidRPr="00D56B13" w14:paraId="1366379E" w14:textId="77777777" w:rsidTr="00841E93">
        <w:trPr>
          <w:jc w:val="center"/>
        </w:trPr>
        <w:tc>
          <w:tcPr>
            <w:tcW w:w="1588" w:type="dxa"/>
          </w:tcPr>
          <w:p w14:paraId="44DBFD33" w14:textId="7D1B530F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非結清-本金攤提</w:t>
            </w:r>
          </w:p>
        </w:tc>
        <w:tc>
          <w:tcPr>
            <w:tcW w:w="3614" w:type="dxa"/>
          </w:tcPr>
          <w:p w14:paraId="468D64AB" w14:textId="4E44E8CF" w:rsidR="00846C2F" w:rsidRPr="00D56B13" w:rsidRDefault="005E500C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 w:hint="eastAsia"/>
              </w:rPr>
              <w:t>.</w:t>
            </w:r>
            <w:r w:rsidRPr="00AB7D25">
              <w:rPr>
                <w:rFonts w:ascii="標楷體" w:hAnsi="標楷體"/>
              </w:rPr>
              <w:t>Principal</w:t>
            </w:r>
          </w:p>
        </w:tc>
        <w:tc>
          <w:tcPr>
            <w:tcW w:w="3215" w:type="dxa"/>
          </w:tcPr>
          <w:p w14:paraId="395BD77A" w14:textId="53F26BD1" w:rsidR="00846C2F" w:rsidRPr="00D56B13" w:rsidRDefault="005E500C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交易別為L3200且結案區分是</w:t>
            </w:r>
            <w:r>
              <w:rPr>
                <w:rFonts w:ascii="標楷體" w:hAnsi="標楷體"/>
              </w:rPr>
              <w:t>NULL</w:t>
            </w:r>
          </w:p>
        </w:tc>
      </w:tr>
      <w:tr w:rsidR="00846C2F" w:rsidRPr="00D56B13" w14:paraId="3C5722DE" w14:textId="77777777" w:rsidTr="00841E93">
        <w:trPr>
          <w:jc w:val="center"/>
        </w:trPr>
        <w:tc>
          <w:tcPr>
            <w:tcW w:w="1588" w:type="dxa"/>
          </w:tcPr>
          <w:p w14:paraId="0069F65A" w14:textId="7E8CB070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非結清-轉催收</w:t>
            </w:r>
          </w:p>
        </w:tc>
        <w:tc>
          <w:tcPr>
            <w:tcW w:w="3614" w:type="dxa"/>
          </w:tcPr>
          <w:p w14:paraId="7C1C8C12" w14:textId="0E0BB78B" w:rsidR="00846C2F" w:rsidRPr="00D56B13" w:rsidRDefault="005E500C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anBorTx</w:t>
            </w:r>
            <w:r>
              <w:rPr>
                <w:rFonts w:ascii="標楷體" w:hAnsi="標楷體" w:hint="eastAsia"/>
              </w:rPr>
              <w:t>.</w:t>
            </w:r>
            <w:r w:rsidRPr="00AB7D25">
              <w:rPr>
                <w:rFonts w:ascii="標楷體" w:hAnsi="標楷體"/>
              </w:rPr>
              <w:t>Principal</w:t>
            </w:r>
          </w:p>
        </w:tc>
        <w:tc>
          <w:tcPr>
            <w:tcW w:w="3215" w:type="dxa"/>
          </w:tcPr>
          <w:p w14:paraId="6E368347" w14:textId="55244E58" w:rsidR="00846C2F" w:rsidRPr="00D56B13" w:rsidRDefault="00077CF5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交易別為L3420且結案區分為3[轉催收]</w:t>
            </w:r>
          </w:p>
        </w:tc>
      </w:tr>
      <w:tr w:rsidR="00846C2F" w:rsidRPr="00D56B13" w14:paraId="1EC9344E" w14:textId="77777777" w:rsidTr="00841E93">
        <w:trPr>
          <w:jc w:val="center"/>
        </w:trPr>
        <w:tc>
          <w:tcPr>
            <w:tcW w:w="1588" w:type="dxa"/>
          </w:tcPr>
          <w:p w14:paraId="552CD59E" w14:textId="065E0F86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</w:t>
            </w:r>
          </w:p>
        </w:tc>
        <w:tc>
          <w:tcPr>
            <w:tcW w:w="3614" w:type="dxa"/>
          </w:tcPr>
          <w:p w14:paraId="340C03ED" w14:textId="5FF2A00B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BFF5E15" w14:textId="7B092A59" w:rsidR="00846C2F" w:rsidRPr="00D56B13" w:rsidRDefault="00F800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非結清-部分還款)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非結清-本金攤提) + 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非結清-小計)</w:t>
            </w:r>
          </w:p>
        </w:tc>
      </w:tr>
      <w:tr w:rsidR="00846C2F" w:rsidRPr="00D56B13" w14:paraId="078A7584" w14:textId="77777777" w:rsidTr="00841E93">
        <w:trPr>
          <w:jc w:val="center"/>
        </w:trPr>
        <w:tc>
          <w:tcPr>
            <w:tcW w:w="1588" w:type="dxa"/>
          </w:tcPr>
          <w:p w14:paraId="4647A5FB" w14:textId="72A619CD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 xml:space="preserve">合計 </w:t>
            </w:r>
          </w:p>
        </w:tc>
        <w:tc>
          <w:tcPr>
            <w:tcW w:w="3614" w:type="dxa"/>
          </w:tcPr>
          <w:p w14:paraId="45B77309" w14:textId="19C1242E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9C50CD8" w14:textId="5CA6BB46" w:rsidR="00846C2F" w:rsidRPr="00D56B13" w:rsidRDefault="006819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結清-小計) +(還款(b)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非結清-小計)</w:t>
            </w:r>
          </w:p>
        </w:tc>
      </w:tr>
      <w:tr w:rsidR="00846C2F" w:rsidRPr="00D56B13" w14:paraId="0C808236" w14:textId="77777777" w:rsidTr="00841E93">
        <w:trPr>
          <w:jc w:val="center"/>
        </w:trPr>
        <w:tc>
          <w:tcPr>
            <w:tcW w:w="1588" w:type="dxa"/>
          </w:tcPr>
          <w:p w14:paraId="6794E203" w14:textId="7476A044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淨增減(</w:t>
            </w:r>
            <w:r>
              <w:rPr>
                <w:rFonts w:ascii="標楷體" w:hAnsi="標楷體"/>
              </w:rPr>
              <w:t>c=a-b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614" w:type="dxa"/>
          </w:tcPr>
          <w:p w14:paraId="55AF7F48" w14:textId="7A650EAD" w:rsidR="00846C2F" w:rsidRPr="00D56B13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8B2C01A" w14:textId="7AA11392" w:rsidR="00846C2F" w:rsidRPr="00D56B13" w:rsidRDefault="006819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撥款(a) </w:t>
            </w:r>
            <w:r>
              <w:rPr>
                <w:rFonts w:ascii="標楷體" w:hAnsi="標楷體"/>
              </w:rPr>
              <w:t xml:space="preserve">– </w:t>
            </w:r>
            <w:r>
              <w:rPr>
                <w:rFonts w:ascii="標楷體" w:hAnsi="標楷體" w:hint="eastAsia"/>
              </w:rPr>
              <w:t>(還款(b)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合計)</w:t>
            </w:r>
          </w:p>
        </w:tc>
      </w:tr>
      <w:tr w:rsidR="00846C2F" w:rsidRPr="00D56B13" w14:paraId="6DE1CE5B" w14:textId="77777777" w:rsidTr="00841E93">
        <w:trPr>
          <w:jc w:val="center"/>
        </w:trPr>
        <w:tc>
          <w:tcPr>
            <w:tcW w:w="1588" w:type="dxa"/>
          </w:tcPr>
          <w:p w14:paraId="3CABF042" w14:textId="141E9B44" w:rsidR="00846C2F" w:rsidRDefault="00846C2F" w:rsidP="00846C2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月底餘額</w:t>
            </w:r>
          </w:p>
        </w:tc>
        <w:tc>
          <w:tcPr>
            <w:tcW w:w="3614" w:type="dxa"/>
          </w:tcPr>
          <w:p w14:paraId="2B2CE1E7" w14:textId="11EEF792" w:rsidR="00846C2F" w:rsidRPr="00D56B13" w:rsidRDefault="008A34D4" w:rsidP="00846C2F">
            <w:pPr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>MonthlyLoanBal</w:t>
            </w:r>
            <w:r w:rsidR="007764C1">
              <w:rPr>
                <w:rFonts w:ascii="標楷體" w:hAnsi="標楷體" w:hint="eastAsia"/>
              </w:rPr>
              <w:t>.</w:t>
            </w:r>
            <w:r w:rsidR="00F8007F" w:rsidRPr="00F8007F">
              <w:rPr>
                <w:rFonts w:ascii="標楷體" w:hAnsi="標楷體"/>
              </w:rPr>
              <w:t>LoanBalance</w:t>
            </w:r>
          </w:p>
        </w:tc>
        <w:tc>
          <w:tcPr>
            <w:tcW w:w="3215" w:type="dxa"/>
          </w:tcPr>
          <w:p w14:paraId="73E33128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324CB600" w14:textId="77777777" w:rsidTr="00841E93">
        <w:trPr>
          <w:jc w:val="center"/>
        </w:trPr>
        <w:tc>
          <w:tcPr>
            <w:tcW w:w="1588" w:type="dxa"/>
          </w:tcPr>
          <w:p w14:paraId="46B61A61" w14:textId="4C30112A" w:rsidR="00846C2F" w:rsidRDefault="00846C2F" w:rsidP="006819E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YYY年合計</w:t>
            </w:r>
          </w:p>
        </w:tc>
        <w:tc>
          <w:tcPr>
            <w:tcW w:w="3614" w:type="dxa"/>
          </w:tcPr>
          <w:p w14:paraId="531ED8E6" w14:textId="77777777" w:rsidR="00846C2F" w:rsidRPr="00846C2F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173CB57" w14:textId="2D7C3FB5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846C2F" w:rsidRPr="00D56B13" w14:paraId="590D38F4" w14:textId="77777777" w:rsidTr="00841E93">
        <w:trPr>
          <w:jc w:val="center"/>
        </w:trPr>
        <w:tc>
          <w:tcPr>
            <w:tcW w:w="1588" w:type="dxa"/>
          </w:tcPr>
          <w:p w14:paraId="2527A6E3" w14:textId="582C1EC3" w:rsidR="00846C2F" w:rsidRDefault="00846C2F" w:rsidP="006819E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YYY年月平均</w:t>
            </w:r>
          </w:p>
        </w:tc>
        <w:tc>
          <w:tcPr>
            <w:tcW w:w="3614" w:type="dxa"/>
          </w:tcPr>
          <w:p w14:paraId="7D3A20C3" w14:textId="77777777" w:rsidR="00846C2F" w:rsidRPr="00846C2F" w:rsidRDefault="00846C2F" w:rsidP="00846C2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A07D1ED" w14:textId="77777777" w:rsidR="00846C2F" w:rsidRPr="00D56B13" w:rsidRDefault="00846C2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41E93">
        <w:trPr>
          <w:jc w:val="center"/>
        </w:trPr>
        <w:tc>
          <w:tcPr>
            <w:tcW w:w="1588" w:type="dxa"/>
          </w:tcPr>
          <w:p w14:paraId="794FE902" w14:textId="209ECA2A" w:rsidR="00846C2F" w:rsidRPr="00D56B13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當月還款分佈%</w:t>
            </w:r>
          </w:p>
        </w:tc>
        <w:tc>
          <w:tcPr>
            <w:tcW w:w="3614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C07C0B0" w14:textId="194D2687" w:rsidR="00C94019" w:rsidRPr="00D56B13" w:rsidRDefault="006819E3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還款(b)各欄位 / 還款(b)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合計</w:t>
            </w:r>
          </w:p>
        </w:tc>
      </w:tr>
      <w:tr w:rsidR="00846C2F" w:rsidRPr="00D56B13" w14:paraId="56692BAD" w14:textId="77777777" w:rsidTr="00841E93">
        <w:trPr>
          <w:jc w:val="center"/>
        </w:trPr>
        <w:tc>
          <w:tcPr>
            <w:tcW w:w="1588" w:type="dxa"/>
          </w:tcPr>
          <w:p w14:paraId="55DCC3A2" w14:textId="1831EC94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備註1:</w:t>
            </w:r>
          </w:p>
        </w:tc>
        <w:tc>
          <w:tcPr>
            <w:tcW w:w="3614" w:type="dxa"/>
          </w:tcPr>
          <w:p w14:paraId="1149FEA9" w14:textId="36C1A921" w:rsidR="00846C2F" w:rsidRPr="00D56B13" w:rsidRDefault="00846C2F" w:rsidP="00C9401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EBB66F2" w14:textId="44BE5746" w:rsidR="00846C2F" w:rsidRPr="00D56B13" w:rsidRDefault="00846C2F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 xml:space="preserve">YYY年MM月(輸入年月)抵貸款總餘額：999.99億元    </w:t>
            </w: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 xml:space="preserve">企金：99.99億元    </w:t>
            </w: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房貸：999.99億元</w:t>
            </w:r>
          </w:p>
        </w:tc>
      </w:tr>
      <w:tr w:rsidR="00846C2F" w:rsidRPr="00D56B13" w14:paraId="47F9D6D5" w14:textId="77777777" w:rsidTr="00841E93">
        <w:trPr>
          <w:jc w:val="center"/>
        </w:trPr>
        <w:tc>
          <w:tcPr>
            <w:tcW w:w="1588" w:type="dxa"/>
          </w:tcPr>
          <w:p w14:paraId="35D70D86" w14:textId="5A6362FA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備註2:</w:t>
            </w:r>
          </w:p>
        </w:tc>
        <w:tc>
          <w:tcPr>
            <w:tcW w:w="3614" w:type="dxa"/>
          </w:tcPr>
          <w:p w14:paraId="162E8F2B" w14:textId="77777777" w:rsidR="00846C2F" w:rsidRPr="00D56B13" w:rsidRDefault="00846C2F" w:rsidP="00C9401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5F926D65" w14:textId="77777777" w:rsidR="00846C2F" w:rsidRDefault="00846C2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3373506" w14:textId="449EA22C" w:rsidR="00846C2F" w:rsidRPr="00846C2F" w:rsidRDefault="00846C2F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依報表：LN6361編製；撥款金額含催收回復，還款金額含轉催收</w:t>
            </w:r>
            <w:r w:rsidR="00CE52CC">
              <w:rPr>
                <w:rFonts w:ascii="標楷體" w:hAnsi="標楷體" w:hint="eastAsia"/>
              </w:rPr>
              <w:t>。</w:t>
            </w:r>
          </w:p>
        </w:tc>
      </w:tr>
      <w:tr w:rsidR="00CE52CC" w:rsidRPr="00D56B13" w14:paraId="386E4F76" w14:textId="77777777" w:rsidTr="00841E93">
        <w:trPr>
          <w:jc w:val="center"/>
        </w:trPr>
        <w:tc>
          <w:tcPr>
            <w:tcW w:w="1588" w:type="dxa"/>
          </w:tcPr>
          <w:p w14:paraId="04189C3B" w14:textId="725CA7B9" w:rsidR="00CE52CC" w:rsidRDefault="00CE52CC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備註3:</w:t>
            </w:r>
          </w:p>
        </w:tc>
        <w:tc>
          <w:tcPr>
            <w:tcW w:w="3614" w:type="dxa"/>
          </w:tcPr>
          <w:p w14:paraId="3F2E2347" w14:textId="77777777" w:rsidR="00CE52CC" w:rsidRPr="00D56B13" w:rsidRDefault="00CE52CC" w:rsidP="00C9401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80C3C33" w14:textId="3C33B187" w:rsidR="00CE52CC" w:rsidRDefault="00CE52CC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自行還款含內部代償、借新還舊、大額還款(1月~MM月(輸入月份)累積數9.99億)。</w:t>
            </w:r>
          </w:p>
        </w:tc>
      </w:tr>
      <w:tr w:rsidR="00CE52CC" w:rsidRPr="00D56B13" w14:paraId="422FC86C" w14:textId="77777777" w:rsidTr="00841E93">
        <w:trPr>
          <w:jc w:val="center"/>
        </w:trPr>
        <w:tc>
          <w:tcPr>
            <w:tcW w:w="1588" w:type="dxa"/>
          </w:tcPr>
          <w:p w14:paraId="3BD62D31" w14:textId="66AF0B2F" w:rsidR="00CE52CC" w:rsidRDefault="00CE52CC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備註4:</w:t>
            </w:r>
          </w:p>
        </w:tc>
        <w:tc>
          <w:tcPr>
            <w:tcW w:w="3614" w:type="dxa"/>
          </w:tcPr>
          <w:p w14:paraId="22908F96" w14:textId="77777777" w:rsidR="00CE52CC" w:rsidRPr="00D56B13" w:rsidRDefault="00CE52CC" w:rsidP="00C94019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1EE13EB8" w14:textId="22FAAF62" w:rsidR="00CE52CC" w:rsidRDefault="00CE52CC" w:rsidP="00C94019">
            <w:pPr>
              <w:rPr>
                <w:rFonts w:ascii="標楷體" w:hAnsi="標楷體"/>
              </w:rPr>
            </w:pPr>
            <w:r w:rsidRPr="00846C2F">
              <w:rPr>
                <w:rFonts w:ascii="標楷體" w:hAnsi="標楷體" w:hint="eastAsia"/>
              </w:rPr>
              <w:t>●</w:t>
            </w:r>
            <w:r>
              <w:rPr>
                <w:rFonts w:ascii="標楷體" w:hAnsi="標楷體" w:hint="eastAsia"/>
              </w:rPr>
              <w:t>MM月(輸入月份)實際還款數：99.99(帳載) - 9.99(內部轉帳) - 99.99(企金件以自然人申貸還款) = 99.99億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EEB225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撥款金額</w:t>
            </w:r>
          </w:p>
          <w:p w14:paraId="2D91FEC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WITH \"TotalDrawdownAmt\" AS ( </w:t>
            </w:r>
          </w:p>
          <w:p w14:paraId="54E7426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SUBSTR(lbm.\"DrawdownDate\", 1, 6) \"YearMonth\" </w:t>
            </w:r>
          </w:p>
          <w:p w14:paraId="46EC234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,SUM(lbm.\"DrawdownAmt\") \"Total\" </w:t>
            </w:r>
          </w:p>
          <w:p w14:paraId="6C12C9F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\"LoanBorMain\" lbm </w:t>
            </w:r>
          </w:p>
          <w:p w14:paraId="27DADAC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\"CustMain\" cm ON cm.\"CustNo\" = lbm.\"CustNo\" </w:t>
            </w:r>
          </w:p>
          <w:p w14:paraId="1207DA3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lbm.\"RenewFlag\" = 'N' </w:t>
            </w:r>
          </w:p>
          <w:p w14:paraId="524C16B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cm.\"EntCode\" != 1 </w:t>
            </w:r>
          </w:p>
          <w:p w14:paraId="4C118D4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SUBSTR(lbm.\"DrawdownDate\", 1, 6) </w:t>
            </w:r>
          </w:p>
          <w:p w14:paraId="5864D7B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4FC4EC8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286518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結清三種</w:t>
            </w:r>
          </w:p>
          <w:p w14:paraId="05F2C43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算法是取上月MonthlyLoanBal餘額，因為根據LoanBorTx來查，存在這種情況：結案交易以外同一天同撥款有一般回收的交易</w:t>
            </w:r>
          </w:p>
          <w:p w14:paraId="4D5D7A5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但在樣張上的金額，單取結案交易金額不會對，與這些交易加起來才相符，因此以放款交易檔回溯出金額較困難</w:t>
            </w:r>
          </w:p>
          <w:p w14:paraId="162A728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舊有資料也不一定有清償金額，譬如有已提前清償但清償檔沒有資料的額度這種資料</w:t>
            </w:r>
          </w:p>
          <w:p w14:paraId="7579987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最後以折衷方式，只要有清償原因或提前清償原因，且本月餘額為0，就抓上月的餘額來帶入結清金額</w:t>
            </w:r>
          </w:p>
          <w:p w14:paraId="54DACFC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實際上原程式也是以類似的方式處理（額度月累積檔）</w:t>
            </w:r>
          </w:p>
          <w:p w14:paraId="6961776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此算法金額與在買賣、高轉貸項目與樣張相符</w:t>
            </w:r>
          </w:p>
          <w:p w14:paraId="5B2FA00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但「自行還款等」類有差異</w:t>
            </w:r>
          </w:p>
          <w:p w14:paraId="4D1A5FE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此方法有問題是，現行系統沒有每個月的提前清償原因狀況</w:t>
            </w:r>
          </w:p>
          <w:p w14:paraId="07DD8EA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所以一旦額度主檔有提前清償原因，而清償檔沒有資料</w:t>
            </w:r>
          </w:p>
          <w:p w14:paraId="59B5D0C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歷史資料的金額會錯誤</w:t>
            </w:r>
          </w:p>
          <w:p w14:paraId="2F16C8F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8289CC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\"CloseAmt\" AS ( </w:t>
            </w:r>
          </w:p>
          <w:p w14:paraId="69141B9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mlb.\"YearMonth\" </w:t>
            </w:r>
          </w:p>
          <w:p w14:paraId="4374709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,SUM(DECODE(NVL(fc.\"CloseReasonCode\", fm.\"AdvanceCloseCode\"), 4, mlbLast.\"LoanBalance\", 0)) \"CloseAmt4\" </w:t>
            </w:r>
          </w:p>
          <w:p w14:paraId="6511064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,SUM(DECODE(NVL(fc.\"CloseReasonCode\", fm.\"AdvanceCloseCode\"), 1, mlbLast.\"LoanBalance\", 0)) \"CloseAmt1\" </w:t>
            </w:r>
          </w:p>
          <w:p w14:paraId="592BE54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,SUM(DECODE(NVL(fc.\"CloseReasonCode\", fm.\"AdvanceCloseCode\"), 1, 0, 4, 0, 0, 0, mlbLast.\"LoanBalance\")) \"CloseAmtOthers\" </w:t>
            </w:r>
          </w:p>
          <w:p w14:paraId="0407DA2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\"MonthlyLoanBal\" mlb </w:t>
            </w:r>
          </w:p>
          <w:p w14:paraId="3C49636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\"FacMain\" fm ON fm.\"CustNo\" = mlb.\"CustNo\" </w:t>
            </w:r>
          </w:p>
          <w:p w14:paraId="6676968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AND fm.\"FacmNo\" = mlb.\"FacmNo\" </w:t>
            </w:r>
          </w:p>
          <w:p w14:paraId="6E7A3A9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\"LoanBorMain\" lbm ON lbm.\"CustNo\" = mlb.\"CustNo\" </w:t>
            </w:r>
          </w:p>
          <w:p w14:paraId="6225D85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lbm.\"FacmNo\" = mlb.\"FacmNo\" </w:t>
            </w:r>
          </w:p>
          <w:p w14:paraId="60E9719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lbm.\"BormNo\" = mlb.\"BormNo\" </w:t>
            </w:r>
          </w:p>
          <w:p w14:paraId="76B8CFC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(SELECT \"CustNo\" </w:t>
            </w:r>
          </w:p>
          <w:p w14:paraId="2B08F30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,\"FacmNo\" </w:t>
            </w:r>
          </w:p>
          <w:p w14:paraId="115FD0E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,\"BormNo\" </w:t>
            </w:r>
          </w:p>
          <w:p w14:paraId="23DEB9D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,\"TxAmt\" </w:t>
            </w:r>
          </w:p>
          <w:p w14:paraId="328D1BB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,\"TempAmt\" </w:t>
            </w:r>
          </w:p>
          <w:p w14:paraId="6A6E144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,\"EntryDate\" </w:t>
            </w:r>
          </w:p>
          <w:p w14:paraId="1C0DA45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,ROW_NUMBER() OVER (PARTITION BY \"CustNo\" </w:t>
            </w:r>
          </w:p>
          <w:p w14:paraId="52676E2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               ,\"FacmNo\" </w:t>
            </w:r>
          </w:p>
          <w:p w14:paraId="64FAD83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               ,\"BormNo\" </w:t>
            </w:r>
          </w:p>
          <w:p w14:paraId="0645995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               ,SUBSTR(\"EntryDate\", 1, 6) </w:t>
            </w:r>
          </w:p>
          <w:p w14:paraId="37184C8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   ORDER BY \"EntryDate\" DESC) \"Seq\" </w:t>
            </w:r>
          </w:p>
          <w:p w14:paraId="3A3D0AD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FROM \"LoanBorTx\" </w:t>
            </w:r>
          </w:p>
          <w:p w14:paraId="52D6E47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WHERE NVL(JSON_VALUE(\"OtherFields\", '$.CaseCloseCode'), 999) = 0 </w:t>
            </w:r>
          </w:p>
          <w:p w14:paraId="19070F0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AND SUBSTR(\"EntryDate\", 1, 6) BETWEEN :yearMonthMin AND :yearMonthMax </w:t>
            </w:r>
          </w:p>
          <w:p w14:paraId="3ED7838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) lbtx ON lbtx.\"Seq\" = 1 </w:t>
            </w:r>
          </w:p>
          <w:p w14:paraId="6CDE075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AND lbtx.\"CustNo\" = mlb.\"CustNo\" </w:t>
            </w:r>
          </w:p>
          <w:p w14:paraId="1CCD90D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AND lbtx.\"FacmNo\" = mlb.\"FacmNo\" </w:t>
            </w:r>
          </w:p>
          <w:p w14:paraId="153B67E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AND lbtx.\"BormNo\" = mlb.\"BormNo\" </w:t>
            </w:r>
          </w:p>
          <w:p w14:paraId="230D8E7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AND SUBSTR(lbtx.\"EntryDate\", 1, 6) = mlb.\"YearMonth\" </w:t>
            </w:r>
          </w:p>
          <w:p w14:paraId="5A1F2FA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\"FacClose\" fc ON fc.\"CustNo\" = mlb.\"CustNo\" </w:t>
            </w:r>
          </w:p>
          <w:p w14:paraId="79737A3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AND (fc.\"FacmNo\" = 0 OR fc.\"FacmNo\" = mlb.\"FacmNo\") </w:t>
            </w:r>
          </w:p>
          <w:p w14:paraId="5E23C54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AND fc.\"CloseDate\" = lbtx.\"EntryDate\" </w:t>
            </w:r>
          </w:p>
          <w:p w14:paraId="1D540B0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\"MonthlyLoanBal\" mlbLast ON FLOOR(MONTHS_BETWEEN(TO_DATE(mlb.\"YearMonth\", 'YYYYMM'), TO_DATE(mlbLast.\"YearMonth\", 'YYYYMM'))) = 1 </w:t>
            </w:r>
          </w:p>
          <w:p w14:paraId="3C3834B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AND mlbLast.\"CustNo\" = mlb.\"CustNo\" </w:t>
            </w:r>
          </w:p>
          <w:p w14:paraId="534BC95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AND mlbLast.\"FacmNo\" = mlb.\"FacmNo\" </w:t>
            </w:r>
          </w:p>
          <w:p w14:paraId="1D770B0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    AND mlbLast.\"BormNo\" = mlb.\"BormNo\" </w:t>
            </w:r>
          </w:p>
          <w:p w14:paraId="7AEF0D3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mlb.\"EntCode\" != 1 </w:t>
            </w:r>
          </w:p>
          <w:p w14:paraId="3FDBED7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lbm.\"RenewFlag\" = 'N' </w:t>
            </w:r>
          </w:p>
          <w:p w14:paraId="73320EC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lbm.\"Status\" IN (0,3) </w:t>
            </w:r>
          </w:p>
          <w:p w14:paraId="626EB22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lbtx.\"CustNo\" is not null </w:t>
            </w:r>
          </w:p>
          <w:p w14:paraId="4BB465F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mlb.\"YearMonth\" BETWEEN :yearMonthMin AND :yearMonthMax </w:t>
            </w:r>
          </w:p>
          <w:p w14:paraId="62B7B31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mlb.\"YearMonth\" </w:t>
            </w:r>
          </w:p>
          <w:p w14:paraId="3C5EE38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ORDER BY mlb.\"YearMonth\" </w:t>
            </w:r>
          </w:p>
          <w:p w14:paraId="1F4ABDC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115E728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</w:t>
            </w:r>
          </w:p>
          <w:p w14:paraId="6F5D521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A23A93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轉催收</w:t>
            </w:r>
          </w:p>
          <w:p w14:paraId="751F102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\"TurnOvdu\" AS ( </w:t>
            </w:r>
          </w:p>
          <w:p w14:paraId="43BC517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SUBSTR(lbtx.\"AcDate\", 1, 6) \"YearMonth\" </w:t>
            </w:r>
          </w:p>
          <w:p w14:paraId="2A8ED24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,SUM(\"Principal\") \"Total\" </w:t>
            </w:r>
          </w:p>
          <w:p w14:paraId="442675B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\"LoanBorTx\" lbtx </w:t>
            </w:r>
          </w:p>
          <w:p w14:paraId="127DD71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lbtx.\"TitaTxCd\" = 'L3420' </w:t>
            </w:r>
          </w:p>
          <w:p w14:paraId="00B1C51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lbtx.\"TitaHCode\" = 0 </w:t>
            </w:r>
          </w:p>
          <w:p w14:paraId="3EE278C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JSON_VALUE(lbtx.\"OtherFields\", '$.CaseCloseCode') = 3 </w:t>
            </w:r>
          </w:p>
          <w:p w14:paraId="1140C62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SUBSTR(lbtx.\"AcDate\", 1, 6) </w:t>
            </w:r>
          </w:p>
          <w:p w14:paraId="7CFDE91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33E49A1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</w:t>
            </w:r>
          </w:p>
          <w:p w14:paraId="63F7F96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部分還本</w:t>
            </w:r>
          </w:p>
          <w:p w14:paraId="3B280C8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\"PartlyRepay\" AS ( </w:t>
            </w:r>
          </w:p>
          <w:p w14:paraId="0A76948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SUBSTR(lbtx.\"AcDate\", 1, 6) \"YearMonth\" </w:t>
            </w:r>
          </w:p>
          <w:p w14:paraId="022BE87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,SUM(CASE lbtx.\"TitaTxCd\" </w:t>
            </w:r>
          </w:p>
          <w:p w14:paraId="6980E6C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WHEN 'L3200' </w:t>
            </w:r>
          </w:p>
          <w:p w14:paraId="1122553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THEN lbtx.\"ExtraRepay\" </w:t>
            </w:r>
          </w:p>
          <w:p w14:paraId="6D2AC45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WHEN 'L3420' </w:t>
            </w:r>
          </w:p>
          <w:p w14:paraId="1CBB166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THEN lbtx.\"Principal\" - lbtx.\"ExtraRepay\" </w:t>
            </w:r>
          </w:p>
          <w:p w14:paraId="505703F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ELSE 0 END) \"Total\" </w:t>
            </w:r>
          </w:p>
          <w:p w14:paraId="354034C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\"LoanBorTx\" lbtx </w:t>
            </w:r>
          </w:p>
          <w:p w14:paraId="7B35C7E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\"LoanBorMain\" lbm ON lbm.\"CustNo\" = lbtx.\"CustNo\" </w:t>
            </w:r>
          </w:p>
          <w:p w14:paraId="5941D9C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lbm.\"FacmNo\" = lbtx.\"FacmNo\" </w:t>
            </w:r>
          </w:p>
          <w:p w14:paraId="4E4D905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lbm.\"BormNo\" = lbtx.\"BormNo\" </w:t>
            </w:r>
          </w:p>
          <w:p w14:paraId="10A872D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\"MonthlyFacBal\" mfb ON mfb.\"CustNo\" = lbtx.\"CustNo\" </w:t>
            </w:r>
          </w:p>
          <w:p w14:paraId="294B66C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AND mfb.\"FacmNo\" = lbtx.\"FacmNo\" </w:t>
            </w:r>
          </w:p>
          <w:p w14:paraId="4CB26F4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AND mfb.\"YearMonth\" = SUBSTR(lbtx.\"AcDate\", 1, 6) </w:t>
            </w:r>
          </w:p>
          <w:p w14:paraId="7463DD3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\"CustMain\" cm ON cm.\"CustNo\" = lbtx.\"CustNo\" </w:t>
            </w:r>
          </w:p>
          <w:p w14:paraId="362A92C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lbtx.\"AcDate\" BETWEEN :yearMonthMin || '01' AND :yearMonthMax || '31' </w:t>
            </w:r>
          </w:p>
          <w:p w14:paraId="1A4E73D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lbtx.\"TitaHCode\" = 0 </w:t>
            </w:r>
          </w:p>
          <w:p w14:paraId="4EBF409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((lbtx.\"TitaTxCd\" = 'L3200') </w:t>
            </w:r>
          </w:p>
          <w:p w14:paraId="1A1CFAB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OR </w:t>
            </w:r>
          </w:p>
          <w:p w14:paraId="64CB9BA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(    lbtx.\"TitaTxCd\" = 'L3420' </w:t>
            </w:r>
          </w:p>
          <w:p w14:paraId="721FD0C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AND JSON_VALUE(lbtx.\"OtherFields\", '$.CaseCloseCode') = 0 </w:t>
            </w:r>
          </w:p>
          <w:p w14:paraId="4998499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) </w:t>
            </w:r>
          </w:p>
          <w:p w14:paraId="724BF8C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) </w:t>
            </w:r>
          </w:p>
          <w:p w14:paraId="6794AD3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mfb.\"PrinBalance\" &gt; 0 </w:t>
            </w:r>
          </w:p>
          <w:p w14:paraId="4DC6ABD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lbm.\"Status\" = 0 </w:t>
            </w:r>
          </w:p>
          <w:p w14:paraId="59BB372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cm.\"EntCode\" != 1 </w:t>
            </w:r>
          </w:p>
          <w:p w14:paraId="7E401AD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SUBSTR(lbtx.\"AcDate\", 1, 6) </w:t>
            </w:r>
          </w:p>
          <w:p w14:paraId="7C52F9C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1646412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</w:t>
            </w:r>
          </w:p>
          <w:p w14:paraId="203E75F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本金攤提</w:t>
            </w:r>
          </w:p>
          <w:p w14:paraId="17408E2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\"Tenty\" AS ( </w:t>
            </w:r>
          </w:p>
          <w:p w14:paraId="229A269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SUBSTR(lbtx.\"EntryDate\", 1, 6) \"YearMonth\" </w:t>
            </w:r>
          </w:p>
          <w:p w14:paraId="0EC7401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,SUM(lbtx.\"Principal\") \"Total\" </w:t>
            </w:r>
          </w:p>
          <w:p w14:paraId="0CF2153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\"LoanBorTx\" lbtx </w:t>
            </w:r>
          </w:p>
          <w:p w14:paraId="3E24793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\"LoanBorMain\" lbm ON lbm.\"CustNo\" = lbtx.\"CustNo\" </w:t>
            </w:r>
          </w:p>
          <w:p w14:paraId="184AAFC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lbm.\"FacmNo\" = lbtx.\"FacmNo\" </w:t>
            </w:r>
          </w:p>
          <w:p w14:paraId="0445869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lbm.\"BormNo\" = lbtx.\"BormNo\" </w:t>
            </w:r>
          </w:p>
          <w:p w14:paraId="7A48EB8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\"MonthlyLoanBal\" mlb ON mlb.\"CustNo\" = lbtx.\"CustNo\" </w:t>
            </w:r>
          </w:p>
          <w:p w14:paraId="5A816FD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AND mlb.\"FacmNo\" = lbtx.\"FacmNo\" </w:t>
            </w:r>
          </w:p>
          <w:p w14:paraId="32AD640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AND mlb.\"BormNo\" = lbtx.\"BormNo\" </w:t>
            </w:r>
          </w:p>
          <w:p w14:paraId="40E2315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   AND mlb.\"YearMonth\" = SUBSTR(lbtx.\"EntryDate\", 1, 6) </w:t>
            </w:r>
          </w:p>
          <w:p w14:paraId="408C7CB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\"CustMain\" cm ON cm.\"CustNo\" = lbtx.\"CustNo\" </w:t>
            </w:r>
          </w:p>
          <w:p w14:paraId="6898B68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lbtx.\"EntryDate\" BETWEEN :yearMonthMin || '01' AND :yearMonthMax || '31' </w:t>
            </w:r>
          </w:p>
          <w:p w14:paraId="459FD25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lbtx.\"TitaTxCd\" = 'L3200' </w:t>
            </w:r>
          </w:p>
          <w:p w14:paraId="1F54C69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lbtx.\"TitaHCode\" = 0 </w:t>
            </w:r>
          </w:p>
          <w:p w14:paraId="125291A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mlb.\"LoanBalance\" &gt; 0 </w:t>
            </w:r>
          </w:p>
          <w:p w14:paraId="04AA798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lbm.\"Status\" = 0 </w:t>
            </w:r>
          </w:p>
          <w:p w14:paraId="1B04086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cm.\"EntCode\" != 1 </w:t>
            </w:r>
          </w:p>
          <w:p w14:paraId="04C4312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JSON_VALUE(lbtx.\"OtherFields\", '$.CaseCloseCode') is null </w:t>
            </w:r>
          </w:p>
          <w:p w14:paraId="759DE8F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SUBSTR(lbtx.\"EntryDate\", 1, 6) </w:t>
            </w:r>
          </w:p>
          <w:p w14:paraId="4600844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ORDER BY \"YearMonth\" </w:t>
            </w:r>
          </w:p>
          <w:p w14:paraId="1CE0A65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715A10B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73F8C9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企金別月底餘額</w:t>
            </w:r>
          </w:p>
          <w:p w14:paraId="4C01C73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\"EOMBalanceByEntCode\" AS ( </w:t>
            </w:r>
          </w:p>
          <w:p w14:paraId="7B453A1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MLB.\"YearMonth\" </w:t>
            </w:r>
          </w:p>
          <w:p w14:paraId="29D2506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,SUM(DECODE(MLB.\"EntCode\", 1, MLB.\"LoanBalance\", 0)) \"TotalEnterprise\" </w:t>
            </w:r>
          </w:p>
          <w:p w14:paraId="04638DB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,SUM(DECODE(MLB.\"EntCode\", 1, 0, MLB.\"LoanBalance\")) \"TotalNatural\" </w:t>
            </w:r>
          </w:p>
          <w:p w14:paraId="7A40301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\"MonthlyLoanBal\" MLB </w:t>
            </w:r>
          </w:p>
          <w:p w14:paraId="0B82E72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\"LoanBorMain\" LBM ON LBM.\"CustNo\" = MLB.\"CustNo\" </w:t>
            </w:r>
          </w:p>
          <w:p w14:paraId="37EAD7E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LBM.\"FacmNo\" = MLB.\"FacmNo\" </w:t>
            </w:r>
          </w:p>
          <w:p w14:paraId="476981C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                    AND LBM.\"BormNo\" = MLB.\"BormNo\" </w:t>
            </w:r>
          </w:p>
          <w:p w14:paraId="35A36B8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MLB.\"YearMonth\" BETWEEN :yearMonthMin AND :yearMonthMax </w:t>
            </w:r>
          </w:p>
          <w:p w14:paraId="59601C0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MLB.\"LoanBalance\" &gt; 0 </w:t>
            </w:r>
          </w:p>
          <w:p w14:paraId="571F8B5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LBM.\"Status\" = 0 </w:t>
            </w:r>
          </w:p>
          <w:p w14:paraId="7032345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MLB.\"YearMonth\" </w:t>
            </w:r>
          </w:p>
          <w:p w14:paraId="510DF6D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1FC39A3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DFF9FA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// 自然人全年申貸撥款額</w:t>
            </w:r>
          </w:p>
          <w:p w14:paraId="429C663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\"NaturalDrawdownAmtYearly\" AS ( </w:t>
            </w:r>
          </w:p>
          <w:p w14:paraId="050A2DB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SUBSTR(lbm.\"DrawdownDate\", 1, 4) \"DrawdownYear\" </w:t>
            </w:r>
          </w:p>
          <w:p w14:paraId="72878D6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,SUM(lbm.\"DrawdownAmt\") \"Total\" </w:t>
            </w:r>
          </w:p>
          <w:p w14:paraId="5547B74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\"LoanBorMain\" lbm </w:t>
            </w:r>
          </w:p>
          <w:p w14:paraId="3B4EEE2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\"CustMain\" cm ON cm.\"CustNo\" = lbm.\"CustNo\" </w:t>
            </w:r>
          </w:p>
          <w:p w14:paraId="5E12C2A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WHERE cm.\"EntCode\" = 2 </w:t>
            </w:r>
          </w:p>
          <w:p w14:paraId="10C1756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AND lbm.\"RenewFlag\" = 'N' </w:t>
            </w:r>
          </w:p>
          <w:p w14:paraId="68C0CA6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GROUP BY SUBSTR(lbm.\"DrawdownDate\", 1, 4) </w:t>
            </w:r>
          </w:p>
          <w:p w14:paraId="4720B14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4C3E841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, \"OutputYearMonth\" AS ( </w:t>
            </w:r>
          </w:p>
          <w:p w14:paraId="155DDA7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SELECT TO_CHAR(ADD_MONTHS(TO_DATE(:yearMonthMin, 'YYYYMM'), LEVEL - 1), 'YYYYMM') \"YearMonth\" </w:t>
            </w:r>
          </w:p>
          <w:p w14:paraId="4C91FF7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DUAL </w:t>
            </w:r>
          </w:p>
          <w:p w14:paraId="1802269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CONNECT BY LEVEL &lt;= CEIL(MONTHS_BETWEEN(TO_DATE(:yearMonthMax, 'YYYYMM'), TO_DATE(:yearMonthMin, 'YYYYMM'))) + 1 </w:t>
            </w:r>
          </w:p>
          <w:p w14:paraId="2590193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) </w:t>
            </w:r>
          </w:p>
          <w:p w14:paraId="24245E6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>SELECT S1.\"YearMonth\" \"YearMonth\"  // F0 年月</w:t>
            </w:r>
          </w:p>
          <w:p w14:paraId="2247305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,NVL(S2.\"Total\", 0) \"TotalDrawdownAmt\"  // F1 撥款金額</w:t>
            </w:r>
          </w:p>
          <w:p w14:paraId="20169B61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,NVL(S3.\"CloseAmt4\", 0) \"CloseAmtA\"  // F2 結清：利率高轉貸</w:t>
            </w:r>
          </w:p>
          <w:p w14:paraId="1E5391EF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,NVL(S3.\"CloseAmt1\", 0) \"CloseAmtB\"  // F3 結清：買賣</w:t>
            </w:r>
          </w:p>
          <w:p w14:paraId="0712526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,NVL(S3.\"CloseAmtOthers\", 0) \"CloseAmtC\"  // F4 結清：自行還款等</w:t>
            </w:r>
          </w:p>
          <w:p w14:paraId="64F0AF7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  NVL(S3.\"CloseAmt4\", 0) </w:t>
            </w:r>
          </w:p>
          <w:p w14:paraId="0088EF0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NVL(S3.\"CloseAmt1\", 0) </w:t>
            </w:r>
          </w:p>
          <w:p w14:paraId="2045D3B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 + NVL(S3.\"CloseAmtOthers\", 0) \"CloseAmtSum\"  // F5 結清小計</w:t>
            </w:r>
          </w:p>
          <w:p w14:paraId="31D862A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,NVL(S4.\"Total\", 0) \"PartlyRepay\"  // F6 非結清：部分還本</w:t>
            </w:r>
          </w:p>
          <w:p w14:paraId="554DB57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,NVL(S5.\"Total\", 0) \"Tenty\"  // F7 非結清：本金攤提</w:t>
            </w:r>
          </w:p>
          <w:p w14:paraId="2136693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,NVL(S6.\"Total\", 0) \"TurnOvdu\"  // F8 非結清：轉催收</w:t>
            </w:r>
          </w:p>
          <w:p w14:paraId="3F6E09F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  NVL(S4.\"Total\", 0) </w:t>
            </w:r>
          </w:p>
          <w:p w14:paraId="7B82078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NVL(S5.\"Total\", 0) </w:t>
            </w:r>
          </w:p>
          <w:p w14:paraId="4668817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 + NVL(S6.\"Total\", 0) \"NotClosedSum\"  // F9 非結清小計</w:t>
            </w:r>
          </w:p>
          <w:p w14:paraId="323C8D8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  NVL(S3.\"CloseAmt4\", 0) </w:t>
            </w:r>
          </w:p>
          <w:p w14:paraId="580E23D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NVL(S3.\"CloseAmt1\" , 0) </w:t>
            </w:r>
          </w:p>
          <w:p w14:paraId="3182115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NVL(S3.\"CloseAmtOthers\", 0) </w:t>
            </w:r>
          </w:p>
          <w:p w14:paraId="65DF80A8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NVL(S4.\"Total\", 0) </w:t>
            </w:r>
          </w:p>
          <w:p w14:paraId="4A578F4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+ NVL(S5.\"Total\", 0) </w:t>
            </w:r>
          </w:p>
          <w:p w14:paraId="1C1FDC3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 + NVL(S6.\"Total\", 0) \"RepayTotal\"  // F10 結清與非結清合計</w:t>
            </w:r>
          </w:p>
          <w:p w14:paraId="0D4F68B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,NVL(S8.\"TotalNatural\", 0) \"EOMBalance\"  // F11 月底餘額</w:t>
            </w:r>
          </w:p>
          <w:p w14:paraId="3A712CAB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,NVL(S8.\"TotalEnterprise\", 0) \"EOMBalanceEnt\"  // F12 企金月底餘額</w:t>
            </w:r>
          </w:p>
          <w:p w14:paraId="22CB5D16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,NVL(S8.\"TotalNatural\", 0) \"EOMBalanceNat\"  // F13 自然人月底餘額</w:t>
            </w:r>
          </w:p>
          <w:p w14:paraId="6EBEDAF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,NVL(S9.\"Total\", 0) \"NatDrawdownYearly\"  // F14 全年度自然人申貸撥款</w:t>
            </w:r>
          </w:p>
          <w:p w14:paraId="2AE3755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,0 \"Internal\"  // F15 內部轉帳（預宣告；尚不清楚算法）</w:t>
            </w:r>
          </w:p>
          <w:p w14:paraId="7318B62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,  NVL(S2.\"Total\", 0) </w:t>
            </w:r>
          </w:p>
          <w:p w14:paraId="161127E7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- NVL(S3.\"CloseAmt4\", 0) </w:t>
            </w:r>
          </w:p>
          <w:p w14:paraId="2B3476B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- NVL(S3.\"CloseAmt1\" , 0) </w:t>
            </w:r>
          </w:p>
          <w:p w14:paraId="16BA8A3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- NVL(S3.\"CloseAmtOthers\", 0) </w:t>
            </w:r>
          </w:p>
          <w:p w14:paraId="0D54597D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- NVL(S4.\"Total\", 0) </w:t>
            </w:r>
          </w:p>
          <w:p w14:paraId="77F9C229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       - NVL(S5.\"Total\", 0) </w:t>
            </w:r>
          </w:p>
          <w:p w14:paraId="439A901C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AB7D25">
              <w:rPr>
                <w:rFonts w:ascii="標楷體" w:hAnsi="標楷體" w:hint="eastAsia"/>
              </w:rPr>
              <w:t xml:space="preserve">       - NVL(S6.\"Total\", 0) \"Net\"  // F16 淨增減</w:t>
            </w:r>
          </w:p>
          <w:p w14:paraId="1B976DB2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FROM \"OutputYearMonth\" S1 </w:t>
            </w:r>
          </w:p>
          <w:p w14:paraId="1B58123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\"TotalDrawdownAmt\" S2 ON S2.\"YearMonth\" = S1.\"YearMonth\" </w:t>
            </w:r>
          </w:p>
          <w:p w14:paraId="1CC0A06E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\"CloseAmt\" S3 ON S3.\"YearMonth\" = S1.\"YearMonth\" </w:t>
            </w:r>
          </w:p>
          <w:p w14:paraId="24D74F83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\"PartlyRepay\" S4 ON S4.\"YearMonth\" = S1.\"YearMonth\" </w:t>
            </w:r>
          </w:p>
          <w:p w14:paraId="73122D3A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\"Tenty\" S5 ON S5.\"YearMonth\" = S1.\"YearMonth\" </w:t>
            </w:r>
          </w:p>
          <w:p w14:paraId="1B5E05B4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\"TurnOvdu\" S6 ON S6.\"YearMonth\" = S1.\"YearMonth\" </w:t>
            </w:r>
          </w:p>
          <w:p w14:paraId="010D9925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\"EOMBalanceByEntCode\" S8 ON S8.\"YearMonth\" = S1.\"YearMonth\" </w:t>
            </w:r>
          </w:p>
          <w:p w14:paraId="01B8D040" w14:textId="77777777" w:rsidR="00AB7D25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 xml:space="preserve">LEFT JOIN \"NaturalDrawdownAmtYearly\" S9 ON S9.\"DrawdownYear\" = SUBSTR(S1.\"YearMonth\", 1, 4) </w:t>
            </w:r>
          </w:p>
          <w:p w14:paraId="061F5FE7" w14:textId="2A19D662" w:rsidR="00B714F2" w:rsidRPr="00AB7D25" w:rsidRDefault="00AB7D25" w:rsidP="00AB7D2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7D25">
              <w:rPr>
                <w:rFonts w:ascii="標楷體" w:hAnsi="標楷體"/>
              </w:rPr>
              <w:t>ORDER BY S1.\"YearMonth\"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ChihWei St1" w:date="2021-05-17T15:54:00Z" w:initials="CS">
    <w:p w14:paraId="1D649A3D" w14:textId="6F73FB3F" w:rsidR="00E06A0A" w:rsidRDefault="00E06A0A">
      <w:pPr>
        <w:pStyle w:val="af5"/>
        <w:rPr>
          <w:rFonts w:ascii="標楷體" w:hAnsi="標楷體"/>
        </w:rPr>
      </w:pPr>
      <w:r>
        <w:rPr>
          <w:rStyle w:val="af4"/>
        </w:rPr>
        <w:annotationRef/>
      </w:r>
      <w:r>
        <w:rPr>
          <w:rFonts w:ascii="標楷體" w:hAnsi="標楷體" w:hint="eastAsia"/>
        </w:rPr>
        <w:t>報表清</w:t>
      </w:r>
      <w:r w:rsidR="00A901F1">
        <w:rPr>
          <w:rFonts w:ascii="標楷體" w:hAnsi="標楷體" w:hint="eastAsia"/>
        </w:rPr>
        <w:t>單寫要改</w:t>
      </w:r>
      <w:r>
        <w:rPr>
          <w:rFonts w:ascii="標楷體" w:hAnsi="標楷體" w:hint="eastAsia"/>
        </w:rPr>
        <w:t>產個金、企金、企金自然人</w:t>
      </w:r>
    </w:p>
    <w:p w14:paraId="060A20E5" w14:textId="36E41158" w:rsidR="00E06A0A" w:rsidRDefault="00E06A0A">
      <w:pPr>
        <w:pStyle w:val="af5"/>
      </w:pPr>
      <w:r>
        <w:rPr>
          <w:rFonts w:ascii="標楷體" w:hAnsi="標楷體" w:hint="eastAsia"/>
        </w:rPr>
        <w:t>格式是否一樣?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0A20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D1036" w16cex:dateUtc="2021-05-17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0A20E5" w16cid:durableId="244D10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4AEF14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8A34D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8A34D4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ihWei St1">
    <w15:presenceInfo w15:providerId="Windows Live" w15:userId="9a9b6be2a1b1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77CF5"/>
    <w:rsid w:val="0008777C"/>
    <w:rsid w:val="00092A98"/>
    <w:rsid w:val="00093933"/>
    <w:rsid w:val="00097582"/>
    <w:rsid w:val="000A0F41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A6D50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47C0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86656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D45"/>
    <w:rsid w:val="005C09A3"/>
    <w:rsid w:val="005C25F2"/>
    <w:rsid w:val="005C3367"/>
    <w:rsid w:val="005C3F28"/>
    <w:rsid w:val="005C49E4"/>
    <w:rsid w:val="005D29F0"/>
    <w:rsid w:val="005D6B2B"/>
    <w:rsid w:val="005E500C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9E3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4E00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764C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F0D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1E93"/>
    <w:rsid w:val="00846C2F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34D4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57A2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5085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01F1"/>
    <w:rsid w:val="00A92558"/>
    <w:rsid w:val="00A9395C"/>
    <w:rsid w:val="00AA1778"/>
    <w:rsid w:val="00AA5A9C"/>
    <w:rsid w:val="00AB55EE"/>
    <w:rsid w:val="00AB7D25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2CC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3DD8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7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06A0A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07F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E06A0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E06A0A"/>
  </w:style>
  <w:style w:type="character" w:customStyle="1" w:styleId="af6">
    <w:name w:val="註解文字 字元"/>
    <w:basedOn w:val="a2"/>
    <w:link w:val="af5"/>
    <w:uiPriority w:val="99"/>
    <w:semiHidden/>
    <w:rsid w:val="00E06A0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06A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06A0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19865-98EC-4479-81EE-5541941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10528</TotalTime>
  <Pages>8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261</cp:revision>
  <dcterms:created xsi:type="dcterms:W3CDTF">2015-11-06T01:06:00Z</dcterms:created>
  <dcterms:modified xsi:type="dcterms:W3CDTF">2023-02-16T06:37:00Z</dcterms:modified>
</cp:coreProperties>
</file>