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B6A6" w14:textId="77777777" w:rsidR="00924DD8" w:rsidRDefault="00924DD8" w:rsidP="00924DD8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924DD8" w14:paraId="60F7844B" w14:textId="77777777" w:rsidTr="00924DD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EE9F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5CB2E65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89FF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51DC30C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5ACE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1387A90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51A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C44B887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E3F8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43A15B2A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2B55" w14:textId="77777777" w:rsidR="00924DD8" w:rsidRDefault="00924DD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61223E2" w14:textId="77777777" w:rsidR="00924DD8" w:rsidRDefault="00924DD8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924DD8" w14:paraId="4B6C294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205E" w14:textId="36C164C2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77EF" w14:textId="641413DC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F818" w14:textId="77777777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9C9E" w14:textId="2D13C22C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2275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99CD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924DD8" w14:paraId="0827071F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B660" w14:textId="6ECF9BC6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3BD7" w14:textId="5F282E43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0A56F" w14:textId="77777777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76C0" w14:textId="0B56EA35" w:rsidR="00924DD8" w:rsidRDefault="00924DD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A561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3701" w14:textId="77777777" w:rsidR="00924DD8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EC3E9A" w14:paraId="1D7E6ED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FFDC" w14:textId="68344283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 w:rsidR="00931187">
              <w:rPr>
                <w:rFonts w:ascii="標楷體" w:hAnsi="標楷體" w:hint="eastAsia"/>
              </w:rPr>
              <w:t>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4616" w14:textId="68F07858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2023/02/16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5F14" w14:textId="5C2A4866" w:rsidR="00EC3E9A" w:rsidRDefault="00146395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</w:t>
            </w:r>
            <w:r w:rsidR="00EC3E9A">
              <w:rPr>
                <w:rFonts w:ascii="標楷體" w:hAnsi="標楷體" w:hint="eastAsia"/>
              </w:rPr>
              <w:t>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77F18" w14:textId="2A8103B7" w:rsidR="00EC3E9A" w:rsidRDefault="00EC3E9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AD16" w14:textId="77777777" w:rsidR="00EC3E9A" w:rsidRDefault="00EC3E9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F804" w14:textId="77777777" w:rsidR="00EC3E9A" w:rsidRDefault="00EC3E9A">
            <w:pPr>
              <w:pStyle w:val="13"/>
              <w:rPr>
                <w:rFonts w:ascii="標楷體" w:hAnsi="標楷體"/>
              </w:rPr>
            </w:pPr>
          </w:p>
        </w:tc>
      </w:tr>
    </w:tbl>
    <w:p w14:paraId="582A92C2" w14:textId="7840F4A1" w:rsidR="00A82C59" w:rsidRDefault="00A82C59"/>
    <w:p w14:paraId="47C8F0A4" w14:textId="77777777" w:rsidR="00A82C59" w:rsidRDefault="00A82C5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32CFC002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515CD2" w:rsidR="00062AC5" w:rsidRPr="00D56B13" w:rsidRDefault="00E6149A" w:rsidP="00A20FE3">
            <w:pPr>
              <w:jc w:val="both"/>
              <w:rPr>
                <w:rFonts w:ascii="標楷體" w:hAnsi="標楷體"/>
              </w:rPr>
            </w:pPr>
            <w:r w:rsidRPr="00E6149A">
              <w:rPr>
                <w:rFonts w:ascii="標楷體" w:hAnsi="標楷體"/>
              </w:rPr>
              <w:t>LM004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CFFD4BA" w14:textId="77777777" w:rsidR="00E6149A" w:rsidRP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長中短期放款到期明細表</w:t>
            </w:r>
          </w:p>
          <w:p w14:paraId="779C2D91" w14:textId="7D90CF2A" w:rsidR="00062AC5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長中短期放款到期追蹤表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7E8F278B" w14:textId="77777777" w:rsidR="00E6149A" w:rsidRPr="00E6149A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前端：LM004.var</w:t>
            </w:r>
          </w:p>
          <w:p w14:paraId="54ECF62E" w14:textId="77777777" w:rsidR="00E6149A" w:rsidRPr="00E6149A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電文定義檔：</w:t>
            </w:r>
            <w:proofErr w:type="gramStart"/>
            <w:r w:rsidRPr="00E6149A">
              <w:rPr>
                <w:rFonts w:ascii="標楷體" w:hAnsi="標楷體" w:hint="eastAsia"/>
              </w:rPr>
              <w:t>LM004.tim ,</w:t>
            </w:r>
            <w:proofErr w:type="gramEnd"/>
            <w:r w:rsidRPr="00E6149A">
              <w:rPr>
                <w:rFonts w:ascii="標楷體" w:hAnsi="標楷體" w:hint="eastAsia"/>
              </w:rPr>
              <w:t xml:space="preserve"> LM004.tom , LM004_OC.tom</w:t>
            </w:r>
          </w:p>
          <w:p w14:paraId="0C970747" w14:textId="21AD3820" w:rsidR="00B51479" w:rsidRPr="00D56B13" w:rsidRDefault="00E6149A" w:rsidP="00E6149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後端：</w:t>
            </w:r>
            <w:proofErr w:type="gramStart"/>
            <w:r w:rsidRPr="00E6149A">
              <w:rPr>
                <w:rFonts w:ascii="標楷體" w:hAnsi="標楷體" w:hint="eastAsia"/>
              </w:rPr>
              <w:t>LM004.java ,</w:t>
            </w:r>
            <w:proofErr w:type="gramEnd"/>
            <w:r w:rsidRPr="00E6149A">
              <w:rPr>
                <w:rFonts w:ascii="標楷體" w:hAnsi="標楷體" w:hint="eastAsia"/>
              </w:rPr>
              <w:t xml:space="preserve"> LM004Report.java , LM004Report1.java , LM004Report2.java , LM004ServiceImpl.java</w:t>
            </w:r>
          </w:p>
        </w:tc>
      </w:tr>
      <w:tr w:rsidR="00E6149A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E6149A" w:rsidRPr="00D56B13" w:rsidRDefault="00E6149A" w:rsidP="00E6149A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7FCD57F" w:rsidR="00662A33" w:rsidRPr="00D56B13" w:rsidRDefault="00E6149A" w:rsidP="00E6149A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>
              <w:rPr>
                <w:rFonts w:ascii="標楷體" w:hAnsi="標楷體" w:hint="eastAsia"/>
              </w:rPr>
              <w:t>長中</w:t>
            </w:r>
            <w:proofErr w:type="gramEnd"/>
            <w:r>
              <w:rPr>
                <w:rFonts w:ascii="標楷體" w:hAnsi="標楷體" w:hint="eastAsia"/>
              </w:rPr>
              <w:t>短期放款到期明細表及長中短期放款到期追蹤表</w:t>
            </w:r>
          </w:p>
        </w:tc>
      </w:tr>
      <w:tr w:rsidR="00E6149A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>9</w:t>
            </w:r>
            <w:r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→L</w:t>
            </w:r>
            <w:r w:rsidRPr="00D56B13">
              <w:rPr>
                <w:rFonts w:ascii="標楷體" w:hAnsi="標楷體"/>
              </w:rPr>
              <w:t xml:space="preserve">9803 </w:t>
            </w:r>
            <w:r>
              <w:rPr>
                <w:rFonts w:ascii="標楷體" w:hAnsi="標楷體" w:hint="eastAsia"/>
              </w:rPr>
              <w:t>月報</w:t>
            </w:r>
          </w:p>
          <w:p w14:paraId="3EC83276" w14:textId="4EA82B33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Pr="00E6149A">
              <w:rPr>
                <w:rFonts w:ascii="標楷體" w:hAnsi="標楷體" w:hint="eastAsia"/>
                <w:color w:val="000000"/>
              </w:rPr>
              <w:t>LM004長中短期放款到期明細表</w:t>
            </w:r>
          </w:p>
        </w:tc>
      </w:tr>
      <w:tr w:rsidR="00E6149A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CE78EEA" w:rsidR="00E6149A" w:rsidRDefault="00E6149A" w:rsidP="00E6149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批次週期:每月月底日</w:t>
            </w:r>
          </w:p>
          <w:p w14:paraId="3CDAD4C5" w14:textId="477BAC13" w:rsidR="00E6149A" w:rsidRPr="005233F6" w:rsidRDefault="00E6149A" w:rsidP="00E6149A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E6149A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52DFBD55" w14:textId="77777777" w:rsidR="00E6149A" w:rsidRDefault="00E6149A" w:rsidP="00E6149A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>
              <w:rPr>
                <w:rFonts w:ascii="標楷體" w:hAnsi="標楷體" w:hint="eastAsia"/>
              </w:rPr>
              <w:t>(</w:t>
            </w: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)</w:t>
            </w:r>
          </w:p>
          <w:p w14:paraId="7B6BB745" w14:textId="6C6F47CF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XLSX(</w:t>
            </w: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/>
              </w:rPr>
              <w:t>)</w:t>
            </w:r>
          </w:p>
        </w:tc>
      </w:tr>
      <w:tr w:rsidR="00E6149A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E6149A" w:rsidRPr="00D56B13" w:rsidRDefault="00E6149A" w:rsidP="00E6149A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8E3469C" w:rsidR="00E6149A" w:rsidRPr="00D56B13" w:rsidRDefault="00E6149A" w:rsidP="00E6149A">
            <w:pPr>
              <w:snapToGrid w:val="0"/>
              <w:rPr>
                <w:rFonts w:ascii="標楷體" w:hAnsi="標楷體"/>
              </w:rPr>
            </w:pPr>
            <w:r w:rsidRPr="00E6149A">
              <w:rPr>
                <w:rFonts w:ascii="標楷體" w:hAnsi="標楷體" w:hint="eastAsia"/>
              </w:rPr>
              <w:t>是(僅長中短期放款到期明細表需簽核)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22F5E5B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bookmarkStart w:id="1" w:name="_Toc495492538"/>
      <w:proofErr w:type="spellStart"/>
      <w:r w:rsidRPr="005B2472">
        <w:rPr>
          <w:rFonts w:ascii="標楷體" w:hAnsi="標楷體"/>
          <w:sz w:val="24"/>
        </w:rPr>
        <w:t>LoanBorMain</w:t>
      </w:r>
      <w:proofErr w:type="spellEnd"/>
      <w:r>
        <w:rPr>
          <w:rFonts w:ascii="標楷體" w:hAnsi="標楷體"/>
          <w:sz w:val="24"/>
        </w:rPr>
        <w:t xml:space="preserve"> </w:t>
      </w:r>
      <w:r w:rsidRPr="00D56B13">
        <w:rPr>
          <w:rFonts w:ascii="標楷體" w:hAnsi="標楷體" w:hint="eastAsia"/>
          <w:sz w:val="24"/>
        </w:rPr>
        <w:t>放款主檔</w:t>
      </w:r>
    </w:p>
    <w:p w14:paraId="3E437DCF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5B2472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3E3E433E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Emp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員工資料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75A68194" w14:textId="77777777" w:rsidR="00E6149A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ustMain</w:t>
      </w:r>
      <w:proofErr w:type="spellEnd"/>
      <w:r>
        <w:rPr>
          <w:rFonts w:ascii="標楷體" w:hAnsi="標楷體" w:hint="eastAsia"/>
          <w:sz w:val="24"/>
        </w:rPr>
        <w:t xml:space="preserve"> 客戶資料主檔</w:t>
      </w:r>
    </w:p>
    <w:p w14:paraId="0FC605BA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lFac</w:t>
      </w:r>
      <w:proofErr w:type="spellEnd"/>
      <w:r>
        <w:rPr>
          <w:rFonts w:ascii="標楷體" w:hAnsi="標楷體" w:hint="eastAsia"/>
          <w:sz w:val="24"/>
        </w:rPr>
        <w:t xml:space="preserve"> 擔保品與額度關聯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3AD666E5" w14:textId="77777777" w:rsidR="00E6149A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>
        <w:rPr>
          <w:rFonts w:ascii="標楷體" w:hAnsi="標楷體" w:hint="eastAsia"/>
          <w:sz w:val="24"/>
        </w:rPr>
        <w:t>擔保品主檔</w:t>
      </w:r>
      <w:proofErr w:type="gramEnd"/>
    </w:p>
    <w:p w14:paraId="4E362D1E" w14:textId="77777777" w:rsidR="00E6149A" w:rsidRPr="00D56B13" w:rsidRDefault="00E6149A" w:rsidP="00E6149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lastRenderedPageBreak/>
        <w:t>CdCity</w:t>
      </w:r>
      <w:proofErr w:type="spellEnd"/>
      <w:r>
        <w:rPr>
          <w:rFonts w:ascii="標楷體" w:hAnsi="標楷體" w:hint="eastAsia"/>
          <w:sz w:val="24"/>
        </w:rPr>
        <w:t xml:space="preserve"> 地區別代碼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BF31C42" w14:textId="60BB597E" w:rsidR="00E6149A" w:rsidRDefault="00062AC5" w:rsidP="00E6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393347F" w14:textId="77777777" w:rsidR="00E6149A" w:rsidRDefault="00E6149A" w:rsidP="00E6149A">
      <w:pPr>
        <w:pStyle w:val="3TEXT"/>
      </w:pPr>
      <w:r>
        <w:rPr>
          <w:rFonts w:hint="eastAsia"/>
        </w:rPr>
        <w:t>2.1.1</w:t>
      </w:r>
      <w:r>
        <w:rPr>
          <w:rFonts w:hint="eastAsia"/>
        </w:rPr>
        <w:tab/>
      </w:r>
      <w:r>
        <w:rPr>
          <w:rFonts w:hint="eastAsia"/>
        </w:rPr>
        <w:t>到期日</w:t>
      </w:r>
      <w:r>
        <w:rPr>
          <w:rFonts w:hint="eastAsia"/>
        </w:rPr>
        <w:t>:</w:t>
      </w:r>
    </w:p>
    <w:p w14:paraId="6151BE68" w14:textId="77777777" w:rsid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到期日</w:t>
      </w:r>
      <w:r>
        <w:rPr>
          <w:rFonts w:hint="eastAsia"/>
        </w:rPr>
        <w:t>: YYY/MM/DD</w:t>
      </w:r>
      <w:r>
        <w:rPr>
          <w:rFonts w:hint="eastAsia"/>
        </w:rPr>
        <w:t>。</w:t>
      </w:r>
    </w:p>
    <w:p w14:paraId="1802868F" w14:textId="77777777" w:rsid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合理日期</w:t>
      </w:r>
      <w:r>
        <w:rPr>
          <w:rFonts w:hint="eastAsia"/>
        </w:rPr>
        <w:t>(</w:t>
      </w:r>
      <w:r>
        <w:rPr>
          <w:rFonts w:hint="eastAsia"/>
        </w:rPr>
        <w:t>預設帶入會計日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F0C935" w14:textId="77777777" w:rsidR="00E6149A" w:rsidRDefault="00E6149A" w:rsidP="00E6149A">
      <w:pPr>
        <w:pStyle w:val="3TEXT"/>
      </w:pPr>
      <w:r>
        <w:rPr>
          <w:rFonts w:hint="eastAsia"/>
        </w:rPr>
        <w:t>2.1.2</w:t>
      </w:r>
      <w:r>
        <w:rPr>
          <w:rFonts w:hint="eastAsia"/>
        </w:rPr>
        <w:tab/>
      </w:r>
      <w:r>
        <w:rPr>
          <w:rFonts w:hint="eastAsia"/>
        </w:rPr>
        <w:t>本金餘額</w:t>
      </w:r>
      <w:r>
        <w:rPr>
          <w:rFonts w:hint="eastAsia"/>
        </w:rPr>
        <w:t>:</w:t>
      </w:r>
    </w:p>
    <w:p w14:paraId="0E6528D2" w14:textId="3763C501" w:rsidR="00E6149A" w:rsidRPr="00E6149A" w:rsidRDefault="00E6149A" w:rsidP="00E6149A">
      <w:pPr>
        <w:pStyle w:val="3TEXT"/>
      </w:pPr>
      <w:r>
        <w:rPr>
          <w:rFonts w:hint="eastAsia"/>
        </w:rPr>
        <w:t></w:t>
      </w:r>
      <w:r>
        <w:rPr>
          <w:rFonts w:hint="eastAsia"/>
        </w:rPr>
        <w:tab/>
      </w:r>
      <w:r>
        <w:rPr>
          <w:rFonts w:hint="eastAsia"/>
        </w:rPr>
        <w:t>本金餘額</w:t>
      </w:r>
      <w:r>
        <w:rPr>
          <w:rFonts w:hint="eastAsia"/>
        </w:rPr>
        <w:t xml:space="preserve"> &gt;= 99,999,999,999,999</w:t>
      </w:r>
      <w:r>
        <w:rPr>
          <w:rFonts w:hint="eastAsia"/>
        </w:rPr>
        <w:t>。</w:t>
      </w:r>
    </w:p>
    <w:p w14:paraId="213879AB" w14:textId="6380E75A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0B256B4" w14:textId="77777777" w:rsidR="00E6149A" w:rsidRDefault="00E6149A" w:rsidP="00E6149A">
      <w:pPr>
        <w:pStyle w:val="3TEXT"/>
      </w:pPr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長中短期放款到期明細表</w:t>
      </w:r>
    </w:p>
    <w:p w14:paraId="64B51101" w14:textId="77777777" w:rsidR="00E6149A" w:rsidRDefault="00E6149A" w:rsidP="00E6149A">
      <w:pPr>
        <w:pStyle w:val="3TEXT"/>
      </w:pPr>
      <w:r>
        <w:rPr>
          <w:rFonts w:hint="eastAsia"/>
        </w:rPr>
        <w:t>放款主檔戶</w:t>
      </w:r>
      <w:proofErr w:type="gramStart"/>
      <w:r>
        <w:rPr>
          <w:rFonts w:hint="eastAsia"/>
        </w:rPr>
        <w:t>況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，且該帳號的到期日</w:t>
      </w:r>
      <w:r>
        <w:rPr>
          <w:rFonts w:hint="eastAsia"/>
        </w:rPr>
        <w:t>=</w:t>
      </w:r>
      <w:r>
        <w:rPr>
          <w:rFonts w:hint="eastAsia"/>
        </w:rPr>
        <w:t>輸入參數的到期日，且該帳號的放款餘額</w:t>
      </w:r>
      <w:r>
        <w:rPr>
          <w:rFonts w:hint="eastAsia"/>
        </w:rPr>
        <w:t>&gt;=</w:t>
      </w:r>
      <w:r>
        <w:rPr>
          <w:rFonts w:hint="eastAsia"/>
        </w:rPr>
        <w:t>輸入參數的本金餘額。</w:t>
      </w:r>
    </w:p>
    <w:p w14:paraId="115A367F" w14:textId="77777777" w:rsidR="00E6149A" w:rsidRDefault="00E6149A" w:rsidP="00E6149A">
      <w:pPr>
        <w:pStyle w:val="3TEXT"/>
      </w:pPr>
      <w:r>
        <w:rPr>
          <w:rFonts w:hint="eastAsia"/>
        </w:rPr>
        <w:t>2.2.2</w:t>
      </w:r>
      <w:r>
        <w:rPr>
          <w:rFonts w:hint="eastAsia"/>
        </w:rPr>
        <w:tab/>
      </w:r>
      <w:r>
        <w:rPr>
          <w:rFonts w:hint="eastAsia"/>
        </w:rPr>
        <w:t>長中短期放款到期追蹤表</w:t>
      </w:r>
    </w:p>
    <w:p w14:paraId="63385D8E" w14:textId="4CE96587" w:rsidR="00E6149A" w:rsidRPr="00E6149A" w:rsidRDefault="00E6149A" w:rsidP="00E6149A">
      <w:pPr>
        <w:pStyle w:val="3TEXT"/>
      </w:pPr>
      <w:r>
        <w:rPr>
          <w:rFonts w:hint="eastAsia"/>
        </w:rPr>
        <w:t>放款主檔戶</w:t>
      </w:r>
      <w:proofErr w:type="gramStart"/>
      <w:r>
        <w:rPr>
          <w:rFonts w:hint="eastAsia"/>
        </w:rPr>
        <w:t>況</w:t>
      </w:r>
      <w:proofErr w:type="gram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，且該帳號的到期日</w:t>
      </w:r>
      <w:r>
        <w:rPr>
          <w:rFonts w:hint="eastAsia"/>
        </w:rPr>
        <w:t>&lt;=</w:t>
      </w:r>
      <w:r>
        <w:rPr>
          <w:rFonts w:hint="eastAsia"/>
        </w:rPr>
        <w:t>輸入參數的到期日，且該帳號的放款餘額</w:t>
      </w:r>
      <w:r>
        <w:rPr>
          <w:rFonts w:hint="eastAsia"/>
        </w:rPr>
        <w:t>&gt;=</w:t>
      </w:r>
      <w:r>
        <w:rPr>
          <w:rFonts w:hint="eastAsia"/>
        </w:rPr>
        <w:t>輸入參數的本金餘額。</w:t>
      </w:r>
    </w:p>
    <w:p w14:paraId="4A295CA8" w14:textId="2B156027" w:rsidR="003F7FD7" w:rsidRPr="00E6149A" w:rsidRDefault="00775344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75344">
        <w:rPr>
          <w:noProof/>
        </w:rPr>
        <w:drawing>
          <wp:anchor distT="0" distB="0" distL="114300" distR="114300" simplePos="0" relativeHeight="251659264" behindDoc="0" locked="0" layoutInCell="1" allowOverlap="1" wp14:anchorId="0F0C5209" wp14:editId="7B69112D">
            <wp:simplePos x="0" y="0"/>
            <wp:positionH relativeFrom="margin">
              <wp:posOffset>126365</wp:posOffset>
            </wp:positionH>
            <wp:positionV relativeFrom="paragraph">
              <wp:posOffset>2214245</wp:posOffset>
            </wp:positionV>
            <wp:extent cx="6299835" cy="1419860"/>
            <wp:effectExtent l="0" t="0" r="5715" b="889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344">
        <w:rPr>
          <w:noProof/>
        </w:rPr>
        <w:drawing>
          <wp:anchor distT="0" distB="0" distL="114300" distR="114300" simplePos="0" relativeHeight="251658240" behindDoc="0" locked="0" layoutInCell="1" allowOverlap="1" wp14:anchorId="40E5A394" wp14:editId="05095BA9">
            <wp:simplePos x="0" y="0"/>
            <wp:positionH relativeFrom="column">
              <wp:posOffset>77470</wp:posOffset>
            </wp:positionH>
            <wp:positionV relativeFrom="paragraph">
              <wp:posOffset>461645</wp:posOffset>
            </wp:positionV>
            <wp:extent cx="6299835" cy="156337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FD7" w:rsidRPr="00E6149A">
        <w:rPr>
          <w:rFonts w:ascii="標楷體" w:hAnsi="標楷體" w:hint="eastAsia"/>
          <w:sz w:val="24"/>
        </w:rPr>
        <w:t>【報表格式】:</w:t>
      </w:r>
    </w:p>
    <w:p w14:paraId="04D1766B" w14:textId="17C434C0" w:rsidR="00ED0E7E" w:rsidRPr="00ED0E7E" w:rsidRDefault="003A4304" w:rsidP="00ED0E7E">
      <w:pPr>
        <w:pStyle w:val="3TEXT"/>
      </w:pPr>
      <w:r>
        <w:object w:dxaOrig="1520" w:dyaOrig="1033" w14:anchorId="52335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12" o:title=""/>
          </v:shape>
          <o:OLEObject Type="Embed" ProgID="Excel.Sheet.8" ShapeID="_x0000_i1025" DrawAspect="Icon" ObjectID="_1750766105" r:id="rId13"/>
        </w:object>
      </w:r>
      <w:r>
        <w:object w:dxaOrig="1520" w:dyaOrig="1033" w14:anchorId="5D2867B7">
          <v:shape id="_x0000_i1026" type="#_x0000_t75" style="width:76pt;height:51.5pt" o:ole="">
            <v:imagedata r:id="rId14" o:title=""/>
          </v:shape>
          <o:OLEObject Type="Embed" ProgID="Acrobat.Document.DC" ShapeID="_x0000_i1026" DrawAspect="Icon" ObjectID="_1750766106" r:id="rId15"/>
        </w:object>
      </w:r>
    </w:p>
    <w:p w14:paraId="78258415" w14:textId="0EE37019" w:rsidR="003F7FD7" w:rsidRDefault="003F7FD7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46501D2A" w14:textId="721F5B54" w:rsidR="00775344" w:rsidRPr="00775344" w:rsidRDefault="00775344" w:rsidP="00775344">
      <w:pPr>
        <w:pStyle w:val="3TEXT"/>
      </w:pPr>
      <w:r>
        <w:rPr>
          <w:rFonts w:hint="eastAsia"/>
        </w:rPr>
        <w:t>到期日</w:t>
      </w:r>
    </w:p>
    <w:p w14:paraId="5AC4A94D" w14:textId="37FFA292" w:rsidR="00F55549" w:rsidRDefault="003F7FD7" w:rsidP="00E6149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 w:rsidR="00C776EC">
        <w:rPr>
          <w:rFonts w:ascii="標楷體" w:hAnsi="標楷體"/>
          <w:sz w:val="24"/>
        </w:rPr>
        <w:tab/>
      </w:r>
    </w:p>
    <w:p w14:paraId="650C9B05" w14:textId="2A0673B6" w:rsidR="00775344" w:rsidRPr="00775344" w:rsidRDefault="00775344" w:rsidP="00775344">
      <w:pPr>
        <w:pStyle w:val="3TEXT"/>
      </w:pPr>
      <w:r>
        <w:rPr>
          <w:rFonts w:hint="eastAsia"/>
        </w:rPr>
        <w:t>無</w:t>
      </w:r>
    </w:p>
    <w:p w14:paraId="6D3B5449" w14:textId="241C9297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71E5D2B5" w14:textId="58D37F05" w:rsidR="00D8036F" w:rsidRPr="00D8036F" w:rsidRDefault="00E6149A" w:rsidP="00D8036F">
      <w:pPr>
        <w:pStyle w:val="ad"/>
        <w:numPr>
          <w:ilvl w:val="2"/>
          <w:numId w:val="41"/>
        </w:numPr>
        <w:ind w:leftChars="0"/>
        <w:rPr>
          <w:sz w:val="28"/>
        </w:rPr>
      </w:pPr>
      <w:r w:rsidRPr="00E6149A">
        <w:rPr>
          <w:rFonts w:hint="eastAsia"/>
        </w:rPr>
        <w:t>長中短期放款到期明細表</w:t>
      </w:r>
    </w:p>
    <w:p w14:paraId="44BCBA1C" w14:textId="0B342BE8" w:rsidR="00D8036F" w:rsidRDefault="00D8036F" w:rsidP="00D8036F">
      <w:pPr>
        <w:jc w:val="center"/>
        <w:rPr>
          <w:sz w:val="28"/>
        </w:rPr>
      </w:pPr>
    </w:p>
    <w:tbl>
      <w:tblPr>
        <w:tblStyle w:val="af"/>
        <w:tblW w:w="0" w:type="auto"/>
        <w:tblInd w:w="852" w:type="dxa"/>
        <w:tblLook w:val="04A0" w:firstRow="1" w:lastRow="0" w:firstColumn="1" w:lastColumn="0" w:noHBand="0" w:noVBand="1"/>
      </w:tblPr>
      <w:tblGrid>
        <w:gridCol w:w="2909"/>
        <w:gridCol w:w="3336"/>
        <w:gridCol w:w="2814"/>
      </w:tblGrid>
      <w:tr w:rsidR="00D8036F" w14:paraId="408E5343" w14:textId="77777777" w:rsidTr="00D8036F">
        <w:tc>
          <w:tcPr>
            <w:tcW w:w="2909" w:type="dxa"/>
          </w:tcPr>
          <w:p w14:paraId="39C103EC" w14:textId="1B96DDC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欄位</w:t>
            </w:r>
          </w:p>
        </w:tc>
        <w:tc>
          <w:tcPr>
            <w:tcW w:w="3336" w:type="dxa"/>
          </w:tcPr>
          <w:p w14:paraId="3CC04D3A" w14:textId="05C70DF0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資料來源</w:t>
            </w:r>
          </w:p>
        </w:tc>
        <w:tc>
          <w:tcPr>
            <w:tcW w:w="2814" w:type="dxa"/>
          </w:tcPr>
          <w:p w14:paraId="385F7167" w14:textId="406E603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說明</w:t>
            </w:r>
          </w:p>
        </w:tc>
      </w:tr>
      <w:tr w:rsidR="00D8036F" w14:paraId="295BA1D3" w14:textId="77777777" w:rsidTr="00D270B2">
        <w:tc>
          <w:tcPr>
            <w:tcW w:w="9059" w:type="dxa"/>
            <w:gridSpan w:val="3"/>
          </w:tcPr>
          <w:p w14:paraId="78D1F2C7" w14:textId="305431A2" w:rsidR="00D8036F" w:rsidRDefault="00D8036F" w:rsidP="00D8036F">
            <w:pPr>
              <w:rPr>
                <w:sz w:val="28"/>
              </w:rPr>
            </w:pPr>
            <w:r w:rsidRPr="00D8036F">
              <w:rPr>
                <w:rFonts w:hint="eastAsia"/>
                <w:color w:val="FF0000"/>
              </w:rPr>
              <w:t>報表首</w:t>
            </w:r>
          </w:p>
        </w:tc>
      </w:tr>
      <w:tr w:rsidR="00D8036F" w14:paraId="50111C39" w14:textId="77777777" w:rsidTr="00D8036F">
        <w:tc>
          <w:tcPr>
            <w:tcW w:w="2909" w:type="dxa"/>
          </w:tcPr>
          <w:p w14:paraId="3B5BD3ED" w14:textId="49444861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程式</w:t>
            </w:r>
            <w:r w:rsidRPr="006A424B">
              <w:rPr>
                <w:rFonts w:hint="eastAsia"/>
              </w:rPr>
              <w:t>ID</w:t>
            </w:r>
          </w:p>
        </w:tc>
        <w:tc>
          <w:tcPr>
            <w:tcW w:w="3336" w:type="dxa"/>
          </w:tcPr>
          <w:p w14:paraId="4CDDEE62" w14:textId="77777777" w:rsidR="00D8036F" w:rsidRDefault="00D8036F" w:rsidP="00D8036F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790F03C9" w14:textId="5B999498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發動的交易代號</w:t>
            </w:r>
          </w:p>
        </w:tc>
      </w:tr>
      <w:tr w:rsidR="00D8036F" w14:paraId="2ACE9532" w14:textId="77777777" w:rsidTr="00D8036F">
        <w:tc>
          <w:tcPr>
            <w:tcW w:w="2909" w:type="dxa"/>
          </w:tcPr>
          <w:p w14:paraId="3B748741" w14:textId="2DE65F84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報表</w:t>
            </w:r>
          </w:p>
        </w:tc>
        <w:tc>
          <w:tcPr>
            <w:tcW w:w="3336" w:type="dxa"/>
          </w:tcPr>
          <w:p w14:paraId="0075AC92" w14:textId="77777777" w:rsidR="00D8036F" w:rsidRDefault="00D8036F" w:rsidP="00D8036F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D6A1C5B" w14:textId="79EB0BB0" w:rsidR="00D8036F" w:rsidRDefault="00D8036F" w:rsidP="00D8036F">
            <w:pPr>
              <w:rPr>
                <w:sz w:val="28"/>
              </w:rPr>
            </w:pPr>
            <w:r w:rsidRPr="006A424B">
              <w:rPr>
                <w:rFonts w:hint="eastAsia"/>
              </w:rPr>
              <w:t>報表代號</w:t>
            </w:r>
          </w:p>
        </w:tc>
      </w:tr>
      <w:tr w:rsidR="00564002" w14:paraId="021F6974" w14:textId="77777777" w:rsidTr="00D8036F">
        <w:tc>
          <w:tcPr>
            <w:tcW w:w="2909" w:type="dxa"/>
          </w:tcPr>
          <w:p w14:paraId="523E5EB4" w14:textId="492C5CB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標題</w:t>
            </w:r>
          </w:p>
        </w:tc>
        <w:tc>
          <w:tcPr>
            <w:tcW w:w="3336" w:type="dxa"/>
          </w:tcPr>
          <w:p w14:paraId="3DC3FA6E" w14:textId="1E7463CF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11C912EA" w14:textId="77777777" w:rsidR="00564002" w:rsidRDefault="00564002" w:rsidP="00564002">
            <w:proofErr w:type="gramStart"/>
            <w:r>
              <w:rPr>
                <w:rFonts w:hint="eastAsia"/>
              </w:rPr>
              <w:t>固定值</w:t>
            </w:r>
            <w:proofErr w:type="gramEnd"/>
            <w:r>
              <w:rPr>
                <w:rFonts w:hint="eastAsia"/>
              </w:rPr>
              <w:t>:</w:t>
            </w:r>
          </w:p>
          <w:p w14:paraId="69E759A5" w14:textId="77777777" w:rsidR="00564002" w:rsidRDefault="00564002" w:rsidP="00564002">
            <w:r>
              <w:rPr>
                <w:rFonts w:hint="eastAsia"/>
              </w:rPr>
              <w:t>新光人壽保險股份有限公司</w:t>
            </w:r>
          </w:p>
          <w:p w14:paraId="226B1C0A" w14:textId="6B670972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長中短期放款到期明細表</w:t>
            </w:r>
          </w:p>
        </w:tc>
      </w:tr>
      <w:tr w:rsidR="00564002" w14:paraId="6304C2F8" w14:textId="77777777" w:rsidTr="00D8036F">
        <w:tc>
          <w:tcPr>
            <w:tcW w:w="2909" w:type="dxa"/>
          </w:tcPr>
          <w:p w14:paraId="4A75AA67" w14:textId="3D86DB8F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機密等級</w:t>
            </w:r>
          </w:p>
        </w:tc>
        <w:tc>
          <w:tcPr>
            <w:tcW w:w="3336" w:type="dxa"/>
          </w:tcPr>
          <w:p w14:paraId="1F16FF6C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08A15263" w14:textId="77777777" w:rsidR="00564002" w:rsidRDefault="00564002" w:rsidP="00564002">
            <w:proofErr w:type="gramStart"/>
            <w:r w:rsidRPr="006A424B">
              <w:rPr>
                <w:rFonts w:hint="eastAsia"/>
              </w:rPr>
              <w:t>固定值</w:t>
            </w:r>
            <w:proofErr w:type="gramEnd"/>
            <w:r w:rsidRPr="006A424B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  <w:p w14:paraId="50518915" w14:textId="6AE259F1" w:rsidR="00564002" w:rsidRDefault="00564002" w:rsidP="00564002">
            <w:pPr>
              <w:rPr>
                <w:sz w:val="28"/>
              </w:rPr>
            </w:pPr>
            <w:r w:rsidRPr="00564002">
              <w:rPr>
                <w:rFonts w:hint="eastAsia"/>
              </w:rPr>
              <w:t>密</w:t>
            </w:r>
          </w:p>
        </w:tc>
      </w:tr>
      <w:tr w:rsidR="00564002" w14:paraId="28459FF0" w14:textId="77777777" w:rsidTr="00D8036F">
        <w:tc>
          <w:tcPr>
            <w:tcW w:w="2909" w:type="dxa"/>
          </w:tcPr>
          <w:p w14:paraId="62A0BDF8" w14:textId="7E5B8A40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日期</w:t>
            </w:r>
          </w:p>
        </w:tc>
        <w:tc>
          <w:tcPr>
            <w:tcW w:w="3336" w:type="dxa"/>
          </w:tcPr>
          <w:p w14:paraId="4BA4B4E0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20CFE18D" w14:textId="77777777" w:rsidR="00564002" w:rsidRDefault="00564002" w:rsidP="00564002">
            <w:r>
              <w:rPr>
                <w:rFonts w:hint="eastAsia"/>
              </w:rPr>
              <w:t>報表產製日期</w:t>
            </w:r>
          </w:p>
          <w:p w14:paraId="08BBD0CB" w14:textId="620CA6FA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西元年</w:t>
            </w:r>
            <w:r>
              <w:rPr>
                <w:rFonts w:hint="eastAsia"/>
              </w:rPr>
              <w:t>MM/DD/YY</w:t>
            </w:r>
          </w:p>
        </w:tc>
      </w:tr>
      <w:tr w:rsidR="00564002" w14:paraId="757FF083" w14:textId="77777777" w:rsidTr="00D8036F">
        <w:tc>
          <w:tcPr>
            <w:tcW w:w="2909" w:type="dxa"/>
          </w:tcPr>
          <w:p w14:paraId="32CDB7DD" w14:textId="735CF8FA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時間</w:t>
            </w:r>
          </w:p>
        </w:tc>
        <w:tc>
          <w:tcPr>
            <w:tcW w:w="3336" w:type="dxa"/>
          </w:tcPr>
          <w:p w14:paraId="1913554E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6AECA74" w14:textId="77777777" w:rsidR="00564002" w:rsidRDefault="00564002" w:rsidP="00564002">
            <w:r>
              <w:rPr>
                <w:rFonts w:hint="eastAsia"/>
              </w:rPr>
              <w:t>報表產製時間</w:t>
            </w:r>
          </w:p>
          <w:p w14:paraId="15BC57C5" w14:textId="6A999882" w:rsidR="00564002" w:rsidRDefault="00564002" w:rsidP="00564002">
            <w:pPr>
              <w:rPr>
                <w:sz w:val="28"/>
              </w:rPr>
            </w:pPr>
            <w:r>
              <w:t>HH:</w:t>
            </w:r>
            <w:proofErr w:type="gramStart"/>
            <w:r>
              <w:t>MM:SS</w:t>
            </w:r>
            <w:proofErr w:type="gramEnd"/>
          </w:p>
        </w:tc>
      </w:tr>
      <w:tr w:rsidR="00564002" w14:paraId="5B3CE2B2" w14:textId="77777777" w:rsidTr="00D8036F">
        <w:tc>
          <w:tcPr>
            <w:tcW w:w="2909" w:type="dxa"/>
          </w:tcPr>
          <w:p w14:paraId="6D49480A" w14:textId="0D05FEEC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頁數</w:t>
            </w:r>
          </w:p>
        </w:tc>
        <w:tc>
          <w:tcPr>
            <w:tcW w:w="3336" w:type="dxa"/>
          </w:tcPr>
          <w:p w14:paraId="2F5D96C1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346D2BFA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86F6BD6" w14:textId="77777777" w:rsidTr="00D8036F">
        <w:tc>
          <w:tcPr>
            <w:tcW w:w="2909" w:type="dxa"/>
          </w:tcPr>
          <w:p w14:paraId="49D1AE71" w14:textId="3A11697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單位</w:t>
            </w:r>
          </w:p>
        </w:tc>
        <w:tc>
          <w:tcPr>
            <w:tcW w:w="3336" w:type="dxa"/>
          </w:tcPr>
          <w:p w14:paraId="0C1DEE7C" w14:textId="77777777" w:rsidR="00564002" w:rsidRDefault="00564002" w:rsidP="00564002">
            <w:pPr>
              <w:rPr>
                <w:sz w:val="28"/>
              </w:rPr>
            </w:pPr>
          </w:p>
        </w:tc>
        <w:tc>
          <w:tcPr>
            <w:tcW w:w="2814" w:type="dxa"/>
          </w:tcPr>
          <w:p w14:paraId="662D8427" w14:textId="77777777" w:rsidR="00564002" w:rsidRDefault="00564002" w:rsidP="00564002">
            <w:proofErr w:type="gramStart"/>
            <w:r>
              <w:rPr>
                <w:rFonts w:hint="eastAsia"/>
              </w:rPr>
              <w:t>固定值</w:t>
            </w:r>
            <w:proofErr w:type="gramEnd"/>
            <w:r>
              <w:rPr>
                <w:rFonts w:hint="eastAsia"/>
              </w:rPr>
              <w:t>:</w:t>
            </w:r>
          </w:p>
          <w:p w14:paraId="7352BED2" w14:textId="7B33B91C" w:rsidR="00564002" w:rsidRDefault="00564002" w:rsidP="00564002">
            <w:pPr>
              <w:rPr>
                <w:sz w:val="28"/>
              </w:rPr>
            </w:pPr>
            <w:r>
              <w:rPr>
                <w:rFonts w:hint="eastAsia"/>
              </w:rPr>
              <w:t>元</w:t>
            </w:r>
          </w:p>
        </w:tc>
      </w:tr>
      <w:tr w:rsidR="00564002" w14:paraId="56124BC4" w14:textId="77777777" w:rsidTr="00D8036F">
        <w:tc>
          <w:tcPr>
            <w:tcW w:w="2909" w:type="dxa"/>
          </w:tcPr>
          <w:p w14:paraId="61AD51BA" w14:textId="65A081D1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是否本利攤</w:t>
            </w:r>
          </w:p>
        </w:tc>
        <w:tc>
          <w:tcPr>
            <w:tcW w:w="3336" w:type="dxa"/>
          </w:tcPr>
          <w:p w14:paraId="512526C9" w14:textId="59A11F2B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LoanBorMain.AmortizedCode</w:t>
            </w:r>
            <w:proofErr w:type="spellEnd"/>
          </w:p>
        </w:tc>
        <w:tc>
          <w:tcPr>
            <w:tcW w:w="2814" w:type="dxa"/>
          </w:tcPr>
          <w:p w14:paraId="194DBB2C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F9DD945" w14:textId="77777777" w:rsidTr="00D8036F">
        <w:tc>
          <w:tcPr>
            <w:tcW w:w="2909" w:type="dxa"/>
          </w:tcPr>
          <w:p w14:paraId="16F194AB" w14:textId="15359236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商品代號</w:t>
            </w:r>
          </w:p>
        </w:tc>
        <w:tc>
          <w:tcPr>
            <w:tcW w:w="3336" w:type="dxa"/>
          </w:tcPr>
          <w:p w14:paraId="4CE11E44" w14:textId="4336D013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FacMain.ProdNo</w:t>
            </w:r>
            <w:proofErr w:type="spellEnd"/>
          </w:p>
        </w:tc>
        <w:tc>
          <w:tcPr>
            <w:tcW w:w="2814" w:type="dxa"/>
          </w:tcPr>
          <w:p w14:paraId="7352EEBE" w14:textId="28D9340F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原</w:t>
            </w:r>
            <w:proofErr w:type="gramStart"/>
            <w:r w:rsidRPr="006A424B">
              <w:rPr>
                <w:rFonts w:hint="eastAsia"/>
              </w:rPr>
              <w:t>”</w:t>
            </w:r>
            <w:proofErr w:type="gramEnd"/>
            <w:r w:rsidRPr="006A424B">
              <w:rPr>
                <w:rFonts w:hint="eastAsia"/>
              </w:rPr>
              <w:t>基本利率</w:t>
            </w:r>
            <w:proofErr w:type="gramStart"/>
            <w:r w:rsidRPr="006A424B">
              <w:rPr>
                <w:rFonts w:hint="eastAsia"/>
              </w:rPr>
              <w:t>”</w:t>
            </w:r>
            <w:proofErr w:type="gramEnd"/>
          </w:p>
        </w:tc>
      </w:tr>
      <w:tr w:rsidR="00564002" w14:paraId="104CD415" w14:textId="77777777" w:rsidTr="00D8036F">
        <w:tc>
          <w:tcPr>
            <w:tcW w:w="2909" w:type="dxa"/>
          </w:tcPr>
          <w:p w14:paraId="75A51BC8" w14:textId="2FAEDE0B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擔保品地區別</w:t>
            </w:r>
          </w:p>
        </w:tc>
        <w:tc>
          <w:tcPr>
            <w:tcW w:w="3336" w:type="dxa"/>
          </w:tcPr>
          <w:p w14:paraId="365CDC4E" w14:textId="77777777" w:rsidR="00564002" w:rsidRDefault="00564002" w:rsidP="00564002">
            <w:proofErr w:type="spellStart"/>
            <w:r>
              <w:t>CdMain.CityCode</w:t>
            </w:r>
            <w:proofErr w:type="spellEnd"/>
          </w:p>
          <w:p w14:paraId="5A27C130" w14:textId="237C6073" w:rsidR="00564002" w:rsidRDefault="00564002" w:rsidP="00564002">
            <w:pPr>
              <w:rPr>
                <w:sz w:val="28"/>
              </w:rPr>
            </w:pPr>
            <w:proofErr w:type="spellStart"/>
            <w:r>
              <w:t>CdCity.CityItem</w:t>
            </w:r>
            <w:proofErr w:type="spellEnd"/>
          </w:p>
        </w:tc>
        <w:tc>
          <w:tcPr>
            <w:tcW w:w="2814" w:type="dxa"/>
          </w:tcPr>
          <w:p w14:paraId="422B4041" w14:textId="6FB8FAB2" w:rsidR="00564002" w:rsidRDefault="00564002" w:rsidP="00564002">
            <w:pPr>
              <w:rPr>
                <w:sz w:val="28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押品地區別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564002" w14:paraId="35C896D8" w14:textId="77777777" w:rsidTr="00D8036F">
        <w:tc>
          <w:tcPr>
            <w:tcW w:w="2909" w:type="dxa"/>
          </w:tcPr>
          <w:p w14:paraId="0D99B87B" w14:textId="685B0D3D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房貸專員</w:t>
            </w:r>
          </w:p>
        </w:tc>
        <w:tc>
          <w:tcPr>
            <w:tcW w:w="3336" w:type="dxa"/>
          </w:tcPr>
          <w:p w14:paraId="5D46F583" w14:textId="0817CE88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CdEmp.FullName</w:t>
            </w:r>
            <w:proofErr w:type="spellEnd"/>
          </w:p>
        </w:tc>
        <w:tc>
          <w:tcPr>
            <w:tcW w:w="2814" w:type="dxa"/>
          </w:tcPr>
          <w:p w14:paraId="06459097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474C1C9E" w14:textId="77777777" w:rsidTr="00D8036F">
        <w:tc>
          <w:tcPr>
            <w:tcW w:w="2909" w:type="dxa"/>
          </w:tcPr>
          <w:p w14:paraId="6B4FB9D4" w14:textId="145AE411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戶號</w:t>
            </w:r>
          </w:p>
        </w:tc>
        <w:tc>
          <w:tcPr>
            <w:tcW w:w="3336" w:type="dxa"/>
          </w:tcPr>
          <w:p w14:paraId="6C98E04A" w14:textId="7DEC1D8A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LoanBorMain.CustNo</w:t>
            </w:r>
            <w:proofErr w:type="spellEnd"/>
          </w:p>
        </w:tc>
        <w:tc>
          <w:tcPr>
            <w:tcW w:w="2814" w:type="dxa"/>
          </w:tcPr>
          <w:p w14:paraId="5D031243" w14:textId="77777777" w:rsidR="00564002" w:rsidRDefault="00564002" w:rsidP="00564002">
            <w:r>
              <w:rPr>
                <w:rFonts w:hint="eastAsia"/>
              </w:rPr>
              <w:t>戶號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額度</w:t>
            </w:r>
          </w:p>
          <w:p w14:paraId="3FE174D6" w14:textId="59E069AF" w:rsidR="00564002" w:rsidRDefault="00564002" w:rsidP="00564002">
            <w:pPr>
              <w:rPr>
                <w:sz w:val="28"/>
              </w:rPr>
            </w:pPr>
            <w:r>
              <w:t>9999999-999</w:t>
            </w:r>
          </w:p>
        </w:tc>
      </w:tr>
      <w:tr w:rsidR="00564002" w14:paraId="043928B2" w14:textId="77777777" w:rsidTr="00D8036F">
        <w:tc>
          <w:tcPr>
            <w:tcW w:w="2909" w:type="dxa"/>
          </w:tcPr>
          <w:p w14:paraId="5C050768" w14:textId="7528305E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戶名</w:t>
            </w:r>
          </w:p>
        </w:tc>
        <w:tc>
          <w:tcPr>
            <w:tcW w:w="3336" w:type="dxa"/>
          </w:tcPr>
          <w:p w14:paraId="47FA0C74" w14:textId="21D46B87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CustMain.CustName</w:t>
            </w:r>
            <w:proofErr w:type="spellEnd"/>
          </w:p>
        </w:tc>
        <w:tc>
          <w:tcPr>
            <w:tcW w:w="2814" w:type="dxa"/>
          </w:tcPr>
          <w:p w14:paraId="5EBC98A7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24C35689" w14:textId="77777777" w:rsidTr="00D8036F">
        <w:tc>
          <w:tcPr>
            <w:tcW w:w="2909" w:type="dxa"/>
          </w:tcPr>
          <w:p w14:paraId="1FDAE8F7" w14:textId="6D2DEABD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到期日</w:t>
            </w:r>
          </w:p>
        </w:tc>
        <w:tc>
          <w:tcPr>
            <w:tcW w:w="3336" w:type="dxa"/>
          </w:tcPr>
          <w:p w14:paraId="2C281D54" w14:textId="1593468E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LoanBorMain.MaturityDate</w:t>
            </w:r>
            <w:proofErr w:type="spellEnd"/>
          </w:p>
        </w:tc>
        <w:tc>
          <w:tcPr>
            <w:tcW w:w="2814" w:type="dxa"/>
          </w:tcPr>
          <w:p w14:paraId="19F9F1F0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437A263" w14:textId="77777777" w:rsidTr="00D8036F">
        <w:tc>
          <w:tcPr>
            <w:tcW w:w="2909" w:type="dxa"/>
          </w:tcPr>
          <w:p w14:paraId="74DB9125" w14:textId="4E066CA8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lastRenderedPageBreak/>
              <w:t>應完成日</w:t>
            </w:r>
          </w:p>
        </w:tc>
        <w:tc>
          <w:tcPr>
            <w:tcW w:w="3336" w:type="dxa"/>
          </w:tcPr>
          <w:p w14:paraId="265C2E4E" w14:textId="67835646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LoanBorMain.MaturityDate</w:t>
            </w:r>
            <w:proofErr w:type="spellEnd"/>
          </w:p>
        </w:tc>
        <w:tc>
          <w:tcPr>
            <w:tcW w:w="2814" w:type="dxa"/>
          </w:tcPr>
          <w:p w14:paraId="39693589" w14:textId="3491B530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為到期日前</w:t>
            </w:r>
            <w:r w:rsidRPr="006A424B">
              <w:rPr>
                <w:rFonts w:hint="eastAsia"/>
              </w:rPr>
              <w:t>15</w:t>
            </w:r>
            <w:r w:rsidRPr="006A424B">
              <w:rPr>
                <w:rFonts w:hint="eastAsia"/>
              </w:rPr>
              <w:t>天</w:t>
            </w:r>
          </w:p>
        </w:tc>
      </w:tr>
      <w:tr w:rsidR="00564002" w14:paraId="31CA4DF4" w14:textId="77777777" w:rsidTr="00D8036F">
        <w:tc>
          <w:tcPr>
            <w:tcW w:w="2909" w:type="dxa"/>
          </w:tcPr>
          <w:p w14:paraId="355D6CBC" w14:textId="54E0D2A5" w:rsidR="00564002" w:rsidRDefault="00564002" w:rsidP="00564002">
            <w:pPr>
              <w:rPr>
                <w:sz w:val="28"/>
              </w:rPr>
            </w:pPr>
            <w:r w:rsidRPr="006A424B">
              <w:rPr>
                <w:rFonts w:hint="eastAsia"/>
              </w:rPr>
              <w:t>貸放餘額</w:t>
            </w:r>
          </w:p>
        </w:tc>
        <w:tc>
          <w:tcPr>
            <w:tcW w:w="3336" w:type="dxa"/>
          </w:tcPr>
          <w:p w14:paraId="5C2127AF" w14:textId="4FFDE679" w:rsidR="00564002" w:rsidRDefault="00564002" w:rsidP="00564002">
            <w:pPr>
              <w:rPr>
                <w:sz w:val="28"/>
              </w:rPr>
            </w:pPr>
            <w:proofErr w:type="spellStart"/>
            <w:r w:rsidRPr="006A424B">
              <w:rPr>
                <w:rFonts w:hint="eastAsia"/>
              </w:rPr>
              <w:t>LoanBorMain.LoanBal</w:t>
            </w:r>
            <w:proofErr w:type="spellEnd"/>
          </w:p>
        </w:tc>
        <w:tc>
          <w:tcPr>
            <w:tcW w:w="2814" w:type="dxa"/>
          </w:tcPr>
          <w:p w14:paraId="7EFC580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0C98E7D4" w14:textId="77777777" w:rsidTr="00D8036F">
        <w:tc>
          <w:tcPr>
            <w:tcW w:w="2909" w:type="dxa"/>
          </w:tcPr>
          <w:p w14:paraId="7E049D1E" w14:textId="1A1CA213" w:rsidR="00564002" w:rsidRPr="006A424B" w:rsidRDefault="00564002" w:rsidP="00564002"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336" w:type="dxa"/>
          </w:tcPr>
          <w:p w14:paraId="120C88EE" w14:textId="578275F6" w:rsidR="00564002" w:rsidRPr="006A424B" w:rsidRDefault="00564002" w:rsidP="00564002"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  <w:proofErr w:type="spellEnd"/>
          </w:p>
        </w:tc>
        <w:tc>
          <w:tcPr>
            <w:tcW w:w="2814" w:type="dxa"/>
          </w:tcPr>
          <w:p w14:paraId="05EDBDD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0AE59D7C" w14:textId="77777777" w:rsidTr="00D8036F">
        <w:tc>
          <w:tcPr>
            <w:tcW w:w="2909" w:type="dxa"/>
          </w:tcPr>
          <w:p w14:paraId="73E98665" w14:textId="42F44E03" w:rsidR="00564002" w:rsidRPr="006A424B" w:rsidRDefault="00564002" w:rsidP="00564002">
            <w:r>
              <w:rPr>
                <w:rFonts w:ascii="標楷體" w:hAnsi="標楷體" w:hint="eastAsia"/>
              </w:rPr>
              <w:t>介紹人</w:t>
            </w:r>
          </w:p>
        </w:tc>
        <w:tc>
          <w:tcPr>
            <w:tcW w:w="3336" w:type="dxa"/>
          </w:tcPr>
          <w:p w14:paraId="60D5CE32" w14:textId="3161954B" w:rsidR="00564002" w:rsidRPr="006A424B" w:rsidRDefault="00564002" w:rsidP="00564002"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</w:tc>
        <w:tc>
          <w:tcPr>
            <w:tcW w:w="2814" w:type="dxa"/>
          </w:tcPr>
          <w:p w14:paraId="05543799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C503D64" w14:textId="77777777" w:rsidTr="00D8036F">
        <w:tc>
          <w:tcPr>
            <w:tcW w:w="2909" w:type="dxa"/>
          </w:tcPr>
          <w:p w14:paraId="56E2BBF4" w14:textId="07A92DAD" w:rsidR="00564002" w:rsidRPr="006A424B" w:rsidRDefault="00564002" w:rsidP="00564002">
            <w:r>
              <w:rPr>
                <w:rFonts w:ascii="標楷體" w:hAnsi="標楷體" w:hint="eastAsia"/>
              </w:rPr>
              <w:t>介紹人代號</w:t>
            </w:r>
          </w:p>
        </w:tc>
        <w:tc>
          <w:tcPr>
            <w:tcW w:w="3336" w:type="dxa"/>
          </w:tcPr>
          <w:p w14:paraId="53516A1D" w14:textId="0049E7A5" w:rsidR="00564002" w:rsidRPr="006A424B" w:rsidRDefault="00564002" w:rsidP="00564002"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acMain.Introducer</w:t>
            </w:r>
            <w:proofErr w:type="spellEnd"/>
          </w:p>
        </w:tc>
        <w:tc>
          <w:tcPr>
            <w:tcW w:w="2814" w:type="dxa"/>
          </w:tcPr>
          <w:p w14:paraId="7560C41B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29A1B658" w14:textId="77777777" w:rsidTr="00D8036F">
        <w:tc>
          <w:tcPr>
            <w:tcW w:w="2909" w:type="dxa"/>
          </w:tcPr>
          <w:p w14:paraId="697C543B" w14:textId="2E485559" w:rsidR="00564002" w:rsidRPr="006A424B" w:rsidRDefault="00564002" w:rsidP="00564002">
            <w:proofErr w:type="gramStart"/>
            <w:r>
              <w:rPr>
                <w:rFonts w:ascii="標楷體" w:hAnsi="標楷體" w:hint="eastAsia"/>
              </w:rPr>
              <w:t>部室</w:t>
            </w:r>
            <w:proofErr w:type="gramEnd"/>
          </w:p>
        </w:tc>
        <w:tc>
          <w:tcPr>
            <w:tcW w:w="3336" w:type="dxa"/>
          </w:tcPr>
          <w:p w14:paraId="61B8460E" w14:textId="27FEF7D9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dEmp.CenterCode2Short</w:t>
            </w:r>
          </w:p>
        </w:tc>
        <w:tc>
          <w:tcPr>
            <w:tcW w:w="2814" w:type="dxa"/>
          </w:tcPr>
          <w:p w14:paraId="75647321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749B9280" w14:textId="77777777" w:rsidTr="00D8036F">
        <w:tc>
          <w:tcPr>
            <w:tcW w:w="2909" w:type="dxa"/>
          </w:tcPr>
          <w:p w14:paraId="0CEB8EE3" w14:textId="7B7710C0" w:rsidR="00564002" w:rsidRPr="006A424B" w:rsidRDefault="00564002" w:rsidP="00564002"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336" w:type="dxa"/>
          </w:tcPr>
          <w:p w14:paraId="43D54C4B" w14:textId="21CA9C8C" w:rsidR="00564002" w:rsidRPr="006A424B" w:rsidRDefault="00564002" w:rsidP="00564002"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dEmp.CenterCode1Short</w:t>
            </w:r>
          </w:p>
        </w:tc>
        <w:tc>
          <w:tcPr>
            <w:tcW w:w="2814" w:type="dxa"/>
          </w:tcPr>
          <w:p w14:paraId="68DCAB11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66906EB4" w14:textId="77777777" w:rsidTr="00D8036F">
        <w:tc>
          <w:tcPr>
            <w:tcW w:w="2909" w:type="dxa"/>
          </w:tcPr>
          <w:p w14:paraId="6DF4C529" w14:textId="74E47801" w:rsidR="00564002" w:rsidRPr="006A424B" w:rsidRDefault="00564002" w:rsidP="00564002">
            <w:r>
              <w:rPr>
                <w:rFonts w:ascii="標楷體" w:hAnsi="標楷體" w:hint="eastAsia"/>
              </w:rPr>
              <w:t>通訊處</w:t>
            </w:r>
          </w:p>
        </w:tc>
        <w:tc>
          <w:tcPr>
            <w:tcW w:w="3336" w:type="dxa"/>
          </w:tcPr>
          <w:p w14:paraId="623CB545" w14:textId="7BDCB3B3" w:rsidR="00564002" w:rsidRPr="006A424B" w:rsidRDefault="00564002" w:rsidP="00564002">
            <w:proofErr w:type="spellStart"/>
            <w:r>
              <w:rPr>
                <w:rFonts w:ascii="標楷體" w:hAnsi="標楷體"/>
              </w:rPr>
              <w:t>CdEmp.CenterShortName</w:t>
            </w:r>
            <w:proofErr w:type="spellEnd"/>
          </w:p>
        </w:tc>
        <w:tc>
          <w:tcPr>
            <w:tcW w:w="2814" w:type="dxa"/>
          </w:tcPr>
          <w:p w14:paraId="4E03102D" w14:textId="77777777" w:rsidR="00564002" w:rsidRDefault="00564002" w:rsidP="00564002">
            <w:pPr>
              <w:rPr>
                <w:sz w:val="28"/>
              </w:rPr>
            </w:pPr>
          </w:p>
        </w:tc>
      </w:tr>
      <w:tr w:rsidR="00564002" w14:paraId="1E434DA8" w14:textId="77777777" w:rsidTr="00683BBB">
        <w:tc>
          <w:tcPr>
            <w:tcW w:w="9059" w:type="dxa"/>
            <w:gridSpan w:val="3"/>
          </w:tcPr>
          <w:p w14:paraId="3991825F" w14:textId="33C74032" w:rsidR="00564002" w:rsidRDefault="00564002" w:rsidP="00564002">
            <w:pPr>
              <w:rPr>
                <w:sz w:val="28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64002" w14:paraId="28A7E6EF" w14:textId="77777777" w:rsidTr="00D8036F">
        <w:tc>
          <w:tcPr>
            <w:tcW w:w="2909" w:type="dxa"/>
          </w:tcPr>
          <w:p w14:paraId="0ADAF6C1" w14:textId="77777777" w:rsidR="00564002" w:rsidRPr="00D56B13" w:rsidRDefault="00564002" w:rsidP="00564002">
            <w:pPr>
              <w:rPr>
                <w:rFonts w:ascii="標楷體" w:hAnsi="標楷體"/>
                <w:color w:val="FF0000"/>
              </w:rPr>
            </w:pPr>
          </w:p>
        </w:tc>
        <w:tc>
          <w:tcPr>
            <w:tcW w:w="3336" w:type="dxa"/>
          </w:tcPr>
          <w:p w14:paraId="0D38FB32" w14:textId="77777777" w:rsidR="00564002" w:rsidRPr="006A424B" w:rsidRDefault="00564002" w:rsidP="00564002"/>
        </w:tc>
        <w:tc>
          <w:tcPr>
            <w:tcW w:w="2814" w:type="dxa"/>
          </w:tcPr>
          <w:p w14:paraId="4C53210F" w14:textId="77777777" w:rsidR="00564002" w:rsidRDefault="00564002" w:rsidP="0056400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5E095FAA" w14:textId="2C282C2B" w:rsidR="00564002" w:rsidRDefault="00564002" w:rsidP="00564002">
            <w:pPr>
              <w:rPr>
                <w:sz w:val="28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6B851315" w14:textId="6B3A087C" w:rsidR="00D8036F" w:rsidRDefault="00D8036F" w:rsidP="00D8036F">
      <w:pPr>
        <w:ind w:left="852"/>
        <w:rPr>
          <w:sz w:val="28"/>
        </w:rPr>
      </w:pPr>
    </w:p>
    <w:p w14:paraId="2C6460A1" w14:textId="77777777" w:rsidR="00D8036F" w:rsidRPr="00D8036F" w:rsidRDefault="00D8036F" w:rsidP="00D8036F">
      <w:pPr>
        <w:ind w:left="852"/>
        <w:rPr>
          <w:sz w:val="28"/>
        </w:rPr>
      </w:pPr>
    </w:p>
    <w:p w14:paraId="006C610A" w14:textId="2614C6F8" w:rsidR="00D8036F" w:rsidRPr="00C776EC" w:rsidRDefault="00C776EC" w:rsidP="00D8036F">
      <w:pPr>
        <w:pStyle w:val="ad"/>
        <w:numPr>
          <w:ilvl w:val="2"/>
          <w:numId w:val="41"/>
        </w:numPr>
        <w:ind w:leftChars="0"/>
      </w:pPr>
      <w:r w:rsidRPr="00C776EC">
        <w:rPr>
          <w:rFonts w:hint="eastAsia"/>
        </w:rPr>
        <w:t>長中短期放款到期追蹤表</w:t>
      </w:r>
    </w:p>
    <w:p w14:paraId="3DEE1A98" w14:textId="77777777" w:rsidR="00D8036F" w:rsidRDefault="00D8036F" w:rsidP="00D8036F"/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776EC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0AE07F8C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bookmarkStart w:id="3" w:name="_Hlk127520840"/>
            <w:r w:rsidRPr="000808F6">
              <w:rPr>
                <w:rFonts w:hint="eastAsia"/>
              </w:rPr>
              <w:t>欄位</w:t>
            </w:r>
          </w:p>
        </w:tc>
        <w:tc>
          <w:tcPr>
            <w:tcW w:w="3917" w:type="dxa"/>
          </w:tcPr>
          <w:p w14:paraId="7AD34CE9" w14:textId="7D61D6BB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684D11A2" w:rsidR="00C776EC" w:rsidRPr="00D56B13" w:rsidRDefault="00C776EC" w:rsidP="00C776EC">
            <w:pPr>
              <w:jc w:val="center"/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說明</w:t>
            </w:r>
          </w:p>
        </w:tc>
      </w:tr>
      <w:tr w:rsidR="00C776EC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5D1D5AF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hint="eastAsia"/>
                <w:color w:val="FF0000"/>
              </w:rPr>
              <w:t>報表首</w:t>
            </w:r>
          </w:p>
        </w:tc>
      </w:tr>
      <w:tr w:rsidR="00C776EC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1DFF02C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資料表名</w:t>
            </w:r>
          </w:p>
        </w:tc>
        <w:tc>
          <w:tcPr>
            <w:tcW w:w="3917" w:type="dxa"/>
          </w:tcPr>
          <w:p w14:paraId="0A5A7225" w14:textId="4015CA5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2C3DBD39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民國年月</w:t>
            </w:r>
          </w:p>
        </w:tc>
      </w:tr>
      <w:tr w:rsidR="00C776EC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6F54CCF9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標題</w:t>
            </w:r>
          </w:p>
        </w:tc>
        <w:tc>
          <w:tcPr>
            <w:tcW w:w="3917" w:type="dxa"/>
          </w:tcPr>
          <w:p w14:paraId="6010839D" w14:textId="406BCD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1638A7" w14:textId="77777777" w:rsidR="00C776EC" w:rsidRDefault="00C776EC" w:rsidP="00C776EC">
            <w:proofErr w:type="gramStart"/>
            <w:r w:rsidRPr="000808F6">
              <w:rPr>
                <w:rFonts w:hint="eastAsia"/>
              </w:rPr>
              <w:t>固定值</w:t>
            </w:r>
            <w:proofErr w:type="gramEnd"/>
            <w:r w:rsidRPr="000808F6">
              <w:rPr>
                <w:rFonts w:hint="eastAsia"/>
              </w:rPr>
              <w:t>:</w:t>
            </w:r>
          </w:p>
          <w:p w14:paraId="7496062F" w14:textId="2424BC24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C776EC">
              <w:rPr>
                <w:rFonts w:ascii="標楷體" w:hAnsi="標楷體" w:hint="eastAsia"/>
              </w:rPr>
              <w:t>Yyy</w:t>
            </w:r>
            <w:proofErr w:type="spellEnd"/>
            <w:r w:rsidRPr="00C776EC">
              <w:rPr>
                <w:rFonts w:ascii="標楷體" w:hAnsi="標楷體" w:hint="eastAsia"/>
              </w:rPr>
              <w:t>年mm月份長中短期放款到期追蹤表</w:t>
            </w:r>
          </w:p>
        </w:tc>
      </w:tr>
      <w:tr w:rsidR="00C776EC" w:rsidRPr="00D56B13" w14:paraId="3277AE81" w14:textId="77777777" w:rsidTr="009F619E">
        <w:trPr>
          <w:jc w:val="center"/>
        </w:trPr>
        <w:tc>
          <w:tcPr>
            <w:tcW w:w="8417" w:type="dxa"/>
            <w:gridSpan w:val="3"/>
          </w:tcPr>
          <w:p w14:paraId="4D96EFBB" w14:textId="2FEC9CFC" w:rsidR="00C776EC" w:rsidRPr="00C776EC" w:rsidRDefault="00C776EC" w:rsidP="00C776EC">
            <w:pPr>
              <w:rPr>
                <w:rFonts w:ascii="標楷體" w:hAnsi="標楷體"/>
                <w:color w:val="FF0000"/>
              </w:rPr>
            </w:pPr>
            <w:r w:rsidRPr="00C776EC">
              <w:rPr>
                <w:rFonts w:hint="eastAsia"/>
                <w:color w:val="FF0000"/>
              </w:rPr>
              <w:t>明細</w:t>
            </w:r>
          </w:p>
        </w:tc>
      </w:tr>
      <w:tr w:rsidR="00C776EC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69F84AD1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序號</w:t>
            </w:r>
          </w:p>
        </w:tc>
        <w:tc>
          <w:tcPr>
            <w:tcW w:w="3917" w:type="dxa"/>
          </w:tcPr>
          <w:p w14:paraId="5BB4BCE6" w14:textId="777777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BF9B25" w14:textId="43CF6B7C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流水號</w:t>
            </w:r>
          </w:p>
        </w:tc>
      </w:tr>
      <w:tr w:rsidR="00C776EC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53521FF3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經辦單位</w:t>
            </w:r>
          </w:p>
        </w:tc>
        <w:tc>
          <w:tcPr>
            <w:tcW w:w="3917" w:type="dxa"/>
          </w:tcPr>
          <w:p w14:paraId="5B2FD07D" w14:textId="10A08552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CdEmp.CenterCode2Short</w:t>
            </w:r>
          </w:p>
        </w:tc>
        <w:tc>
          <w:tcPr>
            <w:tcW w:w="2912" w:type="dxa"/>
          </w:tcPr>
          <w:p w14:paraId="545E3416" w14:textId="7667DC0D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介紹人</w:t>
            </w:r>
            <w:proofErr w:type="gramStart"/>
            <w:r w:rsidRPr="000808F6">
              <w:rPr>
                <w:rFonts w:hint="eastAsia"/>
              </w:rPr>
              <w:t>所屬部室</w:t>
            </w:r>
            <w:proofErr w:type="gramEnd"/>
          </w:p>
        </w:tc>
      </w:tr>
      <w:tr w:rsidR="00C776EC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6D6E5F47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擔保品地區</w:t>
            </w:r>
          </w:p>
        </w:tc>
        <w:tc>
          <w:tcPr>
            <w:tcW w:w="3917" w:type="dxa"/>
          </w:tcPr>
          <w:p w14:paraId="53DC65B7" w14:textId="77777777" w:rsidR="00C776EC" w:rsidRDefault="00C776EC" w:rsidP="00C776E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dMain.CityCode</w:t>
            </w:r>
            <w:proofErr w:type="spellEnd"/>
          </w:p>
          <w:p w14:paraId="4B911968" w14:textId="4936FCB7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  <w:proofErr w:type="spellEnd"/>
          </w:p>
        </w:tc>
        <w:tc>
          <w:tcPr>
            <w:tcW w:w="2912" w:type="dxa"/>
          </w:tcPr>
          <w:p w14:paraId="188889A5" w14:textId="5D89CD26" w:rsidR="00C776EC" w:rsidRPr="00D56B13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押品地區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C776EC" w:rsidRPr="00D56B13" w14:paraId="03290451" w14:textId="77777777" w:rsidTr="00820BCE">
        <w:trPr>
          <w:jc w:val="center"/>
        </w:trPr>
        <w:tc>
          <w:tcPr>
            <w:tcW w:w="1588" w:type="dxa"/>
          </w:tcPr>
          <w:p w14:paraId="06A549F3" w14:textId="203F20B8" w:rsidR="00C776EC" w:rsidRPr="000808F6" w:rsidRDefault="00C776EC" w:rsidP="00C776EC">
            <w:r>
              <w:rPr>
                <w:rFonts w:ascii="標楷體" w:hAnsi="標楷體" w:hint="eastAsia"/>
              </w:rPr>
              <w:t>經辦人</w:t>
            </w:r>
          </w:p>
        </w:tc>
        <w:tc>
          <w:tcPr>
            <w:tcW w:w="3917" w:type="dxa"/>
          </w:tcPr>
          <w:p w14:paraId="0E1299EA" w14:textId="30D6F2D5" w:rsidR="00C776EC" w:rsidRDefault="00C776EC" w:rsidP="00C776EC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CdEmp.FullName</w:t>
            </w:r>
            <w:proofErr w:type="spellEnd"/>
          </w:p>
        </w:tc>
        <w:tc>
          <w:tcPr>
            <w:tcW w:w="2912" w:type="dxa"/>
          </w:tcPr>
          <w:p w14:paraId="7AA7670B" w14:textId="412EB3DD" w:rsidR="00C776EC" w:rsidRDefault="00C776EC" w:rsidP="00C776E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房貸專員姓名</w:t>
            </w:r>
          </w:p>
        </w:tc>
      </w:tr>
      <w:tr w:rsidR="00C776EC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99139D6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戶名</w:t>
            </w:r>
          </w:p>
        </w:tc>
        <w:tc>
          <w:tcPr>
            <w:tcW w:w="3917" w:type="dxa"/>
          </w:tcPr>
          <w:p w14:paraId="2C7730BB" w14:textId="26C1C22E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CustMain.CustName</w:t>
            </w:r>
            <w:proofErr w:type="spellEnd"/>
          </w:p>
        </w:tc>
        <w:tc>
          <w:tcPr>
            <w:tcW w:w="2912" w:type="dxa"/>
          </w:tcPr>
          <w:p w14:paraId="73954A13" w14:textId="0E2F2834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CA90303" w14:textId="77777777" w:rsidTr="00820BCE">
        <w:trPr>
          <w:jc w:val="center"/>
        </w:trPr>
        <w:tc>
          <w:tcPr>
            <w:tcW w:w="1588" w:type="dxa"/>
          </w:tcPr>
          <w:p w14:paraId="2A307B1D" w14:textId="17C08C31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戶號</w:t>
            </w:r>
          </w:p>
        </w:tc>
        <w:tc>
          <w:tcPr>
            <w:tcW w:w="3917" w:type="dxa"/>
          </w:tcPr>
          <w:p w14:paraId="20EFDC0E" w14:textId="2CE75C54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2CD9DABB" w14:textId="42CDCB1F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447F047" w14:textId="77777777" w:rsidTr="00820BCE">
        <w:trPr>
          <w:jc w:val="center"/>
        </w:trPr>
        <w:tc>
          <w:tcPr>
            <w:tcW w:w="1588" w:type="dxa"/>
          </w:tcPr>
          <w:p w14:paraId="743E4DE6" w14:textId="60C79C78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額度</w:t>
            </w:r>
          </w:p>
        </w:tc>
        <w:tc>
          <w:tcPr>
            <w:tcW w:w="3917" w:type="dxa"/>
          </w:tcPr>
          <w:p w14:paraId="153F6239" w14:textId="4A6F32FE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LoanBorMain.FacmNo</w:t>
            </w:r>
            <w:proofErr w:type="spellEnd"/>
          </w:p>
        </w:tc>
        <w:tc>
          <w:tcPr>
            <w:tcW w:w="2912" w:type="dxa"/>
          </w:tcPr>
          <w:p w14:paraId="3BA7ED50" w14:textId="270416A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88E17A6" w14:textId="77777777" w:rsidTr="00353FAD">
        <w:trPr>
          <w:jc w:val="center"/>
        </w:trPr>
        <w:tc>
          <w:tcPr>
            <w:tcW w:w="1588" w:type="dxa"/>
          </w:tcPr>
          <w:p w14:paraId="39F58BDF" w14:textId="32DED0ED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到期日</w:t>
            </w:r>
          </w:p>
        </w:tc>
        <w:tc>
          <w:tcPr>
            <w:tcW w:w="3917" w:type="dxa"/>
          </w:tcPr>
          <w:p w14:paraId="1C03C62D" w14:textId="4A3CFFEB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LoanBorMain.MaturityDate</w:t>
            </w:r>
            <w:proofErr w:type="spellEnd"/>
          </w:p>
        </w:tc>
        <w:tc>
          <w:tcPr>
            <w:tcW w:w="2912" w:type="dxa"/>
          </w:tcPr>
          <w:p w14:paraId="57D66FDB" w14:textId="3E9DC0BA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7178D52" w14:textId="77777777" w:rsidTr="00353FAD">
        <w:trPr>
          <w:jc w:val="center"/>
        </w:trPr>
        <w:tc>
          <w:tcPr>
            <w:tcW w:w="1588" w:type="dxa"/>
          </w:tcPr>
          <w:p w14:paraId="5E2E1524" w14:textId="33631455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應完成日</w:t>
            </w:r>
          </w:p>
        </w:tc>
        <w:tc>
          <w:tcPr>
            <w:tcW w:w="3917" w:type="dxa"/>
          </w:tcPr>
          <w:p w14:paraId="28EDFE1D" w14:textId="25FF67CA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LoanBorMain.MaturityDate</w:t>
            </w:r>
            <w:proofErr w:type="spellEnd"/>
          </w:p>
        </w:tc>
        <w:tc>
          <w:tcPr>
            <w:tcW w:w="2912" w:type="dxa"/>
          </w:tcPr>
          <w:p w14:paraId="4D3A77ED" w14:textId="1D73C3D0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為到期日前</w:t>
            </w:r>
            <w:r w:rsidRPr="000808F6">
              <w:rPr>
                <w:rFonts w:hint="eastAsia"/>
              </w:rPr>
              <w:t>15</w:t>
            </w:r>
            <w:r w:rsidRPr="000808F6">
              <w:rPr>
                <w:rFonts w:hint="eastAsia"/>
              </w:rPr>
              <w:t>天</w:t>
            </w:r>
          </w:p>
        </w:tc>
      </w:tr>
      <w:tr w:rsidR="00C776EC" w:rsidRPr="00D56B13" w14:paraId="5379A0CF" w14:textId="77777777" w:rsidTr="00353FAD">
        <w:trPr>
          <w:jc w:val="center"/>
        </w:trPr>
        <w:tc>
          <w:tcPr>
            <w:tcW w:w="1588" w:type="dxa"/>
          </w:tcPr>
          <w:p w14:paraId="26EAFEB4" w14:textId="13D34E33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貸放餘額</w:t>
            </w:r>
          </w:p>
        </w:tc>
        <w:tc>
          <w:tcPr>
            <w:tcW w:w="3917" w:type="dxa"/>
          </w:tcPr>
          <w:p w14:paraId="2039FF75" w14:textId="3CD38D72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LoanBorMain.LoanBal</w:t>
            </w:r>
            <w:proofErr w:type="spellEnd"/>
          </w:p>
        </w:tc>
        <w:tc>
          <w:tcPr>
            <w:tcW w:w="2912" w:type="dxa"/>
          </w:tcPr>
          <w:p w14:paraId="6C09EA97" w14:textId="705043A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45108A14" w14:textId="77777777" w:rsidTr="00353FAD">
        <w:trPr>
          <w:jc w:val="center"/>
        </w:trPr>
        <w:tc>
          <w:tcPr>
            <w:tcW w:w="1588" w:type="dxa"/>
          </w:tcPr>
          <w:p w14:paraId="7C1B0C13" w14:textId="0A2A5CB8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介紹人</w:t>
            </w:r>
          </w:p>
        </w:tc>
        <w:tc>
          <w:tcPr>
            <w:tcW w:w="3917" w:type="dxa"/>
          </w:tcPr>
          <w:p w14:paraId="34AB1DCE" w14:textId="5B2CA45A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FacMain.Introducer</w:t>
            </w:r>
            <w:proofErr w:type="spellEnd"/>
          </w:p>
        </w:tc>
        <w:tc>
          <w:tcPr>
            <w:tcW w:w="2912" w:type="dxa"/>
          </w:tcPr>
          <w:p w14:paraId="23A326B4" w14:textId="03D7370C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739D5CFB" w14:textId="77777777" w:rsidTr="00353FAD">
        <w:trPr>
          <w:jc w:val="center"/>
        </w:trPr>
        <w:tc>
          <w:tcPr>
            <w:tcW w:w="1588" w:type="dxa"/>
          </w:tcPr>
          <w:p w14:paraId="2C64D41E" w14:textId="4665FB1C" w:rsidR="00C776EC" w:rsidRDefault="00C776EC" w:rsidP="00C776EC">
            <w:pPr>
              <w:rPr>
                <w:rFonts w:ascii="標楷體" w:hAnsi="標楷體"/>
              </w:rPr>
            </w:pPr>
            <w:proofErr w:type="gramStart"/>
            <w:r w:rsidRPr="000808F6">
              <w:rPr>
                <w:rFonts w:hint="eastAsia"/>
              </w:rPr>
              <w:t>部室</w:t>
            </w:r>
            <w:proofErr w:type="gramEnd"/>
          </w:p>
        </w:tc>
        <w:tc>
          <w:tcPr>
            <w:tcW w:w="3917" w:type="dxa"/>
          </w:tcPr>
          <w:p w14:paraId="332A5565" w14:textId="4E2B2AF8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CdEmp.CenterCode2Short</w:t>
            </w:r>
          </w:p>
        </w:tc>
        <w:tc>
          <w:tcPr>
            <w:tcW w:w="2912" w:type="dxa"/>
          </w:tcPr>
          <w:p w14:paraId="7A1ADD01" w14:textId="691C39CB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424B188" w14:textId="77777777" w:rsidTr="00353FAD">
        <w:trPr>
          <w:jc w:val="center"/>
        </w:trPr>
        <w:tc>
          <w:tcPr>
            <w:tcW w:w="1588" w:type="dxa"/>
          </w:tcPr>
          <w:p w14:paraId="7704FF7E" w14:textId="4C6AE63D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區部</w:t>
            </w:r>
          </w:p>
        </w:tc>
        <w:tc>
          <w:tcPr>
            <w:tcW w:w="3917" w:type="dxa"/>
          </w:tcPr>
          <w:p w14:paraId="15CA7DC9" w14:textId="3C2725EA" w:rsidR="00C776EC" w:rsidRPr="00D56B13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CdEmp.CenterCode1Short</w:t>
            </w:r>
          </w:p>
        </w:tc>
        <w:tc>
          <w:tcPr>
            <w:tcW w:w="2912" w:type="dxa"/>
          </w:tcPr>
          <w:p w14:paraId="144848FC" w14:textId="63AC0E2C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04D43DE2" w14:textId="77777777" w:rsidTr="00820BCE">
        <w:trPr>
          <w:jc w:val="center"/>
        </w:trPr>
        <w:tc>
          <w:tcPr>
            <w:tcW w:w="1588" w:type="dxa"/>
          </w:tcPr>
          <w:p w14:paraId="66A29748" w14:textId="51BDC3C4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通訊處</w:t>
            </w:r>
          </w:p>
        </w:tc>
        <w:tc>
          <w:tcPr>
            <w:tcW w:w="3917" w:type="dxa"/>
          </w:tcPr>
          <w:p w14:paraId="06929255" w14:textId="02883F65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CdEmp.CenterShortName</w:t>
            </w:r>
            <w:proofErr w:type="spellEnd"/>
          </w:p>
        </w:tc>
        <w:tc>
          <w:tcPr>
            <w:tcW w:w="2912" w:type="dxa"/>
          </w:tcPr>
          <w:p w14:paraId="40046CF1" w14:textId="0A41BA7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7525F34A" w14:textId="77777777" w:rsidTr="00820BCE">
        <w:trPr>
          <w:jc w:val="center"/>
        </w:trPr>
        <w:tc>
          <w:tcPr>
            <w:tcW w:w="1588" w:type="dxa"/>
          </w:tcPr>
          <w:p w14:paraId="401F3EAB" w14:textId="2B1CF08A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追蹤日期</w:t>
            </w:r>
          </w:p>
        </w:tc>
        <w:tc>
          <w:tcPr>
            <w:tcW w:w="3917" w:type="dxa"/>
          </w:tcPr>
          <w:p w14:paraId="09B406A2" w14:textId="3264B5E7" w:rsidR="00C776EC" w:rsidRPr="00D56B13" w:rsidRDefault="00C776EC" w:rsidP="00C776EC">
            <w:pPr>
              <w:rPr>
                <w:rFonts w:ascii="標楷體" w:hAnsi="標楷體"/>
              </w:rPr>
            </w:pPr>
            <w:proofErr w:type="spellStart"/>
            <w:r w:rsidRPr="000808F6">
              <w:rPr>
                <w:rFonts w:hint="eastAsia"/>
              </w:rPr>
              <w:t>LoanBorMain.PrevPayIntDate</w:t>
            </w:r>
            <w:proofErr w:type="spellEnd"/>
          </w:p>
        </w:tc>
        <w:tc>
          <w:tcPr>
            <w:tcW w:w="2912" w:type="dxa"/>
          </w:tcPr>
          <w:p w14:paraId="5A6F2687" w14:textId="03FBD5FD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5B08804B" w14:textId="77777777" w:rsidTr="00820BCE">
        <w:trPr>
          <w:jc w:val="center"/>
        </w:trPr>
        <w:tc>
          <w:tcPr>
            <w:tcW w:w="1588" w:type="dxa"/>
          </w:tcPr>
          <w:p w14:paraId="2B34C352" w14:textId="7D9CD272" w:rsidR="00C776EC" w:rsidRDefault="00C776EC" w:rsidP="00C776EC">
            <w:pPr>
              <w:rPr>
                <w:rFonts w:ascii="標楷體" w:hAnsi="標楷體"/>
              </w:rPr>
            </w:pPr>
            <w:r w:rsidRPr="000808F6">
              <w:rPr>
                <w:rFonts w:hint="eastAsia"/>
              </w:rPr>
              <w:t>處理情形</w:t>
            </w:r>
            <w:r w:rsidRPr="000808F6">
              <w:rPr>
                <w:rFonts w:hint="eastAsia"/>
              </w:rPr>
              <w:t>(</w:t>
            </w:r>
            <w:r w:rsidRPr="000808F6">
              <w:rPr>
                <w:rFonts w:hint="eastAsia"/>
              </w:rPr>
              <w:t>請詳述</w:t>
            </w:r>
            <w:r w:rsidRPr="000808F6">
              <w:rPr>
                <w:rFonts w:hint="eastAsia"/>
              </w:rPr>
              <w:t>)</w:t>
            </w:r>
          </w:p>
        </w:tc>
        <w:tc>
          <w:tcPr>
            <w:tcW w:w="3917" w:type="dxa"/>
          </w:tcPr>
          <w:p w14:paraId="2235ECEB" w14:textId="04425CFF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EBBD5" w14:textId="52D8EFE9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  <w:tr w:rsidR="00C776EC" w:rsidRPr="00D56B13" w14:paraId="38A0C602" w14:textId="77777777" w:rsidTr="00BD59C1">
        <w:trPr>
          <w:jc w:val="center"/>
        </w:trPr>
        <w:tc>
          <w:tcPr>
            <w:tcW w:w="8417" w:type="dxa"/>
            <w:gridSpan w:val="3"/>
          </w:tcPr>
          <w:p w14:paraId="277E7023" w14:textId="7FE115EE" w:rsidR="00C776EC" w:rsidRPr="00D56B13" w:rsidRDefault="00C776EC" w:rsidP="00C776EC">
            <w:pPr>
              <w:rPr>
                <w:rFonts w:ascii="標楷體" w:hAnsi="標楷體"/>
              </w:rPr>
            </w:pPr>
            <w:r w:rsidRPr="00C776EC">
              <w:rPr>
                <w:rFonts w:hint="eastAsia"/>
                <w:color w:val="FF0000"/>
              </w:rPr>
              <w:t>頁尾</w:t>
            </w:r>
          </w:p>
        </w:tc>
      </w:tr>
      <w:tr w:rsidR="00C776EC" w:rsidRPr="00D56B13" w14:paraId="1C6AACCB" w14:textId="77777777" w:rsidTr="00820BCE">
        <w:trPr>
          <w:jc w:val="center"/>
        </w:trPr>
        <w:tc>
          <w:tcPr>
            <w:tcW w:w="1588" w:type="dxa"/>
          </w:tcPr>
          <w:p w14:paraId="3D74C24D" w14:textId="38FFCED9" w:rsidR="00C776EC" w:rsidRPr="000808F6" w:rsidRDefault="00C776EC" w:rsidP="00C776EC">
            <w:r>
              <w:rPr>
                <w:rFonts w:hint="eastAsia"/>
              </w:rPr>
              <w:t>無</w:t>
            </w:r>
          </w:p>
        </w:tc>
        <w:tc>
          <w:tcPr>
            <w:tcW w:w="3917" w:type="dxa"/>
          </w:tcPr>
          <w:p w14:paraId="434ED1C0" w14:textId="77777777" w:rsidR="00C776EC" w:rsidRDefault="00C776EC" w:rsidP="00C776E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D17B0E" w14:textId="77777777" w:rsidR="00C776EC" w:rsidRPr="00D56B13" w:rsidRDefault="00C776EC" w:rsidP="00C776EC">
            <w:pPr>
              <w:rPr>
                <w:rFonts w:ascii="標楷體" w:hAnsi="標楷體"/>
              </w:rPr>
            </w:pPr>
          </w:p>
        </w:tc>
      </w:tr>
    </w:tbl>
    <w:bookmarkEnd w:id="3"/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D56B13" w14:paraId="7CAEDA16" w14:textId="77777777" w:rsidTr="00B714F2">
        <w:tc>
          <w:tcPr>
            <w:tcW w:w="9977" w:type="dxa"/>
          </w:tcPr>
          <w:p w14:paraId="4B659F62" w14:textId="77777777" w:rsidR="00C776EC" w:rsidRPr="00D56B13" w:rsidRDefault="005F3A70" w:rsidP="005F3A70">
            <w:pPr>
              <w:spacing w:line="0" w:lineRule="atLeast"/>
              <w:rPr>
                <w:rFonts w:ascii="標楷體" w:hAnsi="標楷體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</w:t>
            </w:r>
          </w:p>
          <w:p w14:paraId="39D29551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：</w:t>
            </w:r>
          </w:p>
          <w:p w14:paraId="393EE5A1" w14:textId="3CFC2C14" w:rsidR="00F4017B" w:rsidRDefault="00F4017B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 w:hint="eastAsia"/>
              </w:rPr>
              <w:t>：</w:t>
            </w:r>
          </w:p>
          <w:p w14:paraId="5F133F5F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SELECT DECODE</w:t>
            </w:r>
            <w:proofErr w:type="gramStart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（</w:t>
            </w:r>
            <w:proofErr w:type="gramEnd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M."</w:t>
            </w:r>
            <w:proofErr w:type="spellStart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AmortizedCode</w:t>
            </w:r>
            <w:proofErr w:type="spellEnd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", 3, 'Y', 'N') AS "</w:t>
            </w:r>
            <w:proofErr w:type="spellStart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AmortizedCode</w:t>
            </w:r>
            <w:proofErr w:type="spellEnd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"</w:t>
            </w:r>
          </w:p>
          <w:p w14:paraId="00731514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,F.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ProdNo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ProdNo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59FC5384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,C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1."CityCode"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CityCode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01CD216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,C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2."CityItem"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CityItem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2CB460D9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0."Fullname" AS ""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Fullname</w:t>
            </w:r>
            <w:proofErr w:type="spellEnd"/>
          </w:p>
          <w:p w14:paraId="1EF429EB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17F8E1FB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2022A35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,"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Fn_ParseEOL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"(C."CustName",0)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CustName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681A0CCB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MaturityDate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MaturityDate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A69A3E8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,TO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_CHAR(TO_DATE(M."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MaturityDate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", 'YYYYMMDD') - 15, 'YYYYMMDD') AS "15MaturityDate"</w:t>
            </w:r>
          </w:p>
          <w:p w14:paraId="51C1E527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,SUM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(F."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UtilAmt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") / COUNT(F."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UtilAmt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")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UtilAmtAvg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1680FC43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PrevPayIntDate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PrevPayIntDate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6D5A49D0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1."Fullname"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Fullname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3BCEA899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"Introducer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"Introducer"</w:t>
            </w:r>
          </w:p>
          <w:p w14:paraId="0226CF20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1."CenterCode2Short" AS "CenterCode2Short"</w:t>
            </w:r>
          </w:p>
          <w:p w14:paraId="25E4B46D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1."CenterCode1Short" AS "CenterCode1Short"</w:t>
            </w:r>
          </w:p>
          <w:p w14:paraId="51EA7D1C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1."CenterShortName" AS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CenterShortName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2BCE7EE7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FROM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LoanBorMain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M</w:t>
            </w:r>
          </w:p>
          <w:p w14:paraId="2BE734B1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FacMain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F ON F."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= 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5FDD3CCC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 AND F."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= 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572376D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CdEmp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E0 ON E0."EmployeeNo" = F."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BusinessOfficer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9C517DB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CdEmp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E1 ON E1."EmployeeNo" = 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F."Introducer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2930FC6F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CustMain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C ON C."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= 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5750F9ED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ClFac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C0 ON C0."CustNo" = 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5890DD80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AND C0."FacmNo" = 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88E60A0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AND C0."MainFlag" = 'Y'</w:t>
            </w:r>
          </w:p>
          <w:p w14:paraId="191DADE6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ClMain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C1 ON C1."ClCode1" = C0."ClCode1"</w:t>
            </w:r>
          </w:p>
          <w:p w14:paraId="22A506E1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 AND C1."ClCode2" = C0."ClCode2" </w:t>
            </w:r>
          </w:p>
          <w:p w14:paraId="3005B3AA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        AND C1."ClNo"    = C0."ClNo"</w:t>
            </w:r>
          </w:p>
          <w:p w14:paraId="65CA5700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LEFT JOIN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CdCity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C2 ON C2."CityCode" = C1."CityCode"</w:t>
            </w:r>
          </w:p>
          <w:p w14:paraId="1E787777" w14:textId="77777777" w:rsid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WHERE 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M."Status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IN (0,4)</w:t>
            </w:r>
          </w:p>
          <w:p w14:paraId="2A3BB8BC" w14:textId="160632BD" w:rsidR="00F4017B" w:rsidRPr="007F316C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如果是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[</w:t>
            </w:r>
            <w:r w:rsidRPr="007F316C">
              <w:rPr>
                <w:rFonts w:ascii="標楷體" w:hAnsi="標楷體" w:hint="eastAsia"/>
                <w:color w:val="FF0000"/>
              </w:rPr>
              <w:t>長中短期放款到期追蹤表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]</w:t>
            </w:r>
            <w:r w:rsid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使用</w:t>
            </w:r>
            <w:r w:rsidR="007F316C"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</w:p>
          <w:p w14:paraId="230261D3" w14:textId="43F2A0B7" w:rsidR="00F4017B" w:rsidRPr="007F316C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    AND M."</w:t>
            </w:r>
            <w:proofErr w:type="spellStart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MaturityDate</w:t>
            </w:r>
            <w:proofErr w:type="spellEnd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"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&lt;</w:t>
            </w:r>
            <w:proofErr w:type="gramStart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= :</w:t>
            </w:r>
            <w:proofErr w:type="spellStart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dueDate</w:t>
            </w:r>
            <w:proofErr w:type="spellEnd"/>
            <w:proofErr w:type="gramEnd"/>
          </w:p>
          <w:p w14:paraId="736E4720" w14:textId="766069EF" w:rsidR="00F4017B" w:rsidRPr="007F316C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</w:pP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  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如果是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[</w:t>
            </w:r>
            <w:r w:rsidRPr="007F316C">
              <w:rPr>
                <w:rFonts w:ascii="標楷體" w:hAnsi="標楷體" w:hint="eastAsia"/>
                <w:color w:val="FF0000"/>
              </w:rPr>
              <w:t>長中短期放款到期追蹤表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]</w:t>
            </w:r>
            <w:r w:rsid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使用</w:t>
            </w:r>
            <w:r w:rsidR="007F316C"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：</w:t>
            </w:r>
          </w:p>
          <w:p w14:paraId="0E8BC941" w14:textId="5F60ABE9" w:rsidR="00F4017B" w:rsidRPr="007F316C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     AND M."</w:t>
            </w:r>
            <w:proofErr w:type="spellStart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MaturityDate</w:t>
            </w:r>
            <w:proofErr w:type="spellEnd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"</w:t>
            </w:r>
            <w:r w:rsidRPr="007F316C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= :</w:t>
            </w:r>
            <w:proofErr w:type="spellStart"/>
            <w:r w:rsidRPr="007F316C"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dueDate</w:t>
            </w:r>
            <w:proofErr w:type="spellEnd"/>
            <w:proofErr w:type="gramEnd"/>
          </w:p>
          <w:p w14:paraId="23B47EDC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AND M."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LoanBal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&gt;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 :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prinBal</w:t>
            </w:r>
            <w:proofErr w:type="spellEnd"/>
            <w:proofErr w:type="gramEnd"/>
          </w:p>
          <w:p w14:paraId="5E7372E5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GROUP BY</w:t>
            </w:r>
          </w:p>
          <w:p w14:paraId="0E0BA525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ab/>
              <w:t xml:space="preserve">   DECODE</w:t>
            </w:r>
            <w:proofErr w:type="gramStart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（</w:t>
            </w:r>
            <w:proofErr w:type="gramEnd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M."</w:t>
            </w:r>
            <w:proofErr w:type="spellStart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AmortizedCode</w:t>
            </w:r>
            <w:proofErr w:type="spellEnd"/>
            <w:r w:rsidRPr="00F4017B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", 3, 'Y', 'N') </w:t>
            </w:r>
          </w:p>
          <w:p w14:paraId="6FCB29C5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,F.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ProdNo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</w:p>
          <w:p w14:paraId="600E66A5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,C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1."CityCode" </w:t>
            </w:r>
          </w:p>
          <w:p w14:paraId="2384C05A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,C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2."CityItem" </w:t>
            </w:r>
          </w:p>
          <w:p w14:paraId="36D41290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0."Fullname" </w:t>
            </w:r>
          </w:p>
          <w:p w14:paraId="00D8FE4D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</w:p>
          <w:p w14:paraId="1FA0773D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</w:p>
          <w:p w14:paraId="6A0B1987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,"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Fn_ParseEOL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"(C."CustName",0)</w:t>
            </w:r>
          </w:p>
          <w:p w14:paraId="46DF487D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MaturityDate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</w:p>
          <w:p w14:paraId="7EECCFE7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,M.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PrevPayIntDate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</w:p>
          <w:p w14:paraId="5DF0D1B8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1."Fullname" </w:t>
            </w:r>
          </w:p>
          <w:p w14:paraId="7AAA62F8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F.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"Introducer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</w:p>
          <w:p w14:paraId="75A3D035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1."CenterCode2Short" </w:t>
            </w:r>
          </w:p>
          <w:p w14:paraId="287774DF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1."CenterCode1Short" </w:t>
            </w:r>
          </w:p>
          <w:p w14:paraId="09CB4CFB" w14:textId="77777777" w:rsidR="00F4017B" w:rsidRPr="00F4017B" w:rsidRDefault="00F4017B" w:rsidP="00F4017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,E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1."CenterShortName" </w:t>
            </w:r>
          </w:p>
          <w:p w14:paraId="14563750" w14:textId="5754F4FA" w:rsidR="00C776EC" w:rsidRDefault="00F4017B" w:rsidP="00F4017B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ORDER BY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MaturityDate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" </w:t>
            </w:r>
            <w:proofErr w:type="gram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ASC ,</w:t>
            </w:r>
            <w:proofErr w:type="gram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ASC ,"</w:t>
            </w:r>
            <w:proofErr w:type="spellStart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F4017B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ASC</w:t>
            </w:r>
          </w:p>
          <w:p w14:paraId="4A94B295" w14:textId="77777777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593D2A6" w14:textId="49DA0C6E" w:rsidR="00C776EC" w:rsidRDefault="00C776EC" w:rsidP="00C776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61F5FE7" w14:textId="7056C237" w:rsidR="00B714F2" w:rsidRPr="00C776EC" w:rsidRDefault="00B714F2" w:rsidP="00F4017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767F4C2D" w14:textId="77777777" w:rsidR="0056065C" w:rsidRDefault="0056065C" w:rsidP="00B714F2">
      <w:pPr>
        <w:rPr>
          <w:rFonts w:ascii="標楷體" w:hAnsi="標楷體" w:hint="eastAsia"/>
        </w:rPr>
      </w:pPr>
    </w:p>
    <w:p w14:paraId="328240B2" w14:textId="1C271F62" w:rsidR="00663A43" w:rsidRPr="00C776EC" w:rsidRDefault="00663A43" w:rsidP="00663A4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</w:t>
      </w:r>
      <w:r w:rsidR="0056065C" w:rsidRPr="00C776EC">
        <w:rPr>
          <w:rFonts w:ascii="標楷體" w:hAnsi="標楷體" w:hint="eastAsia"/>
          <w:sz w:val="24"/>
        </w:rPr>
        <w:t>樣張底稿</w:t>
      </w:r>
      <w:r w:rsidRPr="00C776EC">
        <w:rPr>
          <w:rFonts w:ascii="標楷體" w:hAnsi="標楷體" w:hint="eastAsia"/>
          <w:sz w:val="24"/>
        </w:rPr>
        <w:t>】:</w:t>
      </w:r>
    </w:p>
    <w:p w14:paraId="3F750448" w14:textId="750841F7" w:rsidR="00663A43" w:rsidRPr="0056065C" w:rsidRDefault="00663A43" w:rsidP="009211B3">
      <w:pPr>
        <w:pStyle w:val="3TEXT"/>
        <w:ind w:left="0" w:firstLine="0"/>
        <w:rPr>
          <w:color w:val="0070C0"/>
        </w:rPr>
      </w:pPr>
    </w:p>
    <w:p w14:paraId="188BA5D9" w14:textId="64000EB2" w:rsidR="00F55549" w:rsidRPr="0056065C" w:rsidRDefault="009211B3" w:rsidP="00F55549">
      <w:pPr>
        <w:rPr>
          <w:rFonts w:ascii="標楷體" w:hAnsi="標楷體"/>
          <w:color w:val="0070C0"/>
        </w:rPr>
      </w:pPr>
      <w:r>
        <w:rPr>
          <w:rFonts w:ascii="標楷體" w:hAnsi="標楷體"/>
          <w:color w:val="0070C0"/>
        </w:rPr>
        <w:object w:dxaOrig="1520" w:dyaOrig="1033" w14:anchorId="0A2BF7D1">
          <v:shape id="_x0000_i1027" type="#_x0000_t75" style="width:76pt;height:51.5pt" o:ole="">
            <v:imagedata r:id="rId16" o:title=""/>
          </v:shape>
          <o:OLEObject Type="Embed" ProgID="Acrobat.Document.DC" ShapeID="_x0000_i1027" DrawAspect="Icon" ObjectID="_1750766107" r:id="rId17"/>
        </w:object>
      </w:r>
      <w:bookmarkStart w:id="4" w:name="_MON_1750577370"/>
      <w:bookmarkEnd w:id="4"/>
      <w:r w:rsidR="00425F34">
        <w:rPr>
          <w:rFonts w:ascii="標楷體" w:hAnsi="標楷體"/>
          <w:color w:val="0070C0"/>
        </w:rPr>
        <w:object w:dxaOrig="1267" w:dyaOrig="861" w14:anchorId="24DA9621">
          <v:shape id="_x0000_i1028" type="#_x0000_t75" style="width:63.5pt;height:43pt" o:ole="">
            <v:imagedata r:id="rId18" o:title=""/>
          </v:shape>
          <o:OLEObject Type="Embed" ProgID="Excel.Sheet.8" ShapeID="_x0000_i1028" DrawAspect="Icon" ObjectID="_1750766108" r:id="rId19"/>
        </w:object>
      </w:r>
    </w:p>
    <w:p w14:paraId="5D417007" w14:textId="667E7145" w:rsidR="003F7FD7" w:rsidRPr="0056065C" w:rsidRDefault="003F7FD7" w:rsidP="003F7FD7">
      <w:pPr>
        <w:rPr>
          <w:rFonts w:ascii="標楷體" w:hAnsi="標楷體"/>
          <w:color w:val="0070C0"/>
        </w:rPr>
      </w:pPr>
    </w:p>
    <w:sectPr w:rsidR="003F7FD7" w:rsidRPr="0056065C" w:rsidSect="003569A9">
      <w:headerReference w:type="default" r:id="rId20"/>
      <w:footerReference w:type="default" r:id="rId2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234E" w14:textId="77777777" w:rsidR="004204E6" w:rsidRDefault="004204E6" w:rsidP="009A7407">
      <w:r>
        <w:separator/>
      </w:r>
    </w:p>
  </w:endnote>
  <w:endnote w:type="continuationSeparator" w:id="0">
    <w:p w14:paraId="07B1C038" w14:textId="77777777" w:rsidR="004204E6" w:rsidRDefault="004204E6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T55o00">
    <w:altName w:val="Times New Roman"/>
    <w:panose1 w:val="00000000000000000000"/>
    <w:charset w:val="00"/>
    <w:family w:val="roman"/>
    <w:notTrueType/>
    <w:pitch w:val="default"/>
  </w:font>
  <w:font w:name="TT54o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8464CC1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D4B5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D4B54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93B5" w14:textId="77777777" w:rsidR="004204E6" w:rsidRDefault="004204E6" w:rsidP="009A7407">
      <w:r>
        <w:separator/>
      </w:r>
    </w:p>
  </w:footnote>
  <w:footnote w:type="continuationSeparator" w:id="0">
    <w:p w14:paraId="5212DD4E" w14:textId="77777777" w:rsidR="004204E6" w:rsidRDefault="004204E6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1F21F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861476868">
    <w:abstractNumId w:val="3"/>
  </w:num>
  <w:num w:numId="2" w16cid:durableId="467630320">
    <w:abstractNumId w:val="8"/>
  </w:num>
  <w:num w:numId="3" w16cid:durableId="950161472">
    <w:abstractNumId w:val="15"/>
  </w:num>
  <w:num w:numId="4" w16cid:durableId="348333138">
    <w:abstractNumId w:val="17"/>
  </w:num>
  <w:num w:numId="5" w16cid:durableId="1488857955">
    <w:abstractNumId w:val="2"/>
  </w:num>
  <w:num w:numId="6" w16cid:durableId="1178691003">
    <w:abstractNumId w:val="1"/>
  </w:num>
  <w:num w:numId="7" w16cid:durableId="1244560315">
    <w:abstractNumId w:val="9"/>
  </w:num>
  <w:num w:numId="8" w16cid:durableId="270824040">
    <w:abstractNumId w:val="0"/>
  </w:num>
  <w:num w:numId="9" w16cid:durableId="249656311">
    <w:abstractNumId w:val="20"/>
  </w:num>
  <w:num w:numId="10" w16cid:durableId="569852949">
    <w:abstractNumId w:val="14"/>
  </w:num>
  <w:num w:numId="11" w16cid:durableId="825391598">
    <w:abstractNumId w:val="6"/>
  </w:num>
  <w:num w:numId="12" w16cid:durableId="58748730">
    <w:abstractNumId w:val="4"/>
  </w:num>
  <w:num w:numId="13" w16cid:durableId="1610043746">
    <w:abstractNumId w:val="23"/>
  </w:num>
  <w:num w:numId="14" w16cid:durableId="763301821">
    <w:abstractNumId w:val="25"/>
  </w:num>
  <w:num w:numId="15" w16cid:durableId="1207718017">
    <w:abstractNumId w:val="19"/>
  </w:num>
  <w:num w:numId="16" w16cid:durableId="1255240104">
    <w:abstractNumId w:val="16"/>
  </w:num>
  <w:num w:numId="17" w16cid:durableId="208229039">
    <w:abstractNumId w:val="10"/>
  </w:num>
  <w:num w:numId="18" w16cid:durableId="88552537">
    <w:abstractNumId w:val="12"/>
  </w:num>
  <w:num w:numId="19" w16cid:durableId="983001121">
    <w:abstractNumId w:val="17"/>
  </w:num>
  <w:num w:numId="20" w16cid:durableId="508756583">
    <w:abstractNumId w:val="17"/>
  </w:num>
  <w:num w:numId="21" w16cid:durableId="506793774">
    <w:abstractNumId w:val="17"/>
  </w:num>
  <w:num w:numId="22" w16cid:durableId="1189413942">
    <w:abstractNumId w:val="17"/>
  </w:num>
  <w:num w:numId="23" w16cid:durableId="568000664">
    <w:abstractNumId w:val="17"/>
  </w:num>
  <w:num w:numId="24" w16cid:durableId="1561940889">
    <w:abstractNumId w:val="17"/>
  </w:num>
  <w:num w:numId="25" w16cid:durableId="944730088">
    <w:abstractNumId w:val="22"/>
  </w:num>
  <w:num w:numId="26" w16cid:durableId="1631595696">
    <w:abstractNumId w:val="17"/>
  </w:num>
  <w:num w:numId="27" w16cid:durableId="250091570">
    <w:abstractNumId w:val="17"/>
  </w:num>
  <w:num w:numId="28" w16cid:durableId="1821801522">
    <w:abstractNumId w:val="17"/>
  </w:num>
  <w:num w:numId="29" w16cid:durableId="236019388">
    <w:abstractNumId w:val="17"/>
  </w:num>
  <w:num w:numId="30" w16cid:durableId="1369648053">
    <w:abstractNumId w:val="17"/>
  </w:num>
  <w:num w:numId="31" w16cid:durableId="1298681624">
    <w:abstractNumId w:val="17"/>
  </w:num>
  <w:num w:numId="32" w16cid:durableId="1317878911">
    <w:abstractNumId w:val="17"/>
  </w:num>
  <w:num w:numId="33" w16cid:durableId="350499144">
    <w:abstractNumId w:val="17"/>
  </w:num>
  <w:num w:numId="34" w16cid:durableId="232275114">
    <w:abstractNumId w:val="17"/>
  </w:num>
  <w:num w:numId="35" w16cid:durableId="1892837441">
    <w:abstractNumId w:val="17"/>
  </w:num>
  <w:num w:numId="36" w16cid:durableId="1920360697">
    <w:abstractNumId w:val="21"/>
  </w:num>
  <w:num w:numId="37" w16cid:durableId="254897198">
    <w:abstractNumId w:val="18"/>
  </w:num>
  <w:num w:numId="38" w16cid:durableId="20146509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1019593">
    <w:abstractNumId w:val="13"/>
  </w:num>
  <w:num w:numId="40" w16cid:durableId="919027070">
    <w:abstractNumId w:val="24"/>
  </w:num>
  <w:num w:numId="41" w16cid:durableId="1853568743">
    <w:abstractNumId w:val="5"/>
  </w:num>
  <w:num w:numId="42" w16cid:durableId="17177302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22145663">
    <w:abstractNumId w:val="7"/>
  </w:num>
  <w:num w:numId="44" w16cid:durableId="408159396">
    <w:abstractNumId w:val="11"/>
  </w:num>
  <w:num w:numId="45" w16cid:durableId="1802531431">
    <w:abstractNumId w:val="17"/>
  </w:num>
  <w:num w:numId="46" w16cid:durableId="701132668">
    <w:abstractNumId w:val="17"/>
  </w:num>
  <w:num w:numId="47" w16cid:durableId="2012173615">
    <w:abstractNumId w:val="17"/>
  </w:num>
  <w:num w:numId="48" w16cid:durableId="157619774">
    <w:abstractNumId w:val="17"/>
  </w:num>
  <w:num w:numId="49" w16cid:durableId="1030372753">
    <w:abstractNumId w:val="17"/>
  </w:num>
  <w:num w:numId="50" w16cid:durableId="164531070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B0C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6F59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395"/>
    <w:rsid w:val="00146947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6962"/>
    <w:rsid w:val="001B7701"/>
    <w:rsid w:val="001C68BC"/>
    <w:rsid w:val="001C6F8A"/>
    <w:rsid w:val="001D4E25"/>
    <w:rsid w:val="001D764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4EF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7856"/>
    <w:rsid w:val="002F0DDC"/>
    <w:rsid w:val="002F46AA"/>
    <w:rsid w:val="0030182F"/>
    <w:rsid w:val="0030195D"/>
    <w:rsid w:val="003063EB"/>
    <w:rsid w:val="00310B00"/>
    <w:rsid w:val="00310EAA"/>
    <w:rsid w:val="00313965"/>
    <w:rsid w:val="00314403"/>
    <w:rsid w:val="00314F80"/>
    <w:rsid w:val="00320F9F"/>
    <w:rsid w:val="003217F4"/>
    <w:rsid w:val="00322EB6"/>
    <w:rsid w:val="00326075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4304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3F7FD7"/>
    <w:rsid w:val="004175A3"/>
    <w:rsid w:val="0041766E"/>
    <w:rsid w:val="004204E6"/>
    <w:rsid w:val="00420966"/>
    <w:rsid w:val="0042259C"/>
    <w:rsid w:val="00425F34"/>
    <w:rsid w:val="004326FA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60A1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8CE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065C"/>
    <w:rsid w:val="00564002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7A9"/>
    <w:rsid w:val="005C25F2"/>
    <w:rsid w:val="005C3367"/>
    <w:rsid w:val="005C3F28"/>
    <w:rsid w:val="005C49E4"/>
    <w:rsid w:val="005D29F0"/>
    <w:rsid w:val="005D6B2B"/>
    <w:rsid w:val="005E6BE6"/>
    <w:rsid w:val="005F3A70"/>
    <w:rsid w:val="00604D16"/>
    <w:rsid w:val="006119AB"/>
    <w:rsid w:val="00615348"/>
    <w:rsid w:val="00617608"/>
    <w:rsid w:val="00621CFD"/>
    <w:rsid w:val="00626C15"/>
    <w:rsid w:val="00627CEE"/>
    <w:rsid w:val="00640915"/>
    <w:rsid w:val="0064310C"/>
    <w:rsid w:val="006573DC"/>
    <w:rsid w:val="00660C1A"/>
    <w:rsid w:val="00661207"/>
    <w:rsid w:val="0066250C"/>
    <w:rsid w:val="00662A33"/>
    <w:rsid w:val="00663A43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2312"/>
    <w:rsid w:val="006C395D"/>
    <w:rsid w:val="006C55AA"/>
    <w:rsid w:val="006D07B0"/>
    <w:rsid w:val="006D21E5"/>
    <w:rsid w:val="006D7FED"/>
    <w:rsid w:val="006E1949"/>
    <w:rsid w:val="006E2EEC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344"/>
    <w:rsid w:val="00775BC0"/>
    <w:rsid w:val="00775F41"/>
    <w:rsid w:val="00790193"/>
    <w:rsid w:val="00796305"/>
    <w:rsid w:val="007A2938"/>
    <w:rsid w:val="007A2B2B"/>
    <w:rsid w:val="007A4631"/>
    <w:rsid w:val="007B16F6"/>
    <w:rsid w:val="007B50F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316C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623D"/>
    <w:rsid w:val="00866896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998"/>
    <w:rsid w:val="008F0246"/>
    <w:rsid w:val="008F5289"/>
    <w:rsid w:val="00903BBF"/>
    <w:rsid w:val="0090727F"/>
    <w:rsid w:val="0091225E"/>
    <w:rsid w:val="00914878"/>
    <w:rsid w:val="0091534D"/>
    <w:rsid w:val="00920EA4"/>
    <w:rsid w:val="009211B3"/>
    <w:rsid w:val="009215FF"/>
    <w:rsid w:val="0092172E"/>
    <w:rsid w:val="00924DD8"/>
    <w:rsid w:val="0092616D"/>
    <w:rsid w:val="00926EE5"/>
    <w:rsid w:val="00927B40"/>
    <w:rsid w:val="00931187"/>
    <w:rsid w:val="0093198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4BC6"/>
    <w:rsid w:val="009A5379"/>
    <w:rsid w:val="009A7407"/>
    <w:rsid w:val="009B0149"/>
    <w:rsid w:val="009B2E91"/>
    <w:rsid w:val="009B792F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2C59"/>
    <w:rsid w:val="00A839BC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4B54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4062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9A6"/>
    <w:rsid w:val="00C35FC2"/>
    <w:rsid w:val="00C362B1"/>
    <w:rsid w:val="00C4491C"/>
    <w:rsid w:val="00C44CCA"/>
    <w:rsid w:val="00C44DDE"/>
    <w:rsid w:val="00C47FBA"/>
    <w:rsid w:val="00C525F8"/>
    <w:rsid w:val="00C54632"/>
    <w:rsid w:val="00C553A3"/>
    <w:rsid w:val="00C56C3C"/>
    <w:rsid w:val="00C634F7"/>
    <w:rsid w:val="00C63E74"/>
    <w:rsid w:val="00C674DD"/>
    <w:rsid w:val="00C71958"/>
    <w:rsid w:val="00C75613"/>
    <w:rsid w:val="00C76043"/>
    <w:rsid w:val="00C776E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1563A"/>
    <w:rsid w:val="00D24F49"/>
    <w:rsid w:val="00D257F5"/>
    <w:rsid w:val="00D2582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44E"/>
    <w:rsid w:val="00D56B13"/>
    <w:rsid w:val="00D60481"/>
    <w:rsid w:val="00D63102"/>
    <w:rsid w:val="00D65F93"/>
    <w:rsid w:val="00D668B7"/>
    <w:rsid w:val="00D66EAC"/>
    <w:rsid w:val="00D76B5E"/>
    <w:rsid w:val="00D8036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B49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59B0"/>
    <w:rsid w:val="00E17E9E"/>
    <w:rsid w:val="00E22CB8"/>
    <w:rsid w:val="00E30FCB"/>
    <w:rsid w:val="00E3375F"/>
    <w:rsid w:val="00E34184"/>
    <w:rsid w:val="00E4001B"/>
    <w:rsid w:val="00E41A06"/>
    <w:rsid w:val="00E45234"/>
    <w:rsid w:val="00E45B1B"/>
    <w:rsid w:val="00E46E64"/>
    <w:rsid w:val="00E4739F"/>
    <w:rsid w:val="00E474D4"/>
    <w:rsid w:val="00E56061"/>
    <w:rsid w:val="00E6149A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3E9A"/>
    <w:rsid w:val="00EC46E3"/>
    <w:rsid w:val="00ED0E7E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017B"/>
    <w:rsid w:val="00F41AD3"/>
    <w:rsid w:val="00F4227A"/>
    <w:rsid w:val="00F423C9"/>
    <w:rsid w:val="00F46DB7"/>
    <w:rsid w:val="00F541B8"/>
    <w:rsid w:val="00F543C9"/>
    <w:rsid w:val="00F5554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0751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customStyle="1" w:styleId="fontstyle01">
    <w:name w:val="fontstyle01"/>
    <w:basedOn w:val="a2"/>
    <w:rsid w:val="003063EB"/>
    <w:rPr>
      <w:rFonts w:ascii="TT55o00" w:hAnsi="TT55o0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2"/>
    <w:rsid w:val="00BA4062"/>
    <w:rPr>
      <w:rFonts w:ascii="TT54o00" w:hAnsi="TT54o00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af4">
    <w:name w:val="文件制／修訂履歷"/>
    <w:basedOn w:val="a1"/>
    <w:next w:val="a1"/>
    <w:rsid w:val="00924DD8"/>
    <w:pPr>
      <w:jc w:val="center"/>
    </w:pPr>
    <w:rPr>
      <w:sz w:val="28"/>
    </w:rPr>
  </w:style>
  <w:style w:type="paragraph" w:customStyle="1" w:styleId="af5">
    <w:name w:val="修訂履歷表格"/>
    <w:basedOn w:val="a1"/>
    <w:rsid w:val="00924DD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Microsoft_Excel_97-2003_Worksheet1.xls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E84E6706262364AA67D0AA15F968FA4" ma:contentTypeVersion="" ma:contentTypeDescription="建立新的文件。" ma:contentTypeScope="" ma:versionID="4cc551570c09ecc1543d28b075129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BA62C-B091-4B54-90D9-A29166683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453C4E-0C21-4287-BC6E-3F9D685F5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CB2FB3-06AD-44F2-9D60-F898455CD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14</cp:revision>
  <dcterms:created xsi:type="dcterms:W3CDTF">2023-02-16T10:41:00Z</dcterms:created>
  <dcterms:modified xsi:type="dcterms:W3CDTF">2023-07-13T07:08:00Z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0x0101007E84E6706262364AA67D0AA15F968FA4</vt:lpwstr>
  </property>
</Properties>
</file>