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AA77D" w14:textId="1D6A5211" w:rsidR="005A0DB3" w:rsidRPr="005A0DB3" w:rsidRDefault="005A0DB3" w:rsidP="005A0DB3">
      <w:pPr>
        <w:jc w:val="center"/>
        <w:rPr>
          <w:sz w:val="28"/>
          <w:szCs w:val="28"/>
        </w:rPr>
      </w:pPr>
      <w:r w:rsidRPr="005A0DB3">
        <w:rPr>
          <w:rFonts w:hint="eastAsia"/>
          <w:sz w:val="28"/>
          <w:szCs w:val="28"/>
        </w:rPr>
        <w:t>文件制／修訂履歷</w:t>
      </w:r>
    </w:p>
    <w:tbl>
      <w:tblPr>
        <w:tblStyle w:val="af"/>
        <w:tblW w:w="10173" w:type="dxa"/>
        <w:tblLook w:val="04A0" w:firstRow="1" w:lastRow="0" w:firstColumn="1" w:lastColumn="0" w:noHBand="0" w:noVBand="1"/>
      </w:tblPr>
      <w:tblGrid>
        <w:gridCol w:w="1242"/>
        <w:gridCol w:w="1560"/>
        <w:gridCol w:w="3685"/>
        <w:gridCol w:w="1134"/>
        <w:gridCol w:w="992"/>
        <w:gridCol w:w="1560"/>
      </w:tblGrid>
      <w:tr w:rsidR="005A0DB3" w14:paraId="77A0C52F" w14:textId="77777777" w:rsidTr="00753045">
        <w:tc>
          <w:tcPr>
            <w:tcW w:w="1242" w:type="dxa"/>
          </w:tcPr>
          <w:p w14:paraId="3D93ADD6" w14:textId="77777777" w:rsidR="005A0DB3" w:rsidRDefault="005A0DB3" w:rsidP="00753045">
            <w:pPr>
              <w:pStyle w:val="af4"/>
              <w:rPr>
                <w:rFonts w:ascii="標楷體" w:hAnsi="標楷體"/>
              </w:rPr>
            </w:pPr>
            <w:bookmarkStart w:id="0" w:name="_Hlk127539585"/>
            <w:r>
              <w:rPr>
                <w:rFonts w:ascii="標楷體" w:hAnsi="標楷體" w:hint="eastAsia"/>
              </w:rPr>
              <w:t>制／修訂</w:t>
            </w:r>
          </w:p>
          <w:p w14:paraId="6580CF5E" w14:textId="77777777" w:rsidR="005A0DB3" w:rsidRDefault="005A0DB3" w:rsidP="00753045">
            <w:pPr>
              <w:jc w:val="center"/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60" w:type="dxa"/>
          </w:tcPr>
          <w:p w14:paraId="19A0472E" w14:textId="77777777" w:rsidR="005A0DB3" w:rsidRDefault="005A0DB3" w:rsidP="00753045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34D7771E" w14:textId="77777777" w:rsidR="005A0DB3" w:rsidRDefault="005A0DB3" w:rsidP="00753045">
            <w:pPr>
              <w:jc w:val="center"/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85" w:type="dxa"/>
          </w:tcPr>
          <w:p w14:paraId="490197B5" w14:textId="77777777" w:rsidR="005A0DB3" w:rsidRDefault="005A0DB3" w:rsidP="00753045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5D25E47A" w14:textId="77777777" w:rsidR="005A0DB3" w:rsidRDefault="005A0DB3" w:rsidP="00753045">
            <w:pPr>
              <w:jc w:val="center"/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34" w:type="dxa"/>
          </w:tcPr>
          <w:p w14:paraId="11BB017A" w14:textId="77777777" w:rsidR="005A0DB3" w:rsidRDefault="005A0DB3" w:rsidP="00753045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4E34610A" w14:textId="77777777" w:rsidR="005A0DB3" w:rsidRDefault="005A0DB3" w:rsidP="00753045">
            <w:pPr>
              <w:jc w:val="center"/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992" w:type="dxa"/>
          </w:tcPr>
          <w:p w14:paraId="4A7B8D8E" w14:textId="77777777" w:rsidR="005A0DB3" w:rsidRDefault="005A0DB3" w:rsidP="00753045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00F26106" w14:textId="77777777" w:rsidR="005A0DB3" w:rsidRDefault="005A0DB3" w:rsidP="00753045">
            <w:pPr>
              <w:jc w:val="center"/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560" w:type="dxa"/>
          </w:tcPr>
          <w:p w14:paraId="6D80CDE3" w14:textId="77777777" w:rsidR="005A0DB3" w:rsidRDefault="005A0DB3" w:rsidP="00753045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01676BD7" w14:textId="77777777" w:rsidR="005A0DB3" w:rsidRDefault="005A0DB3" w:rsidP="00753045">
            <w:pPr>
              <w:jc w:val="center"/>
            </w:pPr>
            <w:proofErr w:type="gramStart"/>
            <w:r>
              <w:rPr>
                <w:rFonts w:ascii="標楷體" w:hAnsi="標楷體" w:hint="eastAsia"/>
              </w:rPr>
              <w:t>註</w:t>
            </w:r>
            <w:proofErr w:type="gramEnd"/>
          </w:p>
        </w:tc>
      </w:tr>
      <w:tr w:rsidR="00792997" w14:paraId="55168DD6" w14:textId="77777777" w:rsidTr="009B50FA">
        <w:tc>
          <w:tcPr>
            <w:tcW w:w="1242" w:type="dxa"/>
            <w:vAlign w:val="center"/>
          </w:tcPr>
          <w:p w14:paraId="3323700E" w14:textId="607E413A" w:rsidR="00792997" w:rsidRDefault="00792997" w:rsidP="00792997">
            <w:pPr>
              <w:pStyle w:val="af4"/>
              <w:jc w:val="left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V0.0</w:t>
            </w:r>
          </w:p>
        </w:tc>
        <w:tc>
          <w:tcPr>
            <w:tcW w:w="1560" w:type="dxa"/>
            <w:vAlign w:val="center"/>
          </w:tcPr>
          <w:p w14:paraId="718EAA1E" w14:textId="66993E03" w:rsidR="00792997" w:rsidRDefault="00792997" w:rsidP="00792997">
            <w:pPr>
              <w:pStyle w:val="af4"/>
              <w:jc w:val="left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2021/04/06</w:t>
            </w:r>
          </w:p>
        </w:tc>
        <w:tc>
          <w:tcPr>
            <w:tcW w:w="3685" w:type="dxa"/>
            <w:vAlign w:val="center"/>
          </w:tcPr>
          <w:p w14:paraId="0921235C" w14:textId="1FECE12B" w:rsidR="00792997" w:rsidRDefault="00792997" w:rsidP="00792997">
            <w:pPr>
              <w:pStyle w:val="af4"/>
              <w:jc w:val="left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34" w:type="dxa"/>
            <w:vAlign w:val="center"/>
          </w:tcPr>
          <w:p w14:paraId="5756279C" w14:textId="5D86ED8F" w:rsidR="00792997" w:rsidRDefault="00792997" w:rsidP="00792997">
            <w:pPr>
              <w:pStyle w:val="af4"/>
              <w:jc w:val="left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992" w:type="dxa"/>
            <w:vAlign w:val="center"/>
          </w:tcPr>
          <w:p w14:paraId="1F3A6570" w14:textId="77777777" w:rsidR="00792997" w:rsidRDefault="00792997" w:rsidP="00792997">
            <w:pPr>
              <w:pStyle w:val="af4"/>
              <w:jc w:val="left"/>
              <w:rPr>
                <w:rFonts w:ascii="標楷體" w:hAnsi="標楷體" w:hint="eastAsia"/>
              </w:rPr>
            </w:pPr>
          </w:p>
        </w:tc>
        <w:tc>
          <w:tcPr>
            <w:tcW w:w="1560" w:type="dxa"/>
            <w:vAlign w:val="center"/>
          </w:tcPr>
          <w:p w14:paraId="1E524465" w14:textId="77777777" w:rsidR="00792997" w:rsidRDefault="00792997" w:rsidP="00792997">
            <w:pPr>
              <w:pStyle w:val="af4"/>
              <w:jc w:val="left"/>
              <w:rPr>
                <w:rFonts w:ascii="標楷體" w:hAnsi="標楷體" w:hint="eastAsia"/>
              </w:rPr>
            </w:pPr>
          </w:p>
        </w:tc>
      </w:tr>
      <w:tr w:rsidR="00792997" w14:paraId="3A2A8E31" w14:textId="77777777" w:rsidTr="009B50FA">
        <w:tc>
          <w:tcPr>
            <w:tcW w:w="1242" w:type="dxa"/>
            <w:vAlign w:val="center"/>
          </w:tcPr>
          <w:p w14:paraId="4689D9FC" w14:textId="1C5476F8" w:rsidR="00792997" w:rsidRDefault="00792997" w:rsidP="00792997">
            <w:pPr>
              <w:pStyle w:val="af4"/>
              <w:jc w:val="left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V1.1</w:t>
            </w:r>
          </w:p>
        </w:tc>
        <w:tc>
          <w:tcPr>
            <w:tcW w:w="1560" w:type="dxa"/>
            <w:vAlign w:val="center"/>
          </w:tcPr>
          <w:p w14:paraId="317C7F93" w14:textId="6F64D0C6" w:rsidR="00792997" w:rsidRDefault="00792997" w:rsidP="00792997">
            <w:pPr>
              <w:pStyle w:val="af4"/>
              <w:jc w:val="left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2022/12/27</w:t>
            </w:r>
          </w:p>
        </w:tc>
        <w:tc>
          <w:tcPr>
            <w:tcW w:w="3685" w:type="dxa"/>
            <w:vAlign w:val="center"/>
          </w:tcPr>
          <w:p w14:paraId="1036FAE1" w14:textId="09AA1D1E" w:rsidR="00792997" w:rsidRDefault="00792997" w:rsidP="00792997">
            <w:pPr>
              <w:pStyle w:val="af4"/>
              <w:jc w:val="left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34" w:type="dxa"/>
            <w:vAlign w:val="center"/>
          </w:tcPr>
          <w:p w14:paraId="2843405D" w14:textId="5E2BABA3" w:rsidR="00792997" w:rsidRDefault="00792997" w:rsidP="00792997">
            <w:pPr>
              <w:pStyle w:val="af4"/>
              <w:jc w:val="left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992" w:type="dxa"/>
          </w:tcPr>
          <w:p w14:paraId="3708F339" w14:textId="77777777" w:rsidR="00792997" w:rsidRDefault="00792997" w:rsidP="00792997">
            <w:pPr>
              <w:pStyle w:val="af4"/>
              <w:jc w:val="left"/>
              <w:rPr>
                <w:rFonts w:ascii="標楷體" w:hAnsi="標楷體" w:hint="eastAsia"/>
              </w:rPr>
            </w:pPr>
          </w:p>
        </w:tc>
        <w:tc>
          <w:tcPr>
            <w:tcW w:w="1560" w:type="dxa"/>
            <w:vAlign w:val="center"/>
          </w:tcPr>
          <w:p w14:paraId="6D679776" w14:textId="77777777" w:rsidR="00792997" w:rsidRDefault="00792997" w:rsidP="00792997">
            <w:pPr>
              <w:pStyle w:val="af4"/>
              <w:jc w:val="left"/>
              <w:rPr>
                <w:rFonts w:ascii="標楷體" w:hAnsi="標楷體" w:hint="eastAsia"/>
              </w:rPr>
            </w:pPr>
          </w:p>
        </w:tc>
      </w:tr>
      <w:tr w:rsidR="00792997" w14:paraId="26523790" w14:textId="77777777" w:rsidTr="00753045">
        <w:tc>
          <w:tcPr>
            <w:tcW w:w="1242" w:type="dxa"/>
            <w:vAlign w:val="center"/>
          </w:tcPr>
          <w:p w14:paraId="6DB9911C" w14:textId="465DAE36" w:rsidR="00792997" w:rsidRDefault="00792997" w:rsidP="00792997">
            <w:r>
              <w:rPr>
                <w:rFonts w:ascii="標楷體" w:hAnsi="標楷體" w:hint="eastAsia"/>
              </w:rPr>
              <w:t>V2.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60" w:type="dxa"/>
            <w:vAlign w:val="center"/>
          </w:tcPr>
          <w:p w14:paraId="0300E047" w14:textId="467B3C95" w:rsidR="00792997" w:rsidRDefault="00792997" w:rsidP="00792997">
            <w:r>
              <w:rPr>
                <w:rFonts w:ascii="標楷體" w:hAnsi="標楷體" w:hint="eastAsia"/>
              </w:rPr>
              <w:t>2023/</w:t>
            </w:r>
            <w:r>
              <w:rPr>
                <w:rFonts w:ascii="標楷體" w:hAnsi="標楷體"/>
              </w:rPr>
              <w:t>0</w:t>
            </w:r>
            <w:r>
              <w:rPr>
                <w:rFonts w:ascii="標楷體" w:hAnsi="標楷體" w:hint="eastAsia"/>
              </w:rPr>
              <w:t>2/17</w:t>
            </w:r>
          </w:p>
        </w:tc>
        <w:tc>
          <w:tcPr>
            <w:tcW w:w="3685" w:type="dxa"/>
            <w:vAlign w:val="center"/>
          </w:tcPr>
          <w:p w14:paraId="53A8B612" w14:textId="4830B42F" w:rsidR="00792997" w:rsidRDefault="00792997" w:rsidP="00792997"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34" w:type="dxa"/>
            <w:vAlign w:val="center"/>
          </w:tcPr>
          <w:p w14:paraId="0A5DA5D0" w14:textId="55D025B8" w:rsidR="00792997" w:rsidRDefault="00792997" w:rsidP="00792997"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992" w:type="dxa"/>
            <w:vAlign w:val="center"/>
          </w:tcPr>
          <w:p w14:paraId="45AEDBCD" w14:textId="77777777" w:rsidR="00792997" w:rsidRDefault="00792997" w:rsidP="00792997"/>
        </w:tc>
        <w:tc>
          <w:tcPr>
            <w:tcW w:w="1560" w:type="dxa"/>
            <w:vAlign w:val="center"/>
          </w:tcPr>
          <w:p w14:paraId="60332D00" w14:textId="77777777" w:rsidR="00792997" w:rsidRDefault="00792997" w:rsidP="00792997"/>
        </w:tc>
      </w:tr>
      <w:bookmarkEnd w:id="0"/>
    </w:tbl>
    <w:p w14:paraId="67363A2E" w14:textId="38C19FFE" w:rsidR="005A0DB3" w:rsidRDefault="005A0DB3"/>
    <w:p w14:paraId="77239715" w14:textId="77777777" w:rsidR="005A0DB3" w:rsidRDefault="005A0DB3">
      <w:pPr>
        <w:rPr>
          <w:rFonts w:hint="eastAsia"/>
        </w:rPr>
      </w:pPr>
    </w:p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2E2576FF" w:rsidR="00062AC5" w:rsidRPr="00D56B13" w:rsidRDefault="00600748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LM032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7C2C6193" w:rsidR="00062AC5" w:rsidRPr="00D56B13" w:rsidRDefault="00600748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逾期案件</w:t>
            </w:r>
            <w:proofErr w:type="gramStart"/>
            <w:r>
              <w:rPr>
                <w:rFonts w:ascii="標楷體" w:hAnsi="標楷體" w:hint="eastAsia"/>
                <w:color w:val="000000"/>
              </w:rPr>
              <w:t>滾動率明細</w:t>
            </w:r>
            <w:proofErr w:type="gramEnd"/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0E0230E2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600748">
              <w:rPr>
                <w:rFonts w:ascii="標楷體" w:hAnsi="標楷體" w:hint="eastAsia"/>
              </w:rPr>
              <w:t>無</w:t>
            </w:r>
          </w:p>
          <w:p w14:paraId="0538F7BF" w14:textId="2AD9BEDC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600748">
              <w:rPr>
                <w:rFonts w:ascii="標楷體" w:hAnsi="標楷體" w:hint="eastAsia"/>
              </w:rPr>
              <w:t>無</w:t>
            </w:r>
          </w:p>
          <w:p w14:paraId="0C970747" w14:textId="4CD5DA4B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proofErr w:type="gramStart"/>
            <w:r w:rsidR="00600748">
              <w:rPr>
                <w:rFonts w:ascii="標楷體" w:hAnsi="標楷體" w:hint="eastAsia"/>
                <w:color w:val="000000"/>
              </w:rPr>
              <w:t>LM032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 ,</w:t>
            </w:r>
            <w:proofErr w:type="gramEnd"/>
            <w:r w:rsidRPr="00D56B13">
              <w:rPr>
                <w:rFonts w:ascii="標楷體" w:hAnsi="標楷體"/>
              </w:rPr>
              <w:t xml:space="preserve"> </w:t>
            </w:r>
            <w:r w:rsidR="00600748">
              <w:rPr>
                <w:rFonts w:ascii="標楷體" w:hAnsi="標楷體" w:hint="eastAsia"/>
                <w:color w:val="000000"/>
              </w:rPr>
              <w:t>LM032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600748">
              <w:rPr>
                <w:rFonts w:ascii="標楷體" w:hAnsi="標楷體" w:hint="eastAsia"/>
                <w:color w:val="000000"/>
              </w:rPr>
              <w:t>LM032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265A75E4" w:rsidR="00B51479" w:rsidRPr="00D56B13" w:rsidRDefault="00600748" w:rsidP="00B51479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 w:hint="eastAsia"/>
              </w:rPr>
              <w:t>逾期案件</w:t>
            </w:r>
            <w:proofErr w:type="gramStart"/>
            <w:r w:rsidRPr="00600748">
              <w:rPr>
                <w:rFonts w:ascii="標楷體" w:hAnsi="標楷體" w:hint="eastAsia"/>
              </w:rPr>
              <w:t>滾動率明細</w:t>
            </w:r>
            <w:proofErr w:type="gramEnd"/>
            <w:r w:rsidRPr="00600748">
              <w:rPr>
                <w:rFonts w:ascii="標楷體" w:hAnsi="標楷體" w:hint="eastAsia"/>
              </w:rPr>
              <w:t>.xlsx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621FF93B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600748">
              <w:rPr>
                <w:rFonts w:ascii="標楷體" w:hAnsi="標楷體" w:hint="eastAsia"/>
                <w:color w:val="000000"/>
              </w:rPr>
              <w:t>逾期案件</w:t>
            </w:r>
            <w:proofErr w:type="gramStart"/>
            <w:r w:rsidR="00600748">
              <w:rPr>
                <w:rFonts w:ascii="標楷體" w:hAnsi="標楷體" w:hint="eastAsia"/>
                <w:color w:val="000000"/>
              </w:rPr>
              <w:t>滾動率明細</w:t>
            </w:r>
            <w:proofErr w:type="gramEnd"/>
            <w:r w:rsidRPr="00D56B13">
              <w:rPr>
                <w:rFonts w:ascii="標楷體" w:hAnsi="標楷體" w:hint="eastAsia"/>
              </w:rPr>
              <w:t>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 xml:space="preserve">9803 </w:t>
            </w:r>
            <w:r w:rsidR="000D21F0">
              <w:rPr>
                <w:rFonts w:ascii="標楷體" w:hAnsi="標楷體" w:hint="eastAsia"/>
              </w:rPr>
              <w:t>月報</w:t>
            </w:r>
          </w:p>
          <w:p w14:paraId="3EC83276" w14:textId="0AA528E5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600748">
              <w:rPr>
                <w:rFonts w:ascii="標楷體" w:hAnsi="標楷體" w:hint="eastAsia"/>
                <w:color w:val="000000"/>
              </w:rPr>
              <w:t>LM032逾期案件</w:t>
            </w:r>
            <w:proofErr w:type="gramStart"/>
            <w:r w:rsidR="00600748">
              <w:rPr>
                <w:rFonts w:ascii="標楷體" w:hAnsi="標楷體" w:hint="eastAsia"/>
                <w:color w:val="000000"/>
              </w:rPr>
              <w:t>滾動率明細</w:t>
            </w:r>
            <w:proofErr w:type="gramEnd"/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7DF50ECA" w:rsidR="002D7821" w:rsidRPr="00D56B13" w:rsidRDefault="009C6A11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1" w:name="_Toc495492537"/>
      <w:r w:rsidRPr="00D56B13">
        <w:rPr>
          <w:rFonts w:ascii="標楷體" w:hAnsi="標楷體" w:hint="eastAsia"/>
          <w:sz w:val="24"/>
        </w:rPr>
        <w:t>Table</w:t>
      </w:r>
      <w:bookmarkEnd w:id="1"/>
    </w:p>
    <w:p w14:paraId="4F4F837B" w14:textId="3C9E8C20" w:rsidR="00617608" w:rsidRPr="00D56B13" w:rsidRDefault="00600748" w:rsidP="00600748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Mo</w:t>
      </w:r>
      <w:r>
        <w:rPr>
          <w:rFonts w:ascii="標楷體" w:hAnsi="標楷體"/>
          <w:sz w:val="24"/>
        </w:rPr>
        <w:t>nthlyLM032</w:t>
      </w:r>
      <w:r w:rsidR="00617608" w:rsidRPr="00D56B13">
        <w:rPr>
          <w:rFonts w:ascii="標楷體" w:hAnsi="標楷體" w:hint="eastAsia"/>
          <w:sz w:val="24"/>
        </w:rPr>
        <w:t xml:space="preserve"> </w:t>
      </w:r>
      <w:r w:rsidRPr="00600748">
        <w:rPr>
          <w:rFonts w:ascii="標楷體" w:hAnsi="標楷體" w:hint="eastAsia"/>
          <w:sz w:val="24"/>
        </w:rPr>
        <w:t>月報LM032工作</w:t>
      </w:r>
      <w:proofErr w:type="gramStart"/>
      <w:r w:rsidRPr="00600748">
        <w:rPr>
          <w:rFonts w:ascii="標楷體" w:hAnsi="標楷體" w:hint="eastAsia"/>
          <w:sz w:val="24"/>
        </w:rPr>
        <w:t>檔</w:t>
      </w:r>
      <w:proofErr w:type="gramEnd"/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2" w:name="_Toc495492538"/>
      <w:r w:rsidRPr="00D56B13">
        <w:rPr>
          <w:rFonts w:ascii="標楷體" w:hAnsi="標楷體" w:hint="eastAsia"/>
          <w:sz w:val="24"/>
        </w:rPr>
        <w:t>功能說明</w:t>
      </w:r>
      <w:bookmarkEnd w:id="2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3"/>
    </w:p>
    <w:p w14:paraId="57067C22" w14:textId="5AC5DA9B" w:rsidR="0030195D" w:rsidRPr="00D56B13" w:rsidRDefault="00600748" w:rsidP="00600748">
      <w:pPr>
        <w:pStyle w:val="6TEXT"/>
        <w:numPr>
          <w:ilvl w:val="0"/>
          <w:numId w:val="0"/>
        </w:numPr>
        <w:ind w:left="1614"/>
        <w:rPr>
          <w:rFonts w:ascii="標楷體" w:hAnsi="標楷體"/>
        </w:rPr>
      </w:pPr>
      <w:r>
        <w:rPr>
          <w:rFonts w:ascii="標楷體" w:hAnsi="標楷體" w:hint="eastAsia"/>
        </w:rPr>
        <w:t>無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75A43E7E" w:rsidR="0030195D" w:rsidRDefault="00600748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MonthlyLM032</w:t>
      </w:r>
      <w:r w:rsidRPr="00600748">
        <w:rPr>
          <w:rFonts w:ascii="標楷體" w:hAnsi="標楷體" w:hint="eastAsia"/>
        </w:rPr>
        <w:t>月報LM032工作檔</w:t>
      </w:r>
      <w:r>
        <w:rPr>
          <w:rFonts w:ascii="標楷體" w:hAnsi="標楷體" w:hint="eastAsia"/>
        </w:rPr>
        <w:t>中前期資料年月符合上月的資料</w:t>
      </w:r>
      <w:r w:rsidR="008A7449" w:rsidRPr="00D56B13">
        <w:rPr>
          <w:rFonts w:ascii="標楷體" w:hAnsi="標楷體" w:hint="eastAsia"/>
        </w:rPr>
        <w:t>。</w:t>
      </w:r>
    </w:p>
    <w:p w14:paraId="3A912B8B" w14:textId="2B4DF026" w:rsidR="007961B4" w:rsidRDefault="00717104" w:rsidP="007961B4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ED1539">
        <w:drawing>
          <wp:anchor distT="0" distB="0" distL="114300" distR="114300" simplePos="0" relativeHeight="251657728" behindDoc="0" locked="0" layoutInCell="1" allowOverlap="1" wp14:anchorId="3076129F" wp14:editId="0DD3EEA4">
            <wp:simplePos x="0" y="0"/>
            <wp:positionH relativeFrom="column">
              <wp:posOffset>24130</wp:posOffset>
            </wp:positionH>
            <wp:positionV relativeFrom="paragraph">
              <wp:posOffset>581025</wp:posOffset>
            </wp:positionV>
            <wp:extent cx="6299835" cy="578485"/>
            <wp:effectExtent l="0" t="0" r="571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61B4" w:rsidRPr="002742D8">
        <w:rPr>
          <w:rFonts w:ascii="標楷體" w:hAnsi="標楷體" w:hint="eastAsia"/>
          <w:sz w:val="24"/>
        </w:rPr>
        <w:t>【報表格式】:</w:t>
      </w:r>
    </w:p>
    <w:p w14:paraId="4C4B1CC4" w14:textId="1740C839" w:rsidR="00ED1539" w:rsidRPr="00ED1539" w:rsidRDefault="00717104" w:rsidP="00ED1539">
      <w:pPr>
        <w:pStyle w:val="3TEXT"/>
        <w:rPr>
          <w:rFonts w:hint="eastAsia"/>
        </w:rPr>
      </w:pPr>
      <w:r>
        <w:object w:dxaOrig="1520" w:dyaOrig="1033" w14:anchorId="5B45F5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76.2pt;height:51.6pt" o:ole="">
            <v:imagedata r:id="rId9" o:title=""/>
          </v:shape>
          <o:OLEObject Type="Embed" ProgID="Package" ShapeID="_x0000_i1044" DrawAspect="Icon" ObjectID="_1738159080" r:id="rId10"/>
        </w:object>
      </w:r>
    </w:p>
    <w:p w14:paraId="6E4033C8" w14:textId="77777777" w:rsidR="007961B4" w:rsidRDefault="007961B4" w:rsidP="007961B4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【列印順序】:</w:t>
      </w:r>
    </w:p>
    <w:p w14:paraId="300F7A04" w14:textId="31CE0318" w:rsidR="007961B4" w:rsidRPr="00E72785" w:rsidRDefault="007961B4" w:rsidP="007961B4">
      <w:pPr>
        <w:pStyle w:val="3TEXT"/>
        <w:rPr>
          <w:rFonts w:hint="eastAsia"/>
          <w:sz w:val="24"/>
        </w:rPr>
      </w:pPr>
      <w:r w:rsidRPr="00E72785">
        <w:rPr>
          <w:rFonts w:hint="eastAsia"/>
          <w:sz w:val="24"/>
        </w:rPr>
        <w:t>依</w:t>
      </w:r>
      <w:r w:rsidR="00B93618" w:rsidRPr="00B93618">
        <w:rPr>
          <w:rFonts w:hint="eastAsia"/>
          <w:sz w:val="24"/>
        </w:rPr>
        <w:t>逾期</w:t>
      </w:r>
      <w:proofErr w:type="gramStart"/>
      <w:r w:rsidR="00B93618" w:rsidRPr="00B93618">
        <w:rPr>
          <w:rFonts w:hint="eastAsia"/>
          <w:sz w:val="24"/>
        </w:rPr>
        <w:t>期</w:t>
      </w:r>
      <w:proofErr w:type="gramEnd"/>
      <w:r w:rsidR="00B93618" w:rsidRPr="00B93618">
        <w:rPr>
          <w:rFonts w:hint="eastAsia"/>
          <w:sz w:val="24"/>
        </w:rPr>
        <w:t>數</w:t>
      </w:r>
      <w:r w:rsidR="00B93618">
        <w:rPr>
          <w:rFonts w:hint="eastAsia"/>
          <w:sz w:val="24"/>
        </w:rPr>
        <w:t>,</w:t>
      </w:r>
      <w:r w:rsidRPr="00E72785">
        <w:rPr>
          <w:rFonts w:hint="eastAsia"/>
          <w:sz w:val="24"/>
        </w:rPr>
        <w:t>戶號</w:t>
      </w:r>
      <w:r>
        <w:rPr>
          <w:rFonts w:hint="eastAsia"/>
          <w:sz w:val="24"/>
        </w:rPr>
        <w:t>,</w:t>
      </w:r>
      <w:r w:rsidRPr="00E72785">
        <w:rPr>
          <w:rFonts w:hint="eastAsia"/>
          <w:sz w:val="24"/>
        </w:rPr>
        <w:t>額度由小到大</w:t>
      </w:r>
    </w:p>
    <w:p w14:paraId="5CC8B6C1" w14:textId="4BB3111E" w:rsidR="007961B4" w:rsidRDefault="007961B4" w:rsidP="007961B4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【跳頁方式】:</w:t>
      </w:r>
    </w:p>
    <w:p w14:paraId="2FA48BF5" w14:textId="27832229" w:rsidR="00B93618" w:rsidRPr="00B93618" w:rsidRDefault="00B93618" w:rsidP="00B93618">
      <w:pPr>
        <w:pStyle w:val="3TEXT"/>
        <w:rPr>
          <w:rFonts w:hint="eastAsia"/>
          <w:sz w:val="24"/>
        </w:rPr>
      </w:pPr>
      <w:r w:rsidRPr="00B93618">
        <w:rPr>
          <w:rFonts w:hint="eastAsia"/>
          <w:sz w:val="24"/>
        </w:rPr>
        <w:t>無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600748" w:rsidRPr="00D56B13" w14:paraId="54BC8F7F" w14:textId="77777777" w:rsidTr="00820BCE">
        <w:trPr>
          <w:jc w:val="center"/>
        </w:trPr>
        <w:tc>
          <w:tcPr>
            <w:tcW w:w="1588" w:type="dxa"/>
          </w:tcPr>
          <w:p w14:paraId="4E9C61E4" w14:textId="038FAAA5" w:rsidR="00600748" w:rsidRPr="00D56B13" w:rsidRDefault="0060074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前期年月份</w:t>
            </w:r>
          </w:p>
        </w:tc>
        <w:tc>
          <w:tcPr>
            <w:tcW w:w="3917" w:type="dxa"/>
          </w:tcPr>
          <w:p w14:paraId="606442CA" w14:textId="42D1CD3B" w:rsidR="00600748" w:rsidRPr="00D56B13" w:rsidRDefault="00600748" w:rsidP="00820BCE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600748">
              <w:rPr>
                <w:rFonts w:ascii="標楷體" w:hAnsi="標楷體"/>
              </w:rPr>
              <w:t>ADTYMT</w:t>
            </w:r>
          </w:p>
        </w:tc>
        <w:tc>
          <w:tcPr>
            <w:tcW w:w="2912" w:type="dxa"/>
          </w:tcPr>
          <w:p w14:paraId="01632CDB" w14:textId="2CD0A3D6" w:rsidR="00600748" w:rsidRPr="00D56B13" w:rsidRDefault="00600748" w:rsidP="00820BCE">
            <w:pPr>
              <w:rPr>
                <w:rFonts w:ascii="標楷體" w:hAnsi="標楷體"/>
              </w:rPr>
            </w:pPr>
          </w:p>
        </w:tc>
      </w:tr>
      <w:tr w:rsidR="00600748" w:rsidRPr="00D56B13" w14:paraId="3A293B19" w14:textId="77777777" w:rsidTr="00820BCE">
        <w:trPr>
          <w:jc w:val="center"/>
        </w:trPr>
        <w:tc>
          <w:tcPr>
            <w:tcW w:w="1588" w:type="dxa"/>
          </w:tcPr>
          <w:p w14:paraId="2B26C2BD" w14:textId="59F22A1D" w:rsidR="00600748" w:rsidRDefault="0060074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押品別1</w:t>
            </w:r>
          </w:p>
        </w:tc>
        <w:tc>
          <w:tcPr>
            <w:tcW w:w="3917" w:type="dxa"/>
          </w:tcPr>
          <w:p w14:paraId="09098E3A" w14:textId="67955D88" w:rsidR="00600748" w:rsidRPr="00D56B13" w:rsidRDefault="00600748" w:rsidP="00820BCE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600748">
              <w:rPr>
                <w:rFonts w:ascii="標楷體" w:hAnsi="標楷體"/>
              </w:rPr>
              <w:t>GDRID1</w:t>
            </w:r>
          </w:p>
        </w:tc>
        <w:tc>
          <w:tcPr>
            <w:tcW w:w="2912" w:type="dxa"/>
          </w:tcPr>
          <w:p w14:paraId="4EA20F13" w14:textId="77777777" w:rsidR="00600748" w:rsidRDefault="00600748" w:rsidP="00820BCE">
            <w:pPr>
              <w:rPr>
                <w:rFonts w:ascii="標楷體" w:hAnsi="標楷體"/>
              </w:rPr>
            </w:pPr>
          </w:p>
        </w:tc>
      </w:tr>
      <w:tr w:rsidR="00600748" w:rsidRPr="00D56B13" w14:paraId="77693F6E" w14:textId="77777777" w:rsidTr="00820BCE">
        <w:trPr>
          <w:jc w:val="center"/>
        </w:trPr>
        <w:tc>
          <w:tcPr>
            <w:tcW w:w="1588" w:type="dxa"/>
          </w:tcPr>
          <w:p w14:paraId="2033723E" w14:textId="124C2E38" w:rsidR="00600748" w:rsidRDefault="0060074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逾期數</w:t>
            </w:r>
          </w:p>
        </w:tc>
        <w:tc>
          <w:tcPr>
            <w:tcW w:w="3917" w:type="dxa"/>
          </w:tcPr>
          <w:p w14:paraId="70B264ED" w14:textId="5434963B" w:rsidR="00600748" w:rsidRPr="00D56B13" w:rsidRDefault="00600748" w:rsidP="00820BCE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600748">
              <w:rPr>
                <w:rFonts w:ascii="標楷體" w:hAnsi="標楷體"/>
              </w:rPr>
              <w:t>W08PPR</w:t>
            </w:r>
          </w:p>
        </w:tc>
        <w:tc>
          <w:tcPr>
            <w:tcW w:w="2912" w:type="dxa"/>
          </w:tcPr>
          <w:p w14:paraId="06D6BEFA" w14:textId="77777777" w:rsidR="00600748" w:rsidRDefault="00600748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515A97C8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2C7730BB" w14:textId="4B7F351A" w:rsidR="001101FB" w:rsidRPr="00D56B13" w:rsidRDefault="00600748" w:rsidP="00820BCE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600748">
              <w:rPr>
                <w:rFonts w:ascii="標楷體" w:hAnsi="標楷體"/>
              </w:rPr>
              <w:t>LMSACN</w:t>
            </w:r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535578C1" w:rsidR="001101FB" w:rsidRPr="00D56B13" w:rsidRDefault="0060074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4BFA6ACC" w14:textId="5E355199" w:rsidR="001101FB" w:rsidRPr="00D56B13" w:rsidRDefault="00600748" w:rsidP="00820BCE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600748">
              <w:rPr>
                <w:rFonts w:ascii="標楷體" w:hAnsi="標楷體"/>
              </w:rPr>
              <w:t>LMSAPN</w:t>
            </w:r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3193D436" w:rsidR="001101FB" w:rsidRPr="00D56B13" w:rsidRDefault="0060074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</w:t>
            </w:r>
          </w:p>
        </w:tc>
        <w:tc>
          <w:tcPr>
            <w:tcW w:w="3917" w:type="dxa"/>
          </w:tcPr>
          <w:p w14:paraId="508BA2B6" w14:textId="3470C265" w:rsidR="001101FB" w:rsidRPr="00D56B13" w:rsidRDefault="00600748" w:rsidP="00820BCE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600748">
              <w:rPr>
                <w:rFonts w:ascii="標楷體" w:hAnsi="標楷體"/>
              </w:rPr>
              <w:t>W08LBL</w:t>
            </w:r>
          </w:p>
        </w:tc>
        <w:tc>
          <w:tcPr>
            <w:tcW w:w="2912" w:type="dxa"/>
          </w:tcPr>
          <w:p w14:paraId="17EDF65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432ABE22" w:rsidR="002F0DDC" w:rsidRPr="00D56B13" w:rsidRDefault="0060074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逾期天數</w:t>
            </w:r>
          </w:p>
        </w:tc>
        <w:tc>
          <w:tcPr>
            <w:tcW w:w="3917" w:type="dxa"/>
          </w:tcPr>
          <w:p w14:paraId="4C1A710A" w14:textId="4D448D12" w:rsidR="002F0DDC" w:rsidRPr="00D56B13" w:rsidRDefault="00600748" w:rsidP="00600748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600748">
              <w:rPr>
                <w:rFonts w:ascii="標楷體" w:hAnsi="標楷體"/>
              </w:rPr>
              <w:t>W08DLY</w:t>
            </w:r>
          </w:p>
        </w:tc>
        <w:tc>
          <w:tcPr>
            <w:tcW w:w="2912" w:type="dxa"/>
          </w:tcPr>
          <w:p w14:paraId="2D6F6952" w14:textId="522CEE9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6428C797" w:rsidR="002F0DDC" w:rsidRPr="00D56B13" w:rsidRDefault="0060074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</w:t>
            </w:r>
            <w:proofErr w:type="gramStart"/>
            <w:r>
              <w:rPr>
                <w:rFonts w:ascii="標楷體" w:hAnsi="標楷體" w:hint="eastAsia"/>
              </w:rPr>
              <w:t>況</w:t>
            </w:r>
            <w:proofErr w:type="gramEnd"/>
          </w:p>
        </w:tc>
        <w:tc>
          <w:tcPr>
            <w:tcW w:w="3917" w:type="dxa"/>
          </w:tcPr>
          <w:p w14:paraId="037FE6DB" w14:textId="2D98062A" w:rsidR="002F0DDC" w:rsidRPr="00D56B13" w:rsidRDefault="002F0DDC" w:rsidP="0060074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CC80D0A" w14:textId="197510D1" w:rsidR="002F0DDC" w:rsidRPr="00D56B13" w:rsidRDefault="00FF32A5" w:rsidP="00FF32A5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FF32A5">
              <w:rPr>
                <w:rFonts w:ascii="標楷體" w:hAnsi="標楷體"/>
              </w:rPr>
              <w:t>W08PPR</w:t>
            </w:r>
            <w:r>
              <w:rPr>
                <w:rFonts w:ascii="標楷體" w:hAnsi="標楷體" w:hint="eastAsia"/>
              </w:rPr>
              <w:t>大於等於5且</w:t>
            </w: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FF32A5">
              <w:rPr>
                <w:rFonts w:ascii="標楷體" w:hAnsi="標楷體"/>
              </w:rPr>
              <w:t>W08PPR01</w:t>
            </w:r>
            <w:r>
              <w:rPr>
                <w:rFonts w:ascii="標楷體" w:hAnsi="標楷體" w:hint="eastAsia"/>
              </w:rPr>
              <w:t>等於0則輸出「正」</w:t>
            </w:r>
          </w:p>
        </w:tc>
      </w:tr>
      <w:tr w:rsidR="002F0DDC" w:rsidRPr="00D56B13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56B42B4B" w:rsidR="002F0DDC" w:rsidRPr="00D56B13" w:rsidRDefault="0060074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當期年月份</w:t>
            </w:r>
          </w:p>
        </w:tc>
        <w:tc>
          <w:tcPr>
            <w:tcW w:w="3917" w:type="dxa"/>
          </w:tcPr>
          <w:p w14:paraId="6B3A6F13" w14:textId="35668865" w:rsidR="002F0DDC" w:rsidRPr="00D56B13" w:rsidRDefault="00600748" w:rsidP="00600748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600748">
              <w:rPr>
                <w:rFonts w:ascii="標楷體" w:hAnsi="標楷體"/>
              </w:rPr>
              <w:t>ADTYMT01</w:t>
            </w:r>
          </w:p>
        </w:tc>
        <w:tc>
          <w:tcPr>
            <w:tcW w:w="2912" w:type="dxa"/>
          </w:tcPr>
          <w:p w14:paraId="3BC40B70" w14:textId="013E6461" w:rsidR="002F0DDC" w:rsidRPr="00D56B13" w:rsidRDefault="00FF32A5" w:rsidP="00FF32A5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FF32A5">
              <w:rPr>
                <w:rFonts w:ascii="標楷體" w:hAnsi="標楷體"/>
              </w:rPr>
              <w:t>W08DLY01</w:t>
            </w:r>
            <w:r>
              <w:rPr>
                <w:rFonts w:ascii="標楷體" w:hAnsi="標楷體" w:hint="eastAsia"/>
              </w:rPr>
              <w:t>等於0且</w:t>
            </w: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r w:rsidRPr="00FF32A5">
              <w:rPr>
                <w:rFonts w:ascii="標楷體" w:hAnsi="標楷體"/>
              </w:rPr>
              <w:t>STATUS</w:t>
            </w:r>
            <w:r>
              <w:rPr>
                <w:rFonts w:ascii="標楷體" w:hAnsi="標楷體" w:hint="eastAsia"/>
              </w:rPr>
              <w:t>不等於「</w:t>
            </w:r>
            <w:proofErr w:type="gramStart"/>
            <w:r>
              <w:rPr>
                <w:rFonts w:ascii="標楷體" w:hAnsi="標楷體" w:hint="eastAsia"/>
              </w:rPr>
              <w:t>轉催</w:t>
            </w:r>
            <w:proofErr w:type="gramEnd"/>
            <w:r>
              <w:rPr>
                <w:rFonts w:ascii="標楷體" w:hAnsi="標楷體" w:hint="eastAsia"/>
              </w:rPr>
              <w:t>」則輸出0</w:t>
            </w:r>
            <w:r w:rsidR="009C6A11">
              <w:rPr>
                <w:rFonts w:ascii="標楷體" w:hAnsi="標楷體" w:hint="eastAsia"/>
              </w:rPr>
              <w:t>，否則輸出</w:t>
            </w:r>
            <w:r w:rsidR="009C6A11" w:rsidRPr="00600748">
              <w:rPr>
                <w:rFonts w:ascii="標楷體" w:hAnsi="標楷體"/>
              </w:rPr>
              <w:t>MonthlyLM032</w:t>
            </w:r>
            <w:r w:rsidR="009C6A11">
              <w:rPr>
                <w:rFonts w:ascii="標楷體" w:hAnsi="標楷體" w:hint="eastAsia"/>
              </w:rPr>
              <w:t>.</w:t>
            </w:r>
            <w:r w:rsidR="009C6A11" w:rsidRPr="009C6A11">
              <w:rPr>
                <w:rFonts w:ascii="標楷體" w:hAnsi="標楷體"/>
              </w:rPr>
              <w:t>ADTYMT01</w:t>
            </w:r>
          </w:p>
        </w:tc>
      </w:tr>
      <w:tr w:rsidR="002F0DDC" w:rsidRPr="00D56B13" w14:paraId="05BC0A92" w14:textId="77777777" w:rsidTr="00820BCE">
        <w:trPr>
          <w:jc w:val="center"/>
        </w:trPr>
        <w:tc>
          <w:tcPr>
            <w:tcW w:w="1588" w:type="dxa"/>
          </w:tcPr>
          <w:p w14:paraId="45E517DD" w14:textId="69A4DB99" w:rsidR="002F0DDC" w:rsidRPr="00D56B13" w:rsidRDefault="0060074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押品別</w:t>
            </w:r>
          </w:p>
        </w:tc>
        <w:tc>
          <w:tcPr>
            <w:tcW w:w="3917" w:type="dxa"/>
          </w:tcPr>
          <w:p w14:paraId="00D15D05" w14:textId="2010F5A9" w:rsidR="002F0DDC" w:rsidRPr="00D56B13" w:rsidRDefault="00600748" w:rsidP="00600748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600748">
              <w:rPr>
                <w:rFonts w:ascii="標楷體" w:hAnsi="標楷體"/>
              </w:rPr>
              <w:t>GDRID101</w:t>
            </w:r>
          </w:p>
        </w:tc>
        <w:tc>
          <w:tcPr>
            <w:tcW w:w="2912" w:type="dxa"/>
          </w:tcPr>
          <w:p w14:paraId="7AEA3339" w14:textId="704F1847" w:rsidR="002F0DDC" w:rsidRPr="00D56B13" w:rsidRDefault="009C6A11" w:rsidP="00820BCE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FF32A5">
              <w:rPr>
                <w:rFonts w:ascii="標楷體" w:hAnsi="標楷體"/>
              </w:rPr>
              <w:t>W08DLY01</w:t>
            </w:r>
            <w:r>
              <w:rPr>
                <w:rFonts w:ascii="標楷體" w:hAnsi="標楷體" w:hint="eastAsia"/>
              </w:rPr>
              <w:t>等於0且</w:t>
            </w: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r w:rsidRPr="00FF32A5">
              <w:rPr>
                <w:rFonts w:ascii="標楷體" w:hAnsi="標楷體"/>
              </w:rPr>
              <w:t>STATUS</w:t>
            </w:r>
            <w:r>
              <w:rPr>
                <w:rFonts w:ascii="標楷體" w:hAnsi="標楷體" w:hint="eastAsia"/>
              </w:rPr>
              <w:t>不等於「</w:t>
            </w:r>
            <w:proofErr w:type="gramStart"/>
            <w:r>
              <w:rPr>
                <w:rFonts w:ascii="標楷體" w:hAnsi="標楷體" w:hint="eastAsia"/>
              </w:rPr>
              <w:t>轉催</w:t>
            </w:r>
            <w:proofErr w:type="gramEnd"/>
            <w:r>
              <w:rPr>
                <w:rFonts w:ascii="標楷體" w:hAnsi="標楷體" w:hint="eastAsia"/>
              </w:rPr>
              <w:t>」則輸出0，否則輸出</w:t>
            </w: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9C6A11">
              <w:rPr>
                <w:rFonts w:ascii="標楷體" w:hAnsi="標楷體"/>
              </w:rPr>
              <w:t>GDRID101</w:t>
            </w:r>
          </w:p>
        </w:tc>
      </w:tr>
      <w:tr w:rsidR="00600748" w:rsidRPr="00D56B13" w14:paraId="1856047E" w14:textId="77777777" w:rsidTr="00820BCE">
        <w:trPr>
          <w:jc w:val="center"/>
        </w:trPr>
        <w:tc>
          <w:tcPr>
            <w:tcW w:w="1588" w:type="dxa"/>
          </w:tcPr>
          <w:p w14:paraId="328456D7" w14:textId="414ED37B" w:rsidR="00600748" w:rsidRDefault="0060074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逾期數</w:t>
            </w:r>
          </w:p>
        </w:tc>
        <w:tc>
          <w:tcPr>
            <w:tcW w:w="3917" w:type="dxa"/>
          </w:tcPr>
          <w:p w14:paraId="1A044A41" w14:textId="0E274C40" w:rsidR="00600748" w:rsidRPr="00D56B13" w:rsidRDefault="00600748" w:rsidP="00600748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600748">
              <w:rPr>
                <w:rFonts w:ascii="標楷體" w:hAnsi="標楷體"/>
              </w:rPr>
              <w:t>W08PPR01</w:t>
            </w:r>
          </w:p>
        </w:tc>
        <w:tc>
          <w:tcPr>
            <w:tcW w:w="2912" w:type="dxa"/>
          </w:tcPr>
          <w:p w14:paraId="31A1696B" w14:textId="55338409" w:rsidR="00600748" w:rsidRPr="00D56B13" w:rsidRDefault="009C6A11" w:rsidP="00820BCE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FF32A5">
              <w:rPr>
                <w:rFonts w:ascii="標楷體" w:hAnsi="標楷體"/>
              </w:rPr>
              <w:t>W08DLY01</w:t>
            </w:r>
            <w:r>
              <w:rPr>
                <w:rFonts w:ascii="標楷體" w:hAnsi="標楷體" w:hint="eastAsia"/>
              </w:rPr>
              <w:t>等於0且</w:t>
            </w: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r w:rsidRPr="00FF32A5">
              <w:rPr>
                <w:rFonts w:ascii="標楷體" w:hAnsi="標楷體"/>
              </w:rPr>
              <w:t>STATUS</w:t>
            </w:r>
            <w:r>
              <w:rPr>
                <w:rFonts w:ascii="標楷體" w:hAnsi="標楷體" w:hint="eastAsia"/>
              </w:rPr>
              <w:t>不等於「</w:t>
            </w:r>
            <w:proofErr w:type="gramStart"/>
            <w:r>
              <w:rPr>
                <w:rFonts w:ascii="標楷體" w:hAnsi="標楷體" w:hint="eastAsia"/>
              </w:rPr>
              <w:t>轉催</w:t>
            </w:r>
            <w:proofErr w:type="gramEnd"/>
            <w:r>
              <w:rPr>
                <w:rFonts w:ascii="標楷體" w:hAnsi="標楷體" w:hint="eastAsia"/>
              </w:rPr>
              <w:t>」則輸出0，否則輸出</w:t>
            </w: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600748">
              <w:rPr>
                <w:rFonts w:ascii="標楷體" w:hAnsi="標楷體"/>
              </w:rPr>
              <w:t>W08PPR01</w:t>
            </w:r>
          </w:p>
        </w:tc>
      </w:tr>
      <w:tr w:rsidR="00600748" w:rsidRPr="00D56B13" w14:paraId="478040DD" w14:textId="77777777" w:rsidTr="00820BCE">
        <w:trPr>
          <w:jc w:val="center"/>
        </w:trPr>
        <w:tc>
          <w:tcPr>
            <w:tcW w:w="1588" w:type="dxa"/>
          </w:tcPr>
          <w:p w14:paraId="1B8F3388" w14:textId="42A9C450" w:rsidR="00600748" w:rsidRDefault="0060074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5FB896B6" w14:textId="39EA6138" w:rsidR="00600748" w:rsidRPr="00D56B13" w:rsidRDefault="00600748" w:rsidP="00600748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600748">
              <w:rPr>
                <w:rFonts w:ascii="標楷體" w:hAnsi="標楷體"/>
              </w:rPr>
              <w:t>LMSACN01</w:t>
            </w:r>
          </w:p>
        </w:tc>
        <w:tc>
          <w:tcPr>
            <w:tcW w:w="2912" w:type="dxa"/>
          </w:tcPr>
          <w:p w14:paraId="477AA7B2" w14:textId="43E8B8EE" w:rsidR="00600748" w:rsidRPr="00D56B13" w:rsidRDefault="009C6A11" w:rsidP="00820BCE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FF32A5">
              <w:rPr>
                <w:rFonts w:ascii="標楷體" w:hAnsi="標楷體"/>
              </w:rPr>
              <w:t>W08DLY01</w:t>
            </w:r>
            <w:r>
              <w:rPr>
                <w:rFonts w:ascii="標楷體" w:hAnsi="標楷體" w:hint="eastAsia"/>
              </w:rPr>
              <w:lastRenderedPageBreak/>
              <w:t>等於0且</w:t>
            </w: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r w:rsidRPr="00FF32A5">
              <w:rPr>
                <w:rFonts w:ascii="標楷體" w:hAnsi="標楷體"/>
              </w:rPr>
              <w:t>STATUS</w:t>
            </w:r>
            <w:r>
              <w:rPr>
                <w:rFonts w:ascii="標楷體" w:hAnsi="標楷體" w:hint="eastAsia"/>
              </w:rPr>
              <w:t>不等於「</w:t>
            </w:r>
            <w:proofErr w:type="gramStart"/>
            <w:r>
              <w:rPr>
                <w:rFonts w:ascii="標楷體" w:hAnsi="標楷體" w:hint="eastAsia"/>
              </w:rPr>
              <w:t>轉催</w:t>
            </w:r>
            <w:proofErr w:type="gramEnd"/>
            <w:r>
              <w:rPr>
                <w:rFonts w:ascii="標楷體" w:hAnsi="標楷體" w:hint="eastAsia"/>
              </w:rPr>
              <w:t>」則輸出0，否則輸出</w:t>
            </w: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600748">
              <w:rPr>
                <w:rFonts w:ascii="標楷體" w:hAnsi="標楷體"/>
              </w:rPr>
              <w:t>LMSACN01</w:t>
            </w:r>
          </w:p>
        </w:tc>
      </w:tr>
      <w:tr w:rsidR="00600748" w:rsidRPr="00D56B13" w14:paraId="6825954F" w14:textId="77777777" w:rsidTr="00820BCE">
        <w:trPr>
          <w:jc w:val="center"/>
        </w:trPr>
        <w:tc>
          <w:tcPr>
            <w:tcW w:w="1588" w:type="dxa"/>
          </w:tcPr>
          <w:p w14:paraId="0B8C26E0" w14:textId="47D7C981" w:rsidR="00600748" w:rsidRDefault="0060074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額度</w:t>
            </w:r>
          </w:p>
        </w:tc>
        <w:tc>
          <w:tcPr>
            <w:tcW w:w="3917" w:type="dxa"/>
          </w:tcPr>
          <w:p w14:paraId="1ABC1E51" w14:textId="26CDCD53" w:rsidR="00600748" w:rsidRPr="00D56B13" w:rsidRDefault="00600748" w:rsidP="00600748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="00FF32A5" w:rsidRPr="00FF32A5">
              <w:rPr>
                <w:rFonts w:ascii="標楷體" w:hAnsi="標楷體"/>
              </w:rPr>
              <w:t>LMSAPN01</w:t>
            </w:r>
          </w:p>
        </w:tc>
        <w:tc>
          <w:tcPr>
            <w:tcW w:w="2912" w:type="dxa"/>
          </w:tcPr>
          <w:p w14:paraId="3DE3D315" w14:textId="7F102B82" w:rsidR="00600748" w:rsidRPr="00D56B13" w:rsidRDefault="009C6A11" w:rsidP="00820BCE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FF32A5">
              <w:rPr>
                <w:rFonts w:ascii="標楷體" w:hAnsi="標楷體"/>
              </w:rPr>
              <w:t>W08DLY01</w:t>
            </w:r>
            <w:r>
              <w:rPr>
                <w:rFonts w:ascii="標楷體" w:hAnsi="標楷體" w:hint="eastAsia"/>
              </w:rPr>
              <w:t>等於0且</w:t>
            </w: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r w:rsidRPr="00FF32A5">
              <w:rPr>
                <w:rFonts w:ascii="標楷體" w:hAnsi="標楷體"/>
              </w:rPr>
              <w:t>STATUS</w:t>
            </w:r>
            <w:r>
              <w:rPr>
                <w:rFonts w:ascii="標楷體" w:hAnsi="標楷體" w:hint="eastAsia"/>
              </w:rPr>
              <w:t>不等於「</w:t>
            </w:r>
            <w:proofErr w:type="gramStart"/>
            <w:r>
              <w:rPr>
                <w:rFonts w:ascii="標楷體" w:hAnsi="標楷體" w:hint="eastAsia"/>
              </w:rPr>
              <w:t>轉催</w:t>
            </w:r>
            <w:proofErr w:type="gramEnd"/>
            <w:r>
              <w:rPr>
                <w:rFonts w:ascii="標楷體" w:hAnsi="標楷體" w:hint="eastAsia"/>
              </w:rPr>
              <w:t>」則輸出0，否則輸出</w:t>
            </w: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FF32A5">
              <w:rPr>
                <w:rFonts w:ascii="標楷體" w:hAnsi="標楷體"/>
              </w:rPr>
              <w:t>LMSAPN01</w:t>
            </w:r>
          </w:p>
        </w:tc>
      </w:tr>
      <w:tr w:rsidR="00600748" w:rsidRPr="00D56B13" w14:paraId="5FF13B00" w14:textId="77777777" w:rsidTr="00314499">
        <w:trPr>
          <w:jc w:val="center"/>
        </w:trPr>
        <w:tc>
          <w:tcPr>
            <w:tcW w:w="1588" w:type="dxa"/>
          </w:tcPr>
          <w:p w14:paraId="54A83D4F" w14:textId="77777777" w:rsidR="00600748" w:rsidRPr="00D56B13" w:rsidRDefault="00600748" w:rsidP="0031449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</w:t>
            </w:r>
          </w:p>
        </w:tc>
        <w:tc>
          <w:tcPr>
            <w:tcW w:w="3917" w:type="dxa"/>
          </w:tcPr>
          <w:p w14:paraId="5544EC32" w14:textId="5AB1F14A" w:rsidR="00600748" w:rsidRPr="00D56B13" w:rsidRDefault="00600748" w:rsidP="00314499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="00FF32A5" w:rsidRPr="00FF32A5">
              <w:rPr>
                <w:rFonts w:ascii="標楷體" w:hAnsi="標楷體"/>
              </w:rPr>
              <w:t>W08LBL01</w:t>
            </w:r>
          </w:p>
        </w:tc>
        <w:tc>
          <w:tcPr>
            <w:tcW w:w="2912" w:type="dxa"/>
          </w:tcPr>
          <w:p w14:paraId="5026149A" w14:textId="211F655C" w:rsidR="00600748" w:rsidRPr="00D56B13" w:rsidRDefault="009C6A11" w:rsidP="00314499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FF32A5">
              <w:rPr>
                <w:rFonts w:ascii="標楷體" w:hAnsi="標楷體"/>
              </w:rPr>
              <w:t>W08DLY01</w:t>
            </w:r>
            <w:r>
              <w:rPr>
                <w:rFonts w:ascii="標楷體" w:hAnsi="標楷體" w:hint="eastAsia"/>
              </w:rPr>
              <w:t>等於0且</w:t>
            </w: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r w:rsidRPr="00FF32A5">
              <w:rPr>
                <w:rFonts w:ascii="標楷體" w:hAnsi="標楷體"/>
              </w:rPr>
              <w:t>STATUS</w:t>
            </w:r>
            <w:r>
              <w:rPr>
                <w:rFonts w:ascii="標楷體" w:hAnsi="標楷體" w:hint="eastAsia"/>
              </w:rPr>
              <w:t>不等於「</w:t>
            </w:r>
            <w:proofErr w:type="gramStart"/>
            <w:r>
              <w:rPr>
                <w:rFonts w:ascii="標楷體" w:hAnsi="標楷體" w:hint="eastAsia"/>
              </w:rPr>
              <w:t>轉催</w:t>
            </w:r>
            <w:proofErr w:type="gramEnd"/>
            <w:r>
              <w:rPr>
                <w:rFonts w:ascii="標楷體" w:hAnsi="標楷體" w:hint="eastAsia"/>
              </w:rPr>
              <w:t>」則輸出0，否則輸出</w:t>
            </w: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FF32A5">
              <w:rPr>
                <w:rFonts w:ascii="標楷體" w:hAnsi="標楷體"/>
              </w:rPr>
              <w:t>W08LBL01</w:t>
            </w:r>
          </w:p>
        </w:tc>
      </w:tr>
      <w:tr w:rsidR="00600748" w:rsidRPr="00D56B13" w14:paraId="242D4D2F" w14:textId="77777777" w:rsidTr="00314499">
        <w:trPr>
          <w:jc w:val="center"/>
        </w:trPr>
        <w:tc>
          <w:tcPr>
            <w:tcW w:w="1588" w:type="dxa"/>
          </w:tcPr>
          <w:p w14:paraId="44714DC9" w14:textId="77777777" w:rsidR="00600748" w:rsidRPr="00D56B13" w:rsidRDefault="00600748" w:rsidP="0031449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逾期天數</w:t>
            </w:r>
          </w:p>
        </w:tc>
        <w:tc>
          <w:tcPr>
            <w:tcW w:w="3917" w:type="dxa"/>
          </w:tcPr>
          <w:p w14:paraId="49C1E93E" w14:textId="5B509F3F" w:rsidR="00600748" w:rsidRPr="00D56B13" w:rsidRDefault="00600748" w:rsidP="00314499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="00FF32A5" w:rsidRPr="00FF32A5">
              <w:rPr>
                <w:rFonts w:ascii="標楷體" w:hAnsi="標楷體"/>
              </w:rPr>
              <w:t>W08DLY01</w:t>
            </w:r>
          </w:p>
        </w:tc>
        <w:tc>
          <w:tcPr>
            <w:tcW w:w="2912" w:type="dxa"/>
          </w:tcPr>
          <w:p w14:paraId="2F1DC578" w14:textId="77777777" w:rsidR="00600748" w:rsidRPr="00D56B13" w:rsidRDefault="00600748" w:rsidP="00314499">
            <w:pPr>
              <w:rPr>
                <w:rFonts w:ascii="標楷體" w:hAnsi="標楷體"/>
              </w:rPr>
            </w:pPr>
          </w:p>
        </w:tc>
      </w:tr>
      <w:tr w:rsidR="00600748" w:rsidRPr="00D56B13" w14:paraId="45136BF2" w14:textId="77777777" w:rsidTr="00820BCE">
        <w:trPr>
          <w:jc w:val="center"/>
        </w:trPr>
        <w:tc>
          <w:tcPr>
            <w:tcW w:w="1588" w:type="dxa"/>
          </w:tcPr>
          <w:p w14:paraId="2376A959" w14:textId="7BD82450" w:rsidR="00600748" w:rsidRDefault="0060074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科目</w:t>
            </w:r>
          </w:p>
        </w:tc>
        <w:tc>
          <w:tcPr>
            <w:tcW w:w="3917" w:type="dxa"/>
          </w:tcPr>
          <w:p w14:paraId="1A4B8A89" w14:textId="0372B538" w:rsidR="00600748" w:rsidRPr="00D56B13" w:rsidRDefault="00600748" w:rsidP="00600748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="00FF32A5" w:rsidRPr="00FF32A5">
              <w:rPr>
                <w:rFonts w:ascii="標楷體" w:hAnsi="標楷體"/>
              </w:rPr>
              <w:t>ACTACT</w:t>
            </w:r>
          </w:p>
        </w:tc>
        <w:tc>
          <w:tcPr>
            <w:tcW w:w="2912" w:type="dxa"/>
          </w:tcPr>
          <w:p w14:paraId="5F0E5D05" w14:textId="61B5415C" w:rsidR="00600748" w:rsidRPr="00D56B13" w:rsidRDefault="009C6A11" w:rsidP="00820BCE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FF32A5">
              <w:rPr>
                <w:rFonts w:ascii="標楷體" w:hAnsi="標楷體"/>
              </w:rPr>
              <w:t>W08DLY01</w:t>
            </w:r>
            <w:r>
              <w:rPr>
                <w:rFonts w:ascii="標楷體" w:hAnsi="標楷體" w:hint="eastAsia"/>
              </w:rPr>
              <w:t>等於0且</w:t>
            </w: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r w:rsidRPr="00FF32A5">
              <w:rPr>
                <w:rFonts w:ascii="標楷體" w:hAnsi="標楷體"/>
              </w:rPr>
              <w:t>STATUS</w:t>
            </w:r>
            <w:r>
              <w:rPr>
                <w:rFonts w:ascii="標楷體" w:hAnsi="標楷體" w:hint="eastAsia"/>
              </w:rPr>
              <w:t>不等於「</w:t>
            </w:r>
            <w:proofErr w:type="gramStart"/>
            <w:r>
              <w:rPr>
                <w:rFonts w:ascii="標楷體" w:hAnsi="標楷體" w:hint="eastAsia"/>
              </w:rPr>
              <w:t>轉催</w:t>
            </w:r>
            <w:proofErr w:type="gramEnd"/>
            <w:r>
              <w:rPr>
                <w:rFonts w:ascii="標楷體" w:hAnsi="標楷體" w:hint="eastAsia"/>
              </w:rPr>
              <w:t>」則輸出0，否則輸出</w:t>
            </w: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FF32A5">
              <w:rPr>
                <w:rFonts w:ascii="標楷體" w:hAnsi="標楷體"/>
              </w:rPr>
              <w:t>ACTACT</w:t>
            </w: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04DF0E84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>SELECT "ADTYMT"   // F0 前期資料年月</w:t>
            </w:r>
          </w:p>
          <w:p w14:paraId="7C3C99BE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,"GDRID1"   // F1 前期擔保品代號1</w:t>
            </w:r>
          </w:p>
          <w:p w14:paraId="3BE30C47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,"W08PPR"   // F2 前期逾期</w:t>
            </w:r>
            <w:proofErr w:type="gramStart"/>
            <w:r w:rsidRPr="009C6A11">
              <w:rPr>
                <w:rFonts w:ascii="標楷體" w:hAnsi="標楷體" w:hint="eastAsia"/>
                <w:color w:val="000000"/>
              </w:rPr>
              <w:t>期</w:t>
            </w:r>
            <w:proofErr w:type="gramEnd"/>
            <w:r w:rsidRPr="009C6A11">
              <w:rPr>
                <w:rFonts w:ascii="標楷體" w:hAnsi="標楷體" w:hint="eastAsia"/>
                <w:color w:val="000000"/>
              </w:rPr>
              <w:t>數</w:t>
            </w:r>
          </w:p>
          <w:p w14:paraId="105ADC2F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,"LMSACN"   // F3 前期戶號</w:t>
            </w:r>
          </w:p>
          <w:p w14:paraId="08BDA921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,"LMSAPN"   // F4 前期額度號碼</w:t>
            </w:r>
          </w:p>
          <w:p w14:paraId="6F0E1759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,"W08LBL"   // F5 前期本金餘額</w:t>
            </w:r>
          </w:p>
          <w:p w14:paraId="0AA2B2A9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,"W08DLY"   // F6 前期逾期天數</w:t>
            </w:r>
          </w:p>
          <w:p w14:paraId="1EACC4A7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,CASE WHEN "W08PPR" &gt;= 5 AND "W08PPR01" = 0 THEN '正'</w:t>
            </w:r>
          </w:p>
          <w:p w14:paraId="65010A8A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 ELSE NULL END "STATUS" // F7 當期戶</w:t>
            </w:r>
            <w:proofErr w:type="gramStart"/>
            <w:r w:rsidRPr="009C6A11">
              <w:rPr>
                <w:rFonts w:ascii="標楷體" w:hAnsi="標楷體" w:hint="eastAsia"/>
                <w:color w:val="000000"/>
              </w:rPr>
              <w:t>況</w:t>
            </w:r>
            <w:proofErr w:type="gramEnd"/>
          </w:p>
          <w:p w14:paraId="73FE4219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,CASE WHEN "W08DLY01" = 0 AND "STATUS" &lt;&gt; '</w:t>
            </w:r>
            <w:proofErr w:type="gramStart"/>
            <w:r w:rsidRPr="009C6A11">
              <w:rPr>
                <w:rFonts w:ascii="標楷體" w:hAnsi="標楷體" w:hint="eastAsia"/>
                <w:color w:val="000000"/>
              </w:rPr>
              <w:t>轉催</w:t>
            </w:r>
            <w:proofErr w:type="gramEnd"/>
            <w:r w:rsidRPr="009C6A11">
              <w:rPr>
                <w:rFonts w:ascii="標楷體" w:hAnsi="標楷體" w:hint="eastAsia"/>
                <w:color w:val="000000"/>
              </w:rPr>
              <w:t>' THEN 0</w:t>
            </w:r>
          </w:p>
          <w:p w14:paraId="7C3A9D7C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 ELSE "ADTYMT01" END "ADTYMT01" // F8 當期資料年月</w:t>
            </w:r>
          </w:p>
          <w:p w14:paraId="6FB8872B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,CASE WHEN "W08DLY01" = 0 AND "STATUS" &lt;&gt; '</w:t>
            </w:r>
            <w:proofErr w:type="gramStart"/>
            <w:r w:rsidRPr="009C6A11">
              <w:rPr>
                <w:rFonts w:ascii="標楷體" w:hAnsi="標楷體" w:hint="eastAsia"/>
                <w:color w:val="000000"/>
              </w:rPr>
              <w:t>轉催</w:t>
            </w:r>
            <w:proofErr w:type="gramEnd"/>
            <w:r w:rsidRPr="009C6A11">
              <w:rPr>
                <w:rFonts w:ascii="標楷體" w:hAnsi="標楷體" w:hint="eastAsia"/>
                <w:color w:val="000000"/>
              </w:rPr>
              <w:t>' THEN 0</w:t>
            </w:r>
          </w:p>
          <w:p w14:paraId="152676D5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 ELSE "GDRID101" END "GDRID101" // F9 當期擔保品代號1</w:t>
            </w:r>
          </w:p>
          <w:p w14:paraId="7FA986BE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,CASE WHEN "W08DLY01" = 0 AND "STATUS" &lt;&gt; '</w:t>
            </w:r>
            <w:proofErr w:type="gramStart"/>
            <w:r w:rsidRPr="009C6A11">
              <w:rPr>
                <w:rFonts w:ascii="標楷體" w:hAnsi="標楷體" w:hint="eastAsia"/>
                <w:color w:val="000000"/>
              </w:rPr>
              <w:t>轉催</w:t>
            </w:r>
            <w:proofErr w:type="gramEnd"/>
            <w:r w:rsidRPr="009C6A11">
              <w:rPr>
                <w:rFonts w:ascii="標楷體" w:hAnsi="標楷體" w:hint="eastAsia"/>
                <w:color w:val="000000"/>
              </w:rPr>
              <w:t>' THEN 0</w:t>
            </w:r>
          </w:p>
          <w:p w14:paraId="25A31E29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 ELSE "W08PPR01" END "W08PPR01" // F10 當期逾期</w:t>
            </w:r>
            <w:proofErr w:type="gramStart"/>
            <w:r w:rsidRPr="009C6A11">
              <w:rPr>
                <w:rFonts w:ascii="標楷體" w:hAnsi="標楷體" w:hint="eastAsia"/>
                <w:color w:val="000000"/>
              </w:rPr>
              <w:t>期</w:t>
            </w:r>
            <w:proofErr w:type="gramEnd"/>
            <w:r w:rsidRPr="009C6A11">
              <w:rPr>
                <w:rFonts w:ascii="標楷體" w:hAnsi="標楷體" w:hint="eastAsia"/>
                <w:color w:val="000000"/>
              </w:rPr>
              <w:t>數</w:t>
            </w:r>
          </w:p>
          <w:p w14:paraId="7DC8DD89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,CASE WHEN "W08DLY01" = 0 AND "STATUS" &lt;&gt; '</w:t>
            </w:r>
            <w:proofErr w:type="gramStart"/>
            <w:r w:rsidRPr="009C6A11">
              <w:rPr>
                <w:rFonts w:ascii="標楷體" w:hAnsi="標楷體" w:hint="eastAsia"/>
                <w:color w:val="000000"/>
              </w:rPr>
              <w:t>轉催</w:t>
            </w:r>
            <w:proofErr w:type="gramEnd"/>
            <w:r w:rsidRPr="009C6A11">
              <w:rPr>
                <w:rFonts w:ascii="標楷體" w:hAnsi="標楷體" w:hint="eastAsia"/>
                <w:color w:val="000000"/>
              </w:rPr>
              <w:t>' THEN 0</w:t>
            </w:r>
          </w:p>
          <w:p w14:paraId="1DE7DE63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 ELSE "LMSACN01" END "LMSACN01" // F11 </w:t>
            </w:r>
            <w:proofErr w:type="gramStart"/>
            <w:r w:rsidRPr="009C6A11">
              <w:rPr>
                <w:rFonts w:ascii="標楷體" w:hAnsi="標楷體" w:hint="eastAsia"/>
                <w:color w:val="000000"/>
              </w:rPr>
              <w:t>當期戶號</w:t>
            </w:r>
            <w:proofErr w:type="gramEnd"/>
          </w:p>
          <w:p w14:paraId="634B3B21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,CASE WHEN "W08DLY01" = 0 AND "STATUS" &lt;&gt; '</w:t>
            </w:r>
            <w:proofErr w:type="gramStart"/>
            <w:r w:rsidRPr="009C6A11">
              <w:rPr>
                <w:rFonts w:ascii="標楷體" w:hAnsi="標楷體" w:hint="eastAsia"/>
                <w:color w:val="000000"/>
              </w:rPr>
              <w:t>轉催</w:t>
            </w:r>
            <w:proofErr w:type="gramEnd"/>
            <w:r w:rsidRPr="009C6A11">
              <w:rPr>
                <w:rFonts w:ascii="標楷體" w:hAnsi="標楷體" w:hint="eastAsia"/>
                <w:color w:val="000000"/>
              </w:rPr>
              <w:t>' THEN 0</w:t>
            </w:r>
          </w:p>
          <w:p w14:paraId="58283F8C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 ELSE "LMSAPN01" END "LMSAPN01" // F12 當期額度號碼</w:t>
            </w:r>
          </w:p>
          <w:p w14:paraId="1B1AC08B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,CASE WHEN "W08DLY01" = 0 AND "STATUS" &lt;&gt; '</w:t>
            </w:r>
            <w:proofErr w:type="gramStart"/>
            <w:r w:rsidRPr="009C6A11">
              <w:rPr>
                <w:rFonts w:ascii="標楷體" w:hAnsi="標楷體" w:hint="eastAsia"/>
                <w:color w:val="000000"/>
              </w:rPr>
              <w:t>轉催</w:t>
            </w:r>
            <w:proofErr w:type="gramEnd"/>
            <w:r w:rsidRPr="009C6A11">
              <w:rPr>
                <w:rFonts w:ascii="標楷體" w:hAnsi="標楷體" w:hint="eastAsia"/>
                <w:color w:val="000000"/>
              </w:rPr>
              <w:t>' THEN 0</w:t>
            </w:r>
          </w:p>
          <w:p w14:paraId="6C595070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 ELSE "W08LBL01" END "W08LBL01" // F13 當期本金餘額</w:t>
            </w:r>
          </w:p>
          <w:p w14:paraId="396FBE84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lastRenderedPageBreak/>
              <w:t xml:space="preserve">      ,"W08DLY01" // F14 當期逾期天數</w:t>
            </w:r>
          </w:p>
          <w:p w14:paraId="0EECA21A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,CASE WHEN "W08DLY01" = 0 AND "STATUS" &lt;&gt; '</w:t>
            </w:r>
            <w:proofErr w:type="gramStart"/>
            <w:r w:rsidRPr="009C6A11">
              <w:rPr>
                <w:rFonts w:ascii="標楷體" w:hAnsi="標楷體" w:hint="eastAsia"/>
                <w:color w:val="000000"/>
              </w:rPr>
              <w:t>轉催</w:t>
            </w:r>
            <w:proofErr w:type="gramEnd"/>
            <w:r w:rsidRPr="009C6A11">
              <w:rPr>
                <w:rFonts w:ascii="標楷體" w:hAnsi="標楷體" w:hint="eastAsia"/>
                <w:color w:val="000000"/>
              </w:rPr>
              <w:t>' THEN '0'</w:t>
            </w:r>
          </w:p>
          <w:p w14:paraId="27137240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 ELSE "ACTACT" END "ACTACT" // F15 當期業務科目</w:t>
            </w:r>
          </w:p>
          <w:p w14:paraId="3012BA92" w14:textId="51514831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C6A11">
              <w:rPr>
                <w:rFonts w:ascii="標楷體" w:hAnsi="標楷體"/>
                <w:color w:val="000000"/>
              </w:rPr>
              <w:t xml:space="preserve">FROM "MonthlyLM032" </w:t>
            </w:r>
          </w:p>
          <w:p w14:paraId="695303A8" w14:textId="364B693A" w:rsidR="00251705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C6A11">
              <w:rPr>
                <w:rFonts w:ascii="標楷體" w:hAnsi="標楷體"/>
                <w:color w:val="000000"/>
              </w:rPr>
              <w:t xml:space="preserve">WHERE "ADTYMT" </w:t>
            </w:r>
            <w:proofErr w:type="gramStart"/>
            <w:r w:rsidRPr="009C6A11">
              <w:rPr>
                <w:rFonts w:ascii="標楷體" w:hAnsi="標楷體"/>
                <w:color w:val="000000"/>
              </w:rPr>
              <w:t>= :</w:t>
            </w:r>
            <w:proofErr w:type="spellStart"/>
            <w:r w:rsidRPr="009C6A11">
              <w:rPr>
                <w:rFonts w:ascii="標楷體" w:hAnsi="標楷體"/>
                <w:color w:val="000000"/>
              </w:rPr>
              <w:t>lastdy</w:t>
            </w:r>
            <w:proofErr w:type="spellEnd"/>
            <w:proofErr w:type="gramEnd"/>
          </w:p>
          <w:p w14:paraId="1E2AE7DB" w14:textId="20BAEFEB" w:rsidR="008C4009" w:rsidRPr="008C4009" w:rsidRDefault="008C4009" w:rsidP="008C400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C4009">
              <w:rPr>
                <w:rFonts w:ascii="標楷體" w:hAnsi="標楷體"/>
                <w:color w:val="000000"/>
              </w:rPr>
              <w:t>ORDER BY "W08PPR" ASC";</w:t>
            </w:r>
          </w:p>
          <w:p w14:paraId="6F0D8A2F" w14:textId="4205E704" w:rsidR="008C4009" w:rsidRPr="008C4009" w:rsidRDefault="008C4009" w:rsidP="008C400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8C4009">
              <w:rPr>
                <w:rFonts w:ascii="標楷體" w:hAnsi="標楷體" w:hint="eastAsia"/>
                <w:color w:val="000000"/>
              </w:rPr>
              <w:t>,"LMSACN</w:t>
            </w:r>
            <w:proofErr w:type="gramStart"/>
            <w:r w:rsidRPr="008C4009">
              <w:rPr>
                <w:rFonts w:ascii="標楷體" w:hAnsi="標楷體" w:hint="eastAsia"/>
                <w:color w:val="000000"/>
              </w:rPr>
              <w:t>"  ASC</w:t>
            </w:r>
            <w:proofErr w:type="gramEnd"/>
            <w:r w:rsidRPr="008C4009">
              <w:rPr>
                <w:rFonts w:ascii="標楷體" w:hAnsi="標楷體" w:hint="eastAsia"/>
                <w:color w:val="000000"/>
              </w:rPr>
              <w:t>"</w:t>
            </w:r>
          </w:p>
          <w:p w14:paraId="06109F5B" w14:textId="780C627E" w:rsidR="008C4009" w:rsidRPr="00D56B13" w:rsidRDefault="008C4009" w:rsidP="008C400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C4009">
              <w:rPr>
                <w:rFonts w:ascii="標楷體" w:hAnsi="標楷體" w:hint="eastAsia"/>
                <w:color w:val="000000"/>
              </w:rPr>
              <w:t>,"LMSAPN</w:t>
            </w:r>
            <w:proofErr w:type="gramStart"/>
            <w:r w:rsidRPr="008C4009">
              <w:rPr>
                <w:rFonts w:ascii="標楷體" w:hAnsi="標楷體" w:hint="eastAsia"/>
                <w:color w:val="000000"/>
              </w:rPr>
              <w:t>"  ASC</w:t>
            </w:r>
            <w:proofErr w:type="gramEnd"/>
            <w:r w:rsidRPr="008C4009">
              <w:rPr>
                <w:rFonts w:ascii="標楷體" w:hAnsi="標楷體" w:hint="eastAsia"/>
                <w:color w:val="000000"/>
              </w:rPr>
              <w:t>"</w:t>
            </w:r>
            <w:r w:rsidR="00B93618" w:rsidRPr="00D56B13">
              <w:rPr>
                <w:rFonts w:ascii="標楷體" w:hAnsi="標楷體"/>
                <w:color w:val="000000"/>
              </w:rPr>
              <w:t xml:space="preserve"> </w:t>
            </w:r>
          </w:p>
          <w:p w14:paraId="061F5FE7" w14:textId="5CFA3059" w:rsidR="00B714F2" w:rsidRPr="00D56B13" w:rsidRDefault="00B714F2" w:rsidP="00251705">
            <w:pPr>
              <w:spacing w:line="0" w:lineRule="atLeast"/>
              <w:rPr>
                <w:rFonts w:ascii="標楷體" w:hAnsi="標楷體"/>
              </w:rPr>
            </w:pPr>
          </w:p>
        </w:tc>
      </w:tr>
    </w:tbl>
    <w:p w14:paraId="5AF16E88" w14:textId="6E183E3C" w:rsidR="00B714F2" w:rsidRDefault="00B714F2" w:rsidP="00B714F2">
      <w:pPr>
        <w:rPr>
          <w:rFonts w:ascii="標楷體" w:hAnsi="標楷體"/>
        </w:rPr>
      </w:pPr>
    </w:p>
    <w:p w14:paraId="331887E6" w14:textId="4F223F05" w:rsidR="007961B4" w:rsidRDefault="007961B4" w:rsidP="00B714F2">
      <w:pPr>
        <w:rPr>
          <w:rFonts w:ascii="標楷體" w:hAnsi="標楷體"/>
        </w:rPr>
      </w:pPr>
    </w:p>
    <w:p w14:paraId="106C222B" w14:textId="77777777" w:rsidR="007961B4" w:rsidRDefault="007961B4" w:rsidP="00B714F2">
      <w:pPr>
        <w:rPr>
          <w:rFonts w:ascii="標楷體" w:hAnsi="標楷體" w:hint="eastAsia"/>
        </w:rPr>
      </w:pPr>
    </w:p>
    <w:p w14:paraId="7645C80B" w14:textId="2EBBE62D" w:rsidR="007961B4" w:rsidRDefault="007961B4" w:rsidP="007961B4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2742D8">
        <w:rPr>
          <w:rFonts w:ascii="標楷體" w:hAnsi="標楷體" w:hint="eastAsia"/>
          <w:sz w:val="24"/>
        </w:rPr>
        <w:t>【樣張底稿】:</w:t>
      </w:r>
    </w:p>
    <w:p w14:paraId="797A19AC" w14:textId="5D573590" w:rsidR="007961B4" w:rsidRPr="007961B4" w:rsidRDefault="00ED1539" w:rsidP="007961B4">
      <w:pPr>
        <w:pStyle w:val="3TEXT"/>
        <w:rPr>
          <w:rFonts w:hint="eastAsia"/>
        </w:rPr>
      </w:pPr>
      <w:r>
        <w:rPr>
          <w:rFonts w:ascii="標楷體" w:hAnsi="標楷體"/>
          <w:sz w:val="24"/>
        </w:rPr>
        <w:object w:dxaOrig="1520" w:dyaOrig="1033" w14:anchorId="11430067">
          <v:shape id="_x0000_i1041" type="#_x0000_t75" style="width:76.2pt;height:51.6pt" o:ole="">
            <v:imagedata r:id="rId11" o:title=""/>
          </v:shape>
          <o:OLEObject Type="Embed" ProgID="Package" ShapeID="_x0000_i1041" DrawAspect="Icon" ObjectID="_1738159081" r:id="rId12"/>
        </w:object>
      </w:r>
    </w:p>
    <w:p w14:paraId="343B1A91" w14:textId="1BEA942B" w:rsidR="007961B4" w:rsidRPr="002742D8" w:rsidRDefault="007961B4" w:rsidP="007961B4">
      <w:pPr>
        <w:pStyle w:val="32"/>
        <w:numPr>
          <w:ilvl w:val="0"/>
          <w:numId w:val="0"/>
        </w:numPr>
        <w:ind w:firstLine="426"/>
        <w:rPr>
          <w:rFonts w:ascii="標楷體" w:hAnsi="標楷體"/>
          <w:sz w:val="24"/>
        </w:rPr>
      </w:pPr>
    </w:p>
    <w:p w14:paraId="07CF3BF0" w14:textId="77777777" w:rsidR="007961B4" w:rsidRPr="00D56B13" w:rsidRDefault="007961B4" w:rsidP="00B714F2">
      <w:pPr>
        <w:rPr>
          <w:rFonts w:ascii="標楷體" w:hAnsi="標楷體" w:hint="eastAsia"/>
        </w:rPr>
      </w:pPr>
    </w:p>
    <w:sectPr w:rsidR="007961B4" w:rsidRPr="00D56B13" w:rsidSect="003569A9">
      <w:headerReference w:type="default" r:id="rId13"/>
      <w:footerReference w:type="default" r:id="rId14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54D72FD0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9C6A11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9C6A11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90F01EB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 w16cid:durableId="1580409288">
    <w:abstractNumId w:val="3"/>
  </w:num>
  <w:num w:numId="2" w16cid:durableId="1422873617">
    <w:abstractNumId w:val="8"/>
  </w:num>
  <w:num w:numId="3" w16cid:durableId="1874996972">
    <w:abstractNumId w:val="14"/>
  </w:num>
  <w:num w:numId="4" w16cid:durableId="363403772">
    <w:abstractNumId w:val="16"/>
  </w:num>
  <w:num w:numId="5" w16cid:durableId="649552486">
    <w:abstractNumId w:val="2"/>
  </w:num>
  <w:num w:numId="6" w16cid:durableId="1599633215">
    <w:abstractNumId w:val="1"/>
  </w:num>
  <w:num w:numId="7" w16cid:durableId="683633314">
    <w:abstractNumId w:val="9"/>
  </w:num>
  <w:num w:numId="8" w16cid:durableId="1159997289">
    <w:abstractNumId w:val="0"/>
  </w:num>
  <w:num w:numId="9" w16cid:durableId="686252202">
    <w:abstractNumId w:val="19"/>
  </w:num>
  <w:num w:numId="10" w16cid:durableId="323701735">
    <w:abstractNumId w:val="13"/>
  </w:num>
  <w:num w:numId="11" w16cid:durableId="821888261">
    <w:abstractNumId w:val="6"/>
  </w:num>
  <w:num w:numId="12" w16cid:durableId="1067725464">
    <w:abstractNumId w:val="4"/>
  </w:num>
  <w:num w:numId="13" w16cid:durableId="1481731018">
    <w:abstractNumId w:val="22"/>
  </w:num>
  <w:num w:numId="14" w16cid:durableId="576672733">
    <w:abstractNumId w:val="25"/>
  </w:num>
  <w:num w:numId="15" w16cid:durableId="2040546073">
    <w:abstractNumId w:val="18"/>
  </w:num>
  <w:num w:numId="16" w16cid:durableId="1145388262">
    <w:abstractNumId w:val="15"/>
  </w:num>
  <w:num w:numId="17" w16cid:durableId="1841776940">
    <w:abstractNumId w:val="10"/>
  </w:num>
  <w:num w:numId="18" w16cid:durableId="1270771967">
    <w:abstractNumId w:val="11"/>
  </w:num>
  <w:num w:numId="19" w16cid:durableId="1074206416">
    <w:abstractNumId w:val="16"/>
  </w:num>
  <w:num w:numId="20" w16cid:durableId="1844278669">
    <w:abstractNumId w:val="16"/>
  </w:num>
  <w:num w:numId="21" w16cid:durableId="679281514">
    <w:abstractNumId w:val="16"/>
  </w:num>
  <w:num w:numId="22" w16cid:durableId="1791628161">
    <w:abstractNumId w:val="16"/>
  </w:num>
  <w:num w:numId="23" w16cid:durableId="111555147">
    <w:abstractNumId w:val="16"/>
  </w:num>
  <w:num w:numId="24" w16cid:durableId="2040738324">
    <w:abstractNumId w:val="16"/>
  </w:num>
  <w:num w:numId="25" w16cid:durableId="1270503672">
    <w:abstractNumId w:val="21"/>
  </w:num>
  <w:num w:numId="26" w16cid:durableId="1106193172">
    <w:abstractNumId w:val="16"/>
  </w:num>
  <w:num w:numId="27" w16cid:durableId="372653695">
    <w:abstractNumId w:val="16"/>
  </w:num>
  <w:num w:numId="28" w16cid:durableId="857893778">
    <w:abstractNumId w:val="16"/>
  </w:num>
  <w:num w:numId="29" w16cid:durableId="1302541736">
    <w:abstractNumId w:val="16"/>
  </w:num>
  <w:num w:numId="30" w16cid:durableId="170338681">
    <w:abstractNumId w:val="16"/>
  </w:num>
  <w:num w:numId="31" w16cid:durableId="1233347779">
    <w:abstractNumId w:val="16"/>
  </w:num>
  <w:num w:numId="32" w16cid:durableId="2039310174">
    <w:abstractNumId w:val="16"/>
  </w:num>
  <w:num w:numId="33" w16cid:durableId="594439251">
    <w:abstractNumId w:val="16"/>
  </w:num>
  <w:num w:numId="34" w16cid:durableId="590897384">
    <w:abstractNumId w:val="16"/>
  </w:num>
  <w:num w:numId="35" w16cid:durableId="743182730">
    <w:abstractNumId w:val="16"/>
  </w:num>
  <w:num w:numId="36" w16cid:durableId="1220359654">
    <w:abstractNumId w:val="20"/>
  </w:num>
  <w:num w:numId="37" w16cid:durableId="1048144232">
    <w:abstractNumId w:val="17"/>
  </w:num>
  <w:num w:numId="38" w16cid:durableId="95028296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627081140">
    <w:abstractNumId w:val="12"/>
  </w:num>
  <w:num w:numId="40" w16cid:durableId="1877691091">
    <w:abstractNumId w:val="24"/>
  </w:num>
  <w:num w:numId="41" w16cid:durableId="1455949811">
    <w:abstractNumId w:val="5"/>
  </w:num>
  <w:num w:numId="42" w16cid:durableId="3804403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019581618">
    <w:abstractNumId w:val="7"/>
  </w:num>
  <w:num w:numId="44" w16cid:durableId="1022585982">
    <w:abstractNumId w:val="23"/>
  </w:num>
  <w:num w:numId="45" w16cid:durableId="1798378736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0DB3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0748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17104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2997"/>
    <w:rsid w:val="007961B4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00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C6A11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3618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539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1596F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2A5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修訂履歷表格"/>
    <w:basedOn w:val="a1"/>
    <w:rsid w:val="005A0DB3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01BF89-F3B7-4C53-96E5-9170029BB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10399</TotalTime>
  <Pages>4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黃梓峻</cp:lastModifiedBy>
  <cp:revision>253</cp:revision>
  <dcterms:created xsi:type="dcterms:W3CDTF">2015-11-06T01:06:00Z</dcterms:created>
  <dcterms:modified xsi:type="dcterms:W3CDTF">2023-02-17T09:10:00Z</dcterms:modified>
</cp:coreProperties>
</file>