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56B59212" w:rsidR="003A7CA2" w:rsidRPr="00EA29F3" w:rsidRDefault="00642487" w:rsidP="00774C8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2157B">
              <w:rPr>
                <w:rFonts w:ascii="標楷體" w:hAnsi="標楷體" w:cs="Arial" w:hint="eastAsia"/>
                <w:szCs w:val="24"/>
              </w:rPr>
              <w:t>2</w:t>
            </w:r>
            <w:r w:rsidR="00076C09">
              <w:rPr>
                <w:rFonts w:ascii="標楷體" w:hAnsi="標楷體" w:cs="Arial" w:hint="eastAsia"/>
                <w:szCs w:val="24"/>
              </w:rPr>
              <w:t>5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96526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965265" w:rsidRPr="009871C7" w:rsidRDefault="00965265" w:rsidP="0096526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965265" w:rsidRPr="009871C7" w:rsidRDefault="00965265" w:rsidP="0096526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66327925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85E21D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4FA7239E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6E3D29ED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9DCF4B0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92BE2D4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6CB04E92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4118F61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2E8129E5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018C1E5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4A8C8705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65A04A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2BF15B12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4F114545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34EE3F6D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3CEE13C0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6D7FCFA8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66422CD3" w:rsidR="00965265" w:rsidRPr="00195A26" w:rsidRDefault="00965265" w:rsidP="00965265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0EACDEBF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65B1C8CA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322A40C9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C3781ED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371E1473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18EE99C" w:rsidR="00965265" w:rsidRPr="00195A26" w:rsidRDefault="00965265" w:rsidP="0096526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688034F1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197BE535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5AB0D211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2685DCAE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965265" w:rsidRPr="00195A26" w:rsidRDefault="00965265" w:rsidP="0096526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00DFA645" w14:textId="77777777" w:rsidTr="00F4538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86FBD53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71BF093E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4F59B5E8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E9D288D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965265" w:rsidRPr="00195A26" w:rsidRDefault="00965265" w:rsidP="0096526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965265" w:rsidRPr="009871C7" w14:paraId="32BFE5B6" w14:textId="77777777" w:rsidTr="00F45389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65265" w:rsidRPr="009871C7" w:rsidRDefault="00965265" w:rsidP="0096526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0E296192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6490E84B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262C5F50" w:rsidR="00965265" w:rsidRDefault="00965265" w:rsidP="00965265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0F514048" w:rsidR="00965265" w:rsidRPr="009871C7" w:rsidRDefault="00965265" w:rsidP="00965265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廖淳英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65265" w:rsidRPr="009871C7" w:rsidRDefault="00965265" w:rsidP="0096526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965265" w:rsidRPr="009871C7" w:rsidRDefault="00965265" w:rsidP="0096526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965265" w:rsidRPr="00195A26" w:rsidRDefault="00965265" w:rsidP="0096526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965265" w:rsidRPr="009871C7" w:rsidRDefault="00965265" w:rsidP="00965265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A8107CA" w14:textId="77777777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L2918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 xml:space="preserve">擔保品他項權利查詢                    </w:t>
            </w:r>
          </w:p>
          <w:p w14:paraId="0314A2E2" w14:textId="77777777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L2418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>他項權利資料登錄</w:t>
            </w:r>
          </w:p>
          <w:p w14:paraId="49B96B0D" w14:textId="65A37D0A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L2049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 xml:space="preserve">擔保品關聯設定明細資料查詢 &gt; </w:t>
            </w:r>
            <w:r>
              <w:rPr>
                <w:rFonts w:ascii="標楷體" w:hAnsi="標楷體" w:hint="eastAsia"/>
                <w:noProof/>
                <w:lang w:eastAsia="zh-HK"/>
              </w:rPr>
              <w:t>和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>L2017</w:t>
            </w:r>
            <w:r>
              <w:rPr>
                <w:rFonts w:ascii="標楷體" w:hAnsi="標楷體" w:hint="eastAsia"/>
                <w:noProof/>
                <w:lang w:eastAsia="zh-HK"/>
              </w:rPr>
              <w:t>交易整併</w:t>
            </w:r>
          </w:p>
          <w:p w14:paraId="694CBF58" w14:textId="3A7DD8AA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L2919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 xml:space="preserve">提供人之擔保品查詢         &gt; </w:t>
            </w:r>
            <w:r>
              <w:rPr>
                <w:rFonts w:ascii="標楷體" w:hAnsi="標楷體" w:hint="eastAsia"/>
                <w:noProof/>
                <w:lang w:eastAsia="zh-HK"/>
              </w:rPr>
              <w:t>和L2038交易整併</w:t>
            </w:r>
          </w:p>
          <w:p w14:paraId="57646169" w14:textId="22868257" w:rsidR="00BB7A30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L2922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 xml:space="preserve">土地坐落索引查詢           &gt; </w:t>
            </w:r>
            <w:r>
              <w:rPr>
                <w:rFonts w:ascii="標楷體" w:hAnsi="標楷體" w:hint="eastAsia"/>
                <w:noProof/>
                <w:lang w:eastAsia="zh-HK"/>
              </w:rPr>
              <w:t>和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>L2038</w:t>
            </w:r>
            <w:r>
              <w:rPr>
                <w:rFonts w:ascii="標楷體" w:hAnsi="標楷體" w:hint="eastAsia"/>
                <w:noProof/>
                <w:lang w:eastAsia="zh-HK"/>
              </w:rPr>
              <w:t>交易整併</w:t>
            </w:r>
          </w:p>
          <w:p w14:paraId="28272E78" w14:textId="75B75DA8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L2412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>動產擔保品資料登錄</w:t>
            </w:r>
          </w:p>
          <w:p w14:paraId="022E672C" w14:textId="1690E2C1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L2912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>動產擔保品資料查詢</w:t>
            </w:r>
          </w:p>
          <w:p w14:paraId="29DA7A3F" w14:textId="76B38247" w:rsidR="00143D83" w:rsidRPr="00143D83" w:rsidRDefault="00143D83" w:rsidP="00143D8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43D83">
              <w:rPr>
                <w:rFonts w:ascii="標楷體" w:hAnsi="標楷體" w:hint="eastAsia"/>
                <w:noProof/>
                <w:lang w:eastAsia="zh-HK"/>
              </w:rPr>
              <w:t>L2047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ab/>
              <w:t>動產擔保品明細資料查詢</w:t>
            </w:r>
            <w:r w:rsidR="00170950">
              <w:rPr>
                <w:rFonts w:ascii="標楷體" w:hAnsi="標楷體" w:hint="eastAsia"/>
                <w:noProof/>
              </w:rPr>
              <w:t xml:space="preserve"> </w:t>
            </w:r>
            <w:r w:rsidR="00D35C0E">
              <w:rPr>
                <w:rFonts w:ascii="標楷體" w:hAnsi="標楷體"/>
                <w:noProof/>
              </w:rPr>
              <w:t xml:space="preserve">    </w:t>
            </w:r>
            <w:r w:rsidRPr="00143D83">
              <w:rPr>
                <w:rFonts w:ascii="標楷體" w:hAnsi="標楷體" w:hint="eastAsia"/>
                <w:noProof/>
                <w:lang w:eastAsia="zh-HK"/>
              </w:rPr>
              <w:t>&gt;</w:t>
            </w:r>
            <w:r w:rsidR="00170950">
              <w:rPr>
                <w:rFonts w:ascii="標楷體" w:hAnsi="標楷體" w:hint="eastAsia"/>
                <w:noProof/>
              </w:rPr>
              <w:t xml:space="preserve"> </w:t>
            </w:r>
            <w:r w:rsidR="00170950">
              <w:rPr>
                <w:rFonts w:ascii="標楷體" w:hAnsi="標楷體" w:hint="eastAsia"/>
                <w:noProof/>
                <w:lang w:eastAsia="zh-HK"/>
              </w:rPr>
              <w:t>和</w:t>
            </w:r>
            <w:r w:rsidR="00170950" w:rsidRPr="00143D83">
              <w:rPr>
                <w:rFonts w:ascii="標楷體" w:hAnsi="標楷體" w:hint="eastAsia"/>
                <w:noProof/>
                <w:lang w:eastAsia="zh-HK"/>
              </w:rPr>
              <w:t>L2038</w:t>
            </w:r>
            <w:r w:rsidR="00170950">
              <w:rPr>
                <w:rFonts w:ascii="標楷體" w:hAnsi="標楷體" w:hint="eastAsia"/>
                <w:noProof/>
                <w:lang w:eastAsia="zh-HK"/>
              </w:rPr>
              <w:t>交易整併</w:t>
            </w: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D5BF1" w:rsidRPr="00B340F2" w14:paraId="744378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2E6132" w14:textId="299AB8CB" w:rsidR="004D5BF1" w:rsidRDefault="00143D83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L2418</w:t>
                  </w:r>
                  <w:r w:rsidR="00D35C0E"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他項權利資料登錄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A9D07EA" w14:textId="77777777" w:rsidR="004D5BF1" w:rsidRDefault="00143D83" w:rsidP="004D5BF1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9E16F1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9E16F1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9E16F1">
                    <w:rPr>
                      <w:rFonts w:ascii="標楷體" w:eastAsia="標楷體" w:hAnsi="標楷體" w:hint="eastAsia"/>
                      <w:color w:val="FF0000"/>
                    </w:rPr>
                    <w:t>1]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整理目前資料欄位的使用狀態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報表</w:t>
                  </w:r>
                  <w:r w:rsidRPr="00143D83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塗銷證明</w:t>
                  </w:r>
                  <w:r>
                    <w:rPr>
                      <w:rFonts w:ascii="標楷體" w:eastAsia="標楷體" w:hAnsi="標楷體" w:hint="eastAsia"/>
                    </w:rPr>
                    <w:t>),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調整必須輸入的控制</w:t>
                  </w:r>
                </w:p>
                <w:p w14:paraId="4F539CA5" w14:textId="1BD6BB28" w:rsidR="00143D83" w:rsidRDefault="00143D83" w:rsidP="00170950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9E16F1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9E16F1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9E16F1">
                    <w:rPr>
                      <w:rFonts w:ascii="標楷體" w:eastAsia="標楷體" w:hAnsi="標楷體" w:hint="eastAsia"/>
                      <w:color w:val="FF0000"/>
                    </w:rPr>
                    <w:t>2]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於</w:t>
                  </w:r>
                  <w:r w:rsidR="00495DA4">
                    <w:rPr>
                      <w:rFonts w:ascii="標楷體" w:eastAsia="標楷體" w:hAnsi="標楷體" w:hint="eastAsia"/>
                      <w:lang w:eastAsia="zh-HK"/>
                    </w:rPr>
                    <w:t>清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償作業</w:t>
                  </w:r>
                  <w:r w:rsidR="00170950">
                    <w:rPr>
                      <w:rFonts w:ascii="標楷體" w:eastAsia="標楷體" w:hAnsi="標楷體" w:hint="eastAsia"/>
                      <w:lang w:eastAsia="zh-HK"/>
                    </w:rPr>
                    <w:t>討論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="00170950">
                    <w:rPr>
                      <w:rFonts w:ascii="標楷體" w:eastAsia="標楷體" w:hAnsi="標楷體" w:hint="eastAsia"/>
                      <w:lang w:eastAsia="zh-HK"/>
                    </w:rPr>
                    <w:t>再重新檢視功能是否需調整</w:t>
                  </w:r>
                  <w:r w:rsidR="00170950">
                    <w:rPr>
                      <w:rFonts w:ascii="標楷體" w:eastAsia="標楷體" w:hAnsi="標楷體"/>
                      <w:lang w:eastAsia="zh-HK"/>
                    </w:rPr>
                    <w:t xml:space="preserve"> 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991CC1" w14:textId="77777777" w:rsidR="004D5BF1" w:rsidRPr="00B340F2" w:rsidRDefault="004D5BF1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9F109EF" w14:textId="77777777" w:rsidR="004D5BF1" w:rsidRPr="00B340F2" w:rsidRDefault="004D5BF1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361D3CAF" w14:textId="77777777" w:rsidR="00B64765" w:rsidRDefault="00B64765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0B99F771" w14:textId="77777777" w:rsidR="00B64765" w:rsidRDefault="00B64765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2CB65FB3" w14:textId="77777777" w:rsidR="008B4170" w:rsidRPr="00B340F2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6B8231F6" w14:textId="77777777" w:rsidR="008B4170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5AD4BD8" w14:textId="1CAF4941" w:rsidR="008B4170" w:rsidRPr="00B340F2" w:rsidRDefault="008B4170" w:rsidP="004D5BF1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</w:p>
              </w:tc>
            </w:tr>
            <w:tr w:rsidR="008B4170" w:rsidRPr="00B340F2" w14:paraId="24766BF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21CAA36" w14:textId="4971991C" w:rsidR="008B4170" w:rsidRDefault="008B4170" w:rsidP="008B417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 xml:space="preserve">L2412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動產擔保品資料登錄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EFEB715" w14:textId="77777777" w:rsidR="008B4170" w:rsidRDefault="008B4170" w:rsidP="008B4170">
                  <w:pPr>
                    <w:pStyle w:val="af9"/>
                    <w:numPr>
                      <w:ilvl w:val="0"/>
                      <w:numId w:val="34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D35C0E">
                    <w:rPr>
                      <w:rFonts w:ascii="標楷體" w:eastAsia="標楷體" w:hAnsi="標楷體" w:hint="eastAsia"/>
                    </w:rPr>
                    <w:t>擔保品代號2</w:t>
                  </w:r>
                  <w:r>
                    <w:rPr>
                      <w:rFonts w:ascii="標楷體" w:eastAsia="標楷體" w:hAnsi="標楷體" w:hint="eastAsia"/>
                    </w:rPr>
                    <w:t>]="02.</w:t>
                  </w:r>
                  <w:r w:rsidRPr="00D35C0E">
                    <w:rPr>
                      <w:rFonts w:ascii="標楷體" w:eastAsia="標楷體" w:hAnsi="標楷體" w:hint="eastAsia"/>
                    </w:rPr>
                    <w:t>動產-機器設備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隱</w:t>
                  </w:r>
                  <w:r>
                    <w:rPr>
                      <w:rFonts w:ascii="標楷體" w:eastAsia="標楷體" w:hAnsi="標楷體" w:hint="eastAsia"/>
                    </w:rPr>
                    <w:t>藏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以下輸入欄位</w:t>
                  </w:r>
                </w:p>
                <w:p w14:paraId="58926449" w14:textId="77777777" w:rsidR="008B4170" w:rsidRDefault="008B4170" w:rsidP="008B4170">
                  <w:pPr>
                    <w:rPr>
                      <w:rFonts w:ascii="標楷體" w:hAnsi="標楷體"/>
                    </w:rPr>
                  </w:pPr>
                  <w:r w:rsidRPr="00CB53FB">
                    <w:rPr>
                      <w:rFonts w:ascii="微軟正黑體 Light" w:eastAsia="微軟正黑體 Light" w:hAnsi="微軟正黑體 Light"/>
                      <w:noProof/>
                      <w:sz w:val="27"/>
                      <w:szCs w:val="27"/>
                    </w:rPr>
                    <w:drawing>
                      <wp:inline distT="0" distB="0" distL="0" distR="0" wp14:anchorId="2DE5E435" wp14:editId="677091D4">
                        <wp:extent cx="6645910" cy="1213848"/>
                        <wp:effectExtent l="0" t="0" r="2540" b="5715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t="5508" b="-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645910" cy="12138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F5EA95" w14:textId="77777777" w:rsidR="008B4170" w:rsidRDefault="008B4170" w:rsidP="008B4170">
                  <w:pPr>
                    <w:pStyle w:val="af9"/>
                    <w:numPr>
                      <w:ilvl w:val="0"/>
                      <w:numId w:val="34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0BA1E94C" w14:textId="18A33A3D" w:rsidR="008B4170" w:rsidRPr="00F92261" w:rsidRDefault="008B4170" w:rsidP="008B4170">
                  <w:pPr>
                    <w:pStyle w:val="af9"/>
                    <w:ind w:leftChars="0" w:left="0"/>
                    <w:rPr>
                      <w:rFonts w:ascii="標楷體" w:eastAsia="標楷體" w:hAnsi="標楷體"/>
                      <w:lang w:eastAsia="zh-HK"/>
                    </w:rPr>
                  </w:pPr>
                  <w:r w:rsidRPr="008E4931">
                    <w:rPr>
                      <w:rFonts w:ascii="微軟正黑體 Light" w:eastAsia="微軟正黑體 Light" w:hAnsi="微軟正黑體 Light"/>
                      <w:noProof/>
                      <w:sz w:val="27"/>
                      <w:szCs w:val="27"/>
                    </w:rPr>
                    <w:drawing>
                      <wp:inline distT="0" distB="0" distL="0" distR="0" wp14:anchorId="5D7FC321" wp14:editId="096DABE3">
                        <wp:extent cx="3607777" cy="241300"/>
                        <wp:effectExtent l="0" t="0" r="0" b="635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b="268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16105" cy="288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BAC1B1" w14:textId="2C5073F3" w:rsidR="008B4170" w:rsidRPr="00345967" w:rsidRDefault="008B4170" w:rsidP="008B4170">
                  <w:pPr>
                    <w:pStyle w:val="af9"/>
                    <w:numPr>
                      <w:ilvl w:val="0"/>
                      <w:numId w:val="34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新增成功時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按鈕,連結【</w:t>
                  </w:r>
                  <w:r>
                    <w:rPr>
                      <w:rFonts w:ascii="標楷體" w:eastAsia="標楷體" w:hAnsi="標楷體" w:hint="eastAsia"/>
                    </w:rPr>
                    <w:t>L4610</w:t>
                  </w:r>
                  <w:r w:rsidRPr="00BB7A30">
                    <w:rPr>
                      <w:rFonts w:ascii="標楷體" w:eastAsia="標楷體" w:hAnsi="標楷體" w:hint="eastAsia"/>
                    </w:rPr>
                    <w:t>保險單明細資料登錄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】交易,登錄保險單資料</w:t>
                  </w:r>
                  <w:r>
                    <w:rPr>
                      <w:rFonts w:ascii="標楷體" w:eastAsia="標楷體" w:hAnsi="標楷體" w:hint="eastAsia"/>
                    </w:rPr>
                    <w:t xml:space="preserve"> </w:t>
                  </w:r>
                </w:p>
              </w:tc>
              <w:tc>
                <w:tcPr>
                  <w:tcW w:w="1418" w:type="dxa"/>
                  <w:vAlign w:val="center"/>
                </w:tcPr>
                <w:p w14:paraId="687D4304" w14:textId="77777777" w:rsidR="008B4170" w:rsidRPr="00B340F2" w:rsidRDefault="008B4170" w:rsidP="008B417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2880D60F" w14:textId="77777777" w:rsidR="008B4170" w:rsidRPr="00B340F2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1A0BC9C" w14:textId="77777777" w:rsidR="008B4170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3E70B198" w14:textId="77777777" w:rsidR="008B4170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0459F70E" w14:textId="77777777" w:rsidR="008B4170" w:rsidRPr="00B340F2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77A5889A" w14:textId="2C43A057" w:rsidR="008B4170" w:rsidRPr="008B4170" w:rsidRDefault="008B4170" w:rsidP="008B4170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B4170" w:rsidRPr="00B340F2" w14:paraId="4648F8B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BE457D8" w14:textId="0A68D147" w:rsidR="008B4170" w:rsidRDefault="008B4170" w:rsidP="008B417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L2049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擔保品關聯設定明細資料查詢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E85C858" w14:textId="77777777" w:rsidR="008B4170" w:rsidRDefault="008B4170" w:rsidP="008B4170">
                  <w:pPr>
                    <w:pStyle w:val="af9"/>
                    <w:numPr>
                      <w:ilvl w:val="0"/>
                      <w:numId w:val="3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併入</w:t>
                  </w:r>
                  <w:r w:rsidRPr="003864CD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L2017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應涵蓋以下項目</w:t>
                  </w:r>
                </w:p>
                <w:p w14:paraId="47747DEC" w14:textId="77777777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(1).L2049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有的查詢條件</w:t>
                  </w:r>
                </w:p>
                <w:p w14:paraId="3602462C" w14:textId="77777777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(2).L2049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必要輸出欄位</w:t>
                  </w:r>
                </w:p>
                <w:p w14:paraId="420ABC28" w14:textId="45EFA7B3" w:rsidR="008B4170" w:rsidRPr="00961EA8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以上調整於後續調整說明會展示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5638941C" w14:textId="77777777" w:rsidR="008B4170" w:rsidRPr="00B340F2" w:rsidRDefault="008B4170" w:rsidP="008B417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5396DA5A" w14:textId="77777777" w:rsidR="008B4170" w:rsidRPr="00B340F2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5D4382EA" w14:textId="77777777" w:rsidR="008B4170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02022B25" w14:textId="77777777" w:rsidR="008B4170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283DDFA4" w14:textId="77777777" w:rsidR="008B4170" w:rsidRPr="00B340F2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0E11756" w14:textId="68B96F12" w:rsidR="008B4170" w:rsidRPr="00B340F2" w:rsidRDefault="008B4170" w:rsidP="008B417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B4170" w:rsidRPr="00B340F2" w14:paraId="5DD6D07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CFA2930" w14:textId="1606AA89" w:rsidR="008B4170" w:rsidRDefault="008B4170" w:rsidP="008B417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L2919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提供人之擔保品查詢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65EC251" w14:textId="0701E0FF" w:rsidR="008B4170" w:rsidRDefault="008B4170" w:rsidP="008B4170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併入</w:t>
                  </w:r>
                  <w:r w:rsidRPr="003864CD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L20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38,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應涵蓋以下項目</w:t>
                  </w:r>
                </w:p>
                <w:p w14:paraId="4C51619C" w14:textId="4BB88A10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(1).L2919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有的查詢條件</w:t>
                  </w:r>
                </w:p>
                <w:p w14:paraId="0EE285B3" w14:textId="77777777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(2).L2919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必要輸出欄位</w:t>
                  </w:r>
                </w:p>
                <w:p w14:paraId="340AF7EC" w14:textId="7D08C3BD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以上調整於後續調整說明會展示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6D45C6FF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陳政皓經理</w:t>
                  </w:r>
                </w:p>
                <w:p w14:paraId="28F003F2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李珮君</w:t>
                  </w:r>
                </w:p>
                <w:p w14:paraId="1AD4368E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蔡進健</w:t>
                  </w:r>
                </w:p>
                <w:p w14:paraId="5A3D9EAE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李穎</w:t>
                  </w:r>
                </w:p>
                <w:p w14:paraId="08FD62CA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3D5D847" w14:textId="7BC3903C" w:rsidR="008B4170" w:rsidRPr="00B340F2" w:rsidRDefault="008B4170" w:rsidP="008B417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8B4170" w:rsidRPr="00B340F2" w14:paraId="1B0EFF9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11F0C42" w14:textId="709D7E96" w:rsidR="008B4170" w:rsidRDefault="008B4170" w:rsidP="008B417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L2922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土地坐落索引查詢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C71489C" w14:textId="77777777" w:rsidR="008B4170" w:rsidRDefault="008B4170" w:rsidP="008B4170">
                  <w:pPr>
                    <w:pStyle w:val="af9"/>
                    <w:numPr>
                      <w:ilvl w:val="0"/>
                      <w:numId w:val="37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併入</w:t>
                  </w:r>
                  <w:r w:rsidRPr="003864CD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L20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38,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應涵蓋以下項目</w:t>
                  </w:r>
                </w:p>
                <w:p w14:paraId="70FB2ECF" w14:textId="791FC49F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(1).L2922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有的查詢條件</w:t>
                  </w:r>
                </w:p>
                <w:p w14:paraId="7DA3362B" w14:textId="77777777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(2).L2922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必要輸出欄位</w:t>
                  </w:r>
                </w:p>
                <w:p w14:paraId="3F26128C" w14:textId="6C7CA02F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以上調整於後續調整說明會展示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5598B898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陳政皓經理</w:t>
                  </w:r>
                </w:p>
                <w:p w14:paraId="5EEE6FEA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李珮君</w:t>
                  </w:r>
                </w:p>
                <w:p w14:paraId="7C4855E5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蔡進健</w:t>
                  </w:r>
                </w:p>
                <w:p w14:paraId="7E1435FD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李穎</w:t>
                  </w:r>
                </w:p>
                <w:p w14:paraId="6868183A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32A26525" w14:textId="7C7669DE" w:rsidR="008B4170" w:rsidRPr="00B340F2" w:rsidRDefault="008B4170" w:rsidP="008B417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8B4170" w:rsidRPr="00B340F2" w14:paraId="4898580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5A02FD8" w14:textId="250CEEF3" w:rsidR="008B4170" w:rsidRDefault="008B4170" w:rsidP="008B417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L2047 </w:t>
                  </w:r>
                  <w:r w:rsidRPr="00143D83">
                    <w:rPr>
                      <w:rFonts w:ascii="標楷體" w:hAnsi="標楷體" w:hint="eastAsia"/>
                      <w:noProof/>
                      <w:lang w:eastAsia="zh-HK"/>
                    </w:rPr>
                    <w:t>動產擔保品明細資料查詢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F3CBC7F" w14:textId="77777777" w:rsidR="008B4170" w:rsidRDefault="008B4170" w:rsidP="008B4170">
                  <w:pPr>
                    <w:pStyle w:val="af9"/>
                    <w:numPr>
                      <w:ilvl w:val="0"/>
                      <w:numId w:val="3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併入</w:t>
                  </w:r>
                  <w:r w:rsidRPr="003864CD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L20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38,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應涵蓋以下項目</w:t>
                  </w:r>
                </w:p>
                <w:p w14:paraId="0818522B" w14:textId="77777777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(1).L2922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有的查詢條件</w:t>
                  </w:r>
                </w:p>
                <w:p w14:paraId="2815032E" w14:textId="77777777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(2).L2922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必要輸出欄位</w:t>
                  </w:r>
                </w:p>
                <w:p w14:paraId="4D586E26" w14:textId="4927C118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以上調整於後續調整說明會展示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29A98A8B" w14:textId="77777777" w:rsidR="008B4170" w:rsidRPr="00B340F2" w:rsidRDefault="008B4170" w:rsidP="008B417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834BFEC" w14:textId="77777777" w:rsidR="008B4170" w:rsidRPr="00B340F2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4AB3C13C" w14:textId="77777777" w:rsidR="008B4170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D090857" w14:textId="77777777" w:rsidR="008B4170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0E91E0E1" w14:textId="77777777" w:rsidR="008B4170" w:rsidRPr="00B340F2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54868B3C" w14:textId="0D6CC12D" w:rsidR="008B4170" w:rsidRPr="00B340F2" w:rsidRDefault="008B4170" w:rsidP="008B417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B4170" w:rsidRPr="00B340F2" w14:paraId="29E326AA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7F43B58" w14:textId="7BDF051B" w:rsidR="008B4170" w:rsidRDefault="008B4170" w:rsidP="008B417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lastRenderedPageBreak/>
                    <w:t>L2038</w:t>
                  </w:r>
                  <w:r>
                    <w:rPr>
                      <w:rFonts w:ascii="標楷體" w:hAnsi="標楷體"/>
                      <w:noProof/>
                    </w:rPr>
                    <w:t xml:space="preserve"> </w:t>
                  </w:r>
                  <w:r w:rsidRPr="00961EA8">
                    <w:rPr>
                      <w:rFonts w:ascii="標楷體" w:hAnsi="標楷體" w:hint="eastAsia"/>
                      <w:noProof/>
                      <w:lang w:eastAsia="zh-HK"/>
                    </w:rPr>
                    <w:t>擔保品明細資料查詢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EE5255E" w14:textId="7418D00C" w:rsidR="008B4170" w:rsidRDefault="008B4170" w:rsidP="008B4170">
                  <w:pPr>
                    <w:pStyle w:val="af9"/>
                    <w:numPr>
                      <w:ilvl w:val="0"/>
                      <w:numId w:val="39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改用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 w:rsidRPr="00961EA8">
                    <w:rPr>
                      <w:rFonts w:ascii="標楷體" w:eastAsia="標楷體" w:hAnsi="標楷體" w:hint="eastAsia"/>
                      <w:noProof/>
                    </w:rPr>
                    <w:t>擔保品大類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控制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以下欄位查詢條件的顯示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/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隱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藏</w:t>
                  </w:r>
                </w:p>
                <w:p w14:paraId="76F25C1C" w14:textId="5928C0D3" w:rsidR="008B4170" w:rsidRPr="00E05CFC" w:rsidRDefault="008B4170" w:rsidP="008B4170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05CFC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B7A4A2E" wp14:editId="6D7C6CEC">
                        <wp:extent cx="3499485" cy="1457325"/>
                        <wp:effectExtent l="0" t="0" r="5715" b="952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57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0E5DAD" w14:textId="77777777" w:rsidR="008B4170" w:rsidRDefault="008B4170" w:rsidP="008B4170">
                  <w:pPr>
                    <w:pStyle w:val="af9"/>
                    <w:numPr>
                      <w:ilvl w:val="0"/>
                      <w:numId w:val="39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建物建號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及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土地地號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增加以區間查詢</w:t>
                  </w:r>
                </w:p>
                <w:p w14:paraId="55669EE2" w14:textId="1710CC0A" w:rsidR="008B4170" w:rsidRDefault="008B4170" w:rsidP="008B4170">
                  <w:pPr>
                    <w:pStyle w:val="af9"/>
                    <w:numPr>
                      <w:ilvl w:val="0"/>
                      <w:numId w:val="39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建物門牌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].[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路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可模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糊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比對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 w:rsidRPr="00E05CFC">
                    <w:rPr>
                      <w:rFonts w:ascii="標楷體" w:eastAsia="標楷體" w:hAnsi="標楷體" w:hint="eastAsia"/>
                      <w:noProof/>
                      <w:shd w:val="pct15" w:color="auto" w:fill="FFFFFF"/>
                    </w:rPr>
                    <w:t>[</w:t>
                  </w:r>
                  <w:r w:rsidRPr="00E05CFC">
                    <w:rPr>
                      <w:rFonts w:ascii="標楷體" w:eastAsia="標楷體" w:hAnsi="標楷體" w:hint="eastAsia"/>
                      <w:noProof/>
                      <w:shd w:val="pct15" w:color="auto" w:fill="FFFFFF"/>
                      <w:lang w:eastAsia="zh-HK"/>
                    </w:rPr>
                    <w:t>廠商註</w:t>
                  </w:r>
                  <w:r w:rsidRPr="00E05CFC">
                    <w:rPr>
                      <w:rFonts w:ascii="標楷體" w:eastAsia="標楷體" w:hAnsi="標楷體" w:hint="eastAsia"/>
                      <w:noProof/>
                      <w:shd w:val="pct15" w:color="auto" w:fill="FFFFFF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已調整</w:t>
                  </w:r>
                </w:p>
                <w:p w14:paraId="7A706A61" w14:textId="1EA4A181" w:rsidR="008B4170" w:rsidRDefault="008B4170" w:rsidP="008B4170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輸入條件</w:t>
                  </w:r>
                  <w:r>
                    <w:rPr>
                      <w:rFonts w:ascii="標楷體" w:hAnsi="標楷體" w:hint="eastAsia"/>
                      <w:noProof/>
                    </w:rPr>
                    <w:t>:</w:t>
                  </w:r>
                </w:p>
                <w:p w14:paraId="2CD487D0" w14:textId="6DF144FF" w:rsidR="008B4170" w:rsidRDefault="008B4170" w:rsidP="008B4170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05CFC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36BE83A" wp14:editId="7DB8B7EF">
                        <wp:extent cx="3499485" cy="222250"/>
                        <wp:effectExtent l="0" t="0" r="5715" b="635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22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F0D303" w14:textId="58A4C27F" w:rsidR="008B4170" w:rsidRDefault="008B4170" w:rsidP="008B4170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輸出結果</w:t>
                  </w:r>
                  <w:r>
                    <w:rPr>
                      <w:rFonts w:ascii="標楷體" w:hAnsi="標楷體" w:hint="eastAsia"/>
                      <w:noProof/>
                    </w:rPr>
                    <w:t>:</w:t>
                  </w:r>
                </w:p>
                <w:p w14:paraId="2EC48804" w14:textId="0D09164D" w:rsidR="008B4170" w:rsidRPr="00E05CFC" w:rsidRDefault="008B4170" w:rsidP="008B4170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0A94C02" wp14:editId="013A6312">
                            <wp:simplePos x="0" y="0"/>
                            <wp:positionH relativeFrom="column">
                              <wp:posOffset>1714591</wp:posOffset>
                            </wp:positionH>
                            <wp:positionV relativeFrom="paragraph">
                              <wp:posOffset>231140</wp:posOffset>
                            </wp:positionV>
                            <wp:extent cx="1589314" cy="593271"/>
                            <wp:effectExtent l="19050" t="19050" r="30480" b="35560"/>
                            <wp:wrapNone/>
                            <wp:docPr id="24" name="矩形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89314" cy="593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5653DA8" id="矩形 24" o:spid="_x0000_s1026" style="position:absolute;margin-left:135pt;margin-top:18.2pt;width:125.15pt;height:4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" filled="f" strokecolor="#c00000" strokeweight="4.5pt"/>
                        </w:pict>
                      </mc:Fallback>
                    </mc:AlternateContent>
                  </w:r>
                  <w:r w:rsidRPr="00E05CFC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5FB204B" wp14:editId="0E128004">
                        <wp:extent cx="3499485" cy="923925"/>
                        <wp:effectExtent l="0" t="0" r="5715" b="9525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923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3A26E1" w14:textId="520F06EE" w:rsidR="008B4170" w:rsidRDefault="008B4170" w:rsidP="008B4170">
                  <w:pPr>
                    <w:pStyle w:val="af9"/>
                    <w:numPr>
                      <w:ilvl w:val="0"/>
                      <w:numId w:val="39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車牌號碼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查詢條件</w:t>
                  </w:r>
                </w:p>
                <w:p w14:paraId="21F51A73" w14:textId="77777777" w:rsidR="008B4170" w:rsidRDefault="008B4170" w:rsidP="008B4170">
                  <w:pPr>
                    <w:pStyle w:val="af9"/>
                    <w:numPr>
                      <w:ilvl w:val="0"/>
                      <w:numId w:val="39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增加可以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借戶戶名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 xml:space="preserve">] </w:t>
                  </w:r>
                  <w:r w:rsidRPr="00946069">
                    <w:rPr>
                      <w:rFonts w:ascii="標楷體" w:eastAsia="標楷體" w:hAnsi="標楷體" w:hint="eastAsia"/>
                      <w:noProof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所有權人姓名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查詢機制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廠商註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已調整</w:t>
                  </w:r>
                </w:p>
                <w:p w14:paraId="3EEEEA7C" w14:textId="139D5F9E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新增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顧客基本資料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查詢按鈕</w:t>
                  </w:r>
                </w:p>
                <w:p w14:paraId="1769F57C" w14:textId="3F9A1361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 w:rsidRPr="00946069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4E64762" wp14:editId="6CC6343E">
                        <wp:extent cx="2460171" cy="2569095"/>
                        <wp:effectExtent l="0" t="0" r="0" b="3175"/>
                        <wp:docPr id="17" name="圖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0578" cy="25799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2C6F99" w14:textId="66D0BEAD" w:rsidR="008B4170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(2).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利用自行輸入查詢條件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再選取查詢對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象</w:t>
                  </w:r>
                </w:p>
                <w:p w14:paraId="0F956C4C" w14:textId="0E5EFEB6" w:rsidR="008B4170" w:rsidRPr="00946069" w:rsidRDefault="008B4170" w:rsidP="008B4170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</w:rPr>
                  </w:pPr>
                  <w:r w:rsidRPr="00B73597">
                    <w:rPr>
                      <w:rFonts w:ascii="標楷體" w:eastAsia="標楷體" w:hAnsi="標楷體"/>
                      <w:noProof/>
                    </w:rPr>
                    <w:lastRenderedPageBreak/>
                    <w:drawing>
                      <wp:inline distT="0" distB="0" distL="0" distR="0" wp14:anchorId="58A9BFF1" wp14:editId="1F4AA2DA">
                        <wp:extent cx="2950028" cy="2353172"/>
                        <wp:effectExtent l="0" t="0" r="3175" b="9525"/>
                        <wp:docPr id="20" name="圖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61339" cy="2362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714ADD6B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陳政皓經理</w:t>
                  </w:r>
                </w:p>
                <w:p w14:paraId="601D4EC6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李珮君</w:t>
                  </w:r>
                </w:p>
                <w:p w14:paraId="5F63FA56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蔡進健</w:t>
                  </w:r>
                </w:p>
                <w:p w14:paraId="1987B17A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李穎</w:t>
                  </w:r>
                </w:p>
                <w:p w14:paraId="05B04EF2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72686477" w14:textId="57D1412D" w:rsidR="008B4170" w:rsidRPr="00B340F2" w:rsidRDefault="008B4170" w:rsidP="008B417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8B4170" w:rsidRPr="00B340F2" w14:paraId="4D736D6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0E3915E" w14:textId="72845028" w:rsidR="008B4170" w:rsidRDefault="008B4170" w:rsidP="008B417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 w:rsidRPr="003A7802">
                    <w:rPr>
                      <w:rFonts w:hint="eastAsia"/>
                    </w:rPr>
                    <w:t>「同一關係企業及集團企業」資料報送作業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0C2CBB" w14:textId="2748B783" w:rsidR="008B4170" w:rsidRDefault="008B4170" w:rsidP="008B4170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 w:rsidRPr="00F56382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關係企業關係代號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目前規劃於</w:t>
                  </w:r>
                  <w:r w:rsidRPr="00F56382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「L2035/L2306借款戶關係人/關係企業維護」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登錄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附申報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 w:rsidRPr="001869BA">
                    <w:rPr>
                      <w:rFonts w:ascii="標楷體" w:eastAsia="標楷體" w:hAnsi="標楷體" w:hint="eastAsia"/>
                      <w:noProof/>
                    </w:rPr>
                    <w:t>關係代號對照表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如下圖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:</w:t>
                  </w:r>
                </w:p>
                <w:p w14:paraId="429A9CF0" w14:textId="4F0ED7BA" w:rsidR="008B4170" w:rsidRDefault="008B4170" w:rsidP="008B4170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869BA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79604353" wp14:editId="7D03C0AF">
                        <wp:extent cx="3499485" cy="1264920"/>
                        <wp:effectExtent l="0" t="0" r="5715" b="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264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4C7F3E" w14:textId="7B787402" w:rsidR="008B4170" w:rsidRPr="001869BA" w:rsidRDefault="008B4170" w:rsidP="008B4170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7076DEE" wp14:editId="797D4787">
                            <wp:simplePos x="0" y="0"/>
                            <wp:positionH relativeFrom="column">
                              <wp:posOffset>1028791</wp:posOffset>
                            </wp:positionH>
                            <wp:positionV relativeFrom="paragraph">
                              <wp:posOffset>1174206</wp:posOffset>
                            </wp:positionV>
                            <wp:extent cx="908957" cy="473528"/>
                            <wp:effectExtent l="19050" t="19050" r="43815" b="41275"/>
                            <wp:wrapNone/>
                            <wp:docPr id="23" name="矩形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957" cy="473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81CEDFF" id="矩形 23" o:spid="_x0000_s1026" style="position:absolute;margin-left:81pt;margin-top:92.45pt;width:71.55pt;height:3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" filled="f" strokecolor="#c00000" strokeweight="4.5pt"/>
                        </w:pict>
                      </mc:Fallback>
                    </mc:AlternateContent>
                  </w:r>
                  <w:r w:rsidRPr="00B67A92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7F35975D" wp14:editId="45FCB509">
                        <wp:extent cx="3499485" cy="1895475"/>
                        <wp:effectExtent l="0" t="0" r="5715" b="9525"/>
                        <wp:docPr id="22" name="圖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895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43D170D5" w14:textId="77777777" w:rsidR="008B4170" w:rsidRPr="00B340F2" w:rsidRDefault="008B4170" w:rsidP="008B417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54E27DD5" w14:textId="77777777" w:rsidR="008B4170" w:rsidRPr="00B340F2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10024825" w14:textId="77777777" w:rsidR="008B4170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42967F45" w14:textId="77777777" w:rsidR="008B4170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229D4D04" w14:textId="77777777" w:rsidR="008B4170" w:rsidRPr="00B340F2" w:rsidRDefault="008B4170" w:rsidP="008B417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52BA3AED" w14:textId="07A048DB" w:rsidR="008B4170" w:rsidRPr="00B340F2" w:rsidRDefault="008B4170" w:rsidP="008B417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B4170" w:rsidRPr="00B340F2" w14:paraId="18046B8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C772A27" w14:textId="1A924335" w:rsidR="008B4170" w:rsidRPr="003A7802" w:rsidRDefault="008B4170" w:rsidP="008B417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</w:pPr>
                  <w:r>
                    <w:rPr>
                      <w:rFonts w:hint="eastAsia"/>
                    </w:rPr>
                    <w:t xml:space="preserve">L2415 </w:t>
                  </w:r>
                  <w:r w:rsidRPr="00A61D98">
                    <w:rPr>
                      <w:rFonts w:hint="eastAsia"/>
                    </w:rPr>
                    <w:t>不動產建物擔保品資料登錄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298FCD9" w14:textId="0A40BB4D" w:rsidR="008B4170" w:rsidRDefault="008B4170" w:rsidP="008B4170">
                  <w:pPr>
                    <w:pStyle w:val="af9"/>
                    <w:numPr>
                      <w:ilvl w:val="0"/>
                      <w:numId w:val="41"/>
                    </w:numPr>
                    <w:ind w:leftChars="0"/>
                    <w:rPr>
                      <w:rFonts w:ascii="標楷體" w:eastAsia="標楷體" w:hAnsi="標楷體"/>
                      <w:noProof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新增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5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種停車位型式的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數量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及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面積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合計欄位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8B17EB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陳政皓經理</w:t>
                  </w:r>
                </w:p>
                <w:p w14:paraId="48216CA9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李珮君</w:t>
                  </w:r>
                </w:p>
                <w:p w14:paraId="45526483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蔡進健</w:t>
                  </w:r>
                </w:p>
                <w:p w14:paraId="04E6DC9F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李穎</w:t>
                  </w:r>
                </w:p>
                <w:p w14:paraId="27AA69E0" w14:textId="77777777" w:rsidR="008B4170" w:rsidRPr="008B4170" w:rsidRDefault="008B4170" w:rsidP="008B417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228F324" w14:textId="4FAC6CFF" w:rsidR="008B4170" w:rsidRPr="00B340F2" w:rsidRDefault="008B4170" w:rsidP="008B417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8B4170"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</w:tbl>
          <w:p w14:paraId="730D4121" w14:textId="77777777" w:rsidR="00544505" w:rsidRDefault="00EA29F3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14:paraId="16D4FCA2" w14:textId="6AA91165" w:rsidR="008B4170" w:rsidRPr="005E6478" w:rsidRDefault="008B4170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45004BF0" w:rsidR="002C1217" w:rsidRDefault="00774C86" w:rsidP="0072255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整理目前資料欄位的使用狀態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  <w:lang w:eastAsia="zh-HK"/>
              </w:rPr>
              <w:t>報表</w:t>
            </w:r>
            <w:r w:rsidRPr="00143D83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塗銷證明</w:t>
            </w:r>
            <w:r>
              <w:rPr>
                <w:rFonts w:ascii="標楷體" w:hAnsi="標楷體" w:hint="eastAsia"/>
              </w:rPr>
              <w:t>),</w:t>
            </w:r>
            <w:r>
              <w:rPr>
                <w:rFonts w:ascii="標楷體" w:hAnsi="標楷體" w:hint="eastAsia"/>
                <w:lang w:eastAsia="zh-HK"/>
              </w:rPr>
              <w:t>調整必須輸入的控制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7C221F12" w:rsidR="002C1217" w:rsidRPr="00605E66" w:rsidRDefault="00774C86" w:rsidP="00605E6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768A7AAD" w:rsidR="002C1217" w:rsidRDefault="00605E66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</w:t>
            </w:r>
            <w:r w:rsidR="00774C86">
              <w:rPr>
                <w:rFonts w:ascii="標楷體" w:hAnsi="標楷體" w:cs="Arial" w:hint="eastAsia"/>
              </w:rPr>
              <w:t>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774C86" w:rsidRPr="009871C7" w14:paraId="04C6F0A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EB9FB8" w14:textId="5A85E287" w:rsidR="00774C86" w:rsidRDefault="00774C86" w:rsidP="00774C8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B0679" w14:textId="63213E43" w:rsidR="00774C86" w:rsidRDefault="00774C86" w:rsidP="00774C86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於清償作業討論時</w:t>
            </w:r>
            <w:r>
              <w:rPr>
                <w:rFonts w:ascii="標楷體" w:hAnsi="標楷體" w:hint="eastAsia"/>
              </w:rPr>
              <w:t>，</w:t>
            </w:r>
            <w:r>
              <w:rPr>
                <w:rFonts w:ascii="標楷體" w:hAnsi="標楷體" w:hint="eastAsia"/>
                <w:lang w:eastAsia="zh-HK"/>
              </w:rPr>
              <w:t>再重新檢視功能是否需調整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42561" w14:textId="5825BBEB" w:rsidR="00774C86" w:rsidRDefault="00774C86" w:rsidP="00774C8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AB069" w14:textId="3277045F" w:rsidR="00774C86" w:rsidRDefault="00774C86" w:rsidP="00774C8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E9280" w14:textId="77777777" w:rsidR="00774C86" w:rsidRPr="009871C7" w:rsidRDefault="00774C86" w:rsidP="00774C86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643C" w14:textId="77777777" w:rsidR="00151F1A" w:rsidRDefault="00151F1A">
      <w:r>
        <w:separator/>
      </w:r>
    </w:p>
  </w:endnote>
  <w:endnote w:type="continuationSeparator" w:id="0">
    <w:p w14:paraId="66385834" w14:textId="77777777" w:rsidR="00151F1A" w:rsidRDefault="0015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46F8CE1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774C8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774C8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9D2A7" w14:textId="77777777" w:rsidR="00151F1A" w:rsidRDefault="00151F1A">
      <w:r>
        <w:separator/>
      </w:r>
    </w:p>
  </w:footnote>
  <w:footnote w:type="continuationSeparator" w:id="0">
    <w:p w14:paraId="47C237E1" w14:textId="77777777" w:rsidR="00151F1A" w:rsidRDefault="00151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AB1465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1465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AB1465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BB7CC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4C792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2F55909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4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5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3A160D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7AB487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A6D2AE3"/>
    <w:multiLevelType w:val="hybridMultilevel"/>
    <w:tmpl w:val="AA3C626E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8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13481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C8E1C08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4"/>
  </w:num>
  <w:num w:numId="5">
    <w:abstractNumId w:val="27"/>
  </w:num>
  <w:num w:numId="6">
    <w:abstractNumId w:val="2"/>
  </w:num>
  <w:num w:numId="7">
    <w:abstractNumId w:val="1"/>
  </w:num>
  <w:num w:numId="8">
    <w:abstractNumId w:val="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16"/>
  </w:num>
  <w:num w:numId="18">
    <w:abstractNumId w:val="10"/>
  </w:num>
  <w:num w:numId="19">
    <w:abstractNumId w:val="15"/>
  </w:num>
  <w:num w:numId="20">
    <w:abstractNumId w:val="24"/>
  </w:num>
  <w:num w:numId="21">
    <w:abstractNumId w:val="29"/>
  </w:num>
  <w:num w:numId="22">
    <w:abstractNumId w:val="19"/>
  </w:num>
  <w:num w:numId="23">
    <w:abstractNumId w:val="4"/>
  </w:num>
  <w:num w:numId="24">
    <w:abstractNumId w:val="23"/>
  </w:num>
  <w:num w:numId="25">
    <w:abstractNumId w:val="18"/>
  </w:num>
  <w:num w:numId="26">
    <w:abstractNumId w:val="26"/>
  </w:num>
  <w:num w:numId="27">
    <w:abstractNumId w:val="7"/>
  </w:num>
  <w:num w:numId="28">
    <w:abstractNumId w:val="12"/>
  </w:num>
  <w:num w:numId="29">
    <w:abstractNumId w:val="8"/>
  </w:num>
  <w:num w:numId="30">
    <w:abstractNumId w:val="28"/>
  </w:num>
  <w:num w:numId="31">
    <w:abstractNumId w:val="25"/>
  </w:num>
  <w:num w:numId="32">
    <w:abstractNumId w:val="33"/>
  </w:num>
  <w:num w:numId="33">
    <w:abstractNumId w:val="31"/>
  </w:num>
  <w:num w:numId="34">
    <w:abstractNumId w:val="22"/>
  </w:num>
  <w:num w:numId="35">
    <w:abstractNumId w:val="5"/>
  </w:num>
  <w:num w:numId="36">
    <w:abstractNumId w:val="21"/>
  </w:num>
  <w:num w:numId="37">
    <w:abstractNumId w:val="32"/>
  </w:num>
  <w:num w:numId="38">
    <w:abstractNumId w:val="9"/>
  </w:num>
  <w:num w:numId="39">
    <w:abstractNumId w:val="11"/>
  </w:num>
  <w:num w:numId="40">
    <w:abstractNumId w:val="17"/>
  </w:num>
  <w:num w:numId="41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678C"/>
    <w:rsid w:val="00076C09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6F51"/>
    <w:rsid w:val="000E119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1F1A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C5F"/>
    <w:rsid w:val="003606DC"/>
    <w:rsid w:val="00360E58"/>
    <w:rsid w:val="00364904"/>
    <w:rsid w:val="00365517"/>
    <w:rsid w:val="00365EB7"/>
    <w:rsid w:val="00366277"/>
    <w:rsid w:val="00370866"/>
    <w:rsid w:val="00370E2E"/>
    <w:rsid w:val="0037173B"/>
    <w:rsid w:val="003721ED"/>
    <w:rsid w:val="00377487"/>
    <w:rsid w:val="00383A15"/>
    <w:rsid w:val="00383BF9"/>
    <w:rsid w:val="00385E1A"/>
    <w:rsid w:val="003864CD"/>
    <w:rsid w:val="003A0404"/>
    <w:rsid w:val="003A0743"/>
    <w:rsid w:val="003A0A28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6231"/>
    <w:rsid w:val="00490587"/>
    <w:rsid w:val="00490F22"/>
    <w:rsid w:val="00495651"/>
    <w:rsid w:val="00495DA4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5BF1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69D"/>
    <w:rsid w:val="00616BA1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B84"/>
    <w:rsid w:val="008B4170"/>
    <w:rsid w:val="008C3DD4"/>
    <w:rsid w:val="008C402F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6069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265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1465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4765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5DD436B-1D80-4613-9091-D1734FA42A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1202</Words>
  <Characters>572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24</cp:revision>
  <cp:lastPrinted>2007-04-19T07:32:00Z</cp:lastPrinted>
  <dcterms:created xsi:type="dcterms:W3CDTF">2021-08-26T02:22:00Z</dcterms:created>
  <dcterms:modified xsi:type="dcterms:W3CDTF">2021-08-27T06:38:00Z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