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ehearsal-runbook-the-two-new-beats"/>
    <w:p>
      <w:pPr>
        <w:pStyle w:val="Heading1"/>
      </w:pPr>
      <w:r>
        <w:t xml:space="preserve">Rehearsal Runbook — the two new beats</w:t>
      </w:r>
    </w:p>
    <w:p>
      <w:pPr>
        <w:pStyle w:val="FirstParagraph"/>
      </w:pPr>
      <w:r>
        <w:t xml:space="preserve">Slots into the existing</w:t>
      </w:r>
      <w:r>
        <w:t xml:space="preserve"> </w:t>
      </w:r>
      <w:r>
        <w:rPr>
          <w:rStyle w:val="VerbatimChar"/>
        </w:rPr>
        <w:t xml:space="preserve">DEMO.md</w:t>
      </w:r>
      <w:r>
        <w:t xml:space="preserve"> </w:t>
      </w:r>
      <w:r>
        <w:t xml:space="preserve">flow. Covers the</w:t>
      </w:r>
      <w:r>
        <w:t xml:space="preserve"> </w:t>
      </w:r>
      <w:r>
        <w:rPr>
          <w:bCs/>
          <w:b/>
        </w:rPr>
        <w:t xml:space="preserve">risk-adjusted forecast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gap-closed loop</w:t>
      </w:r>
      <w:r>
        <w:t xml:space="preserve"> </w:t>
      </w:r>
      <w:r>
        <w:t xml:space="preserve">— the two capabilities added after the original runbook. Copy-paste</w:t>
      </w:r>
      <w:r>
        <w:t xml:space="preserve"> </w:t>
      </w:r>
      <w:r>
        <w:t xml:space="preserve">commands; every one is safe to run from</w:t>
      </w:r>
      <w:r>
        <w:t xml:space="preserve"> </w:t>
      </w:r>
      <w:r>
        <w:rPr>
          <w:rStyle w:val="VerbatimChar"/>
        </w:rPr>
        <w:t xml:space="preserve">~/revops-command-center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before-you-start-2-min"/>
    <w:p>
      <w:pPr>
        <w:pStyle w:val="Heading2"/>
      </w:pPr>
      <w:r>
        <w:t xml:space="preserve">Before you start (2 min)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preflight        </w:t>
      </w:r>
      <w:r>
        <w:rPr>
          <w:rStyle w:val="CommentTok"/>
        </w:rPr>
        <w:t xml:space="preserve"># all four services green, or fix before recording</w:t>
      </w:r>
    </w:p>
    <w:p>
      <w:pPr>
        <w:pStyle w:val="FirstParagraph"/>
      </w:pPr>
      <w:r>
        <w:t xml:space="preserve">Confirm the starting state is right —</w:t>
      </w:r>
      <w:r>
        <w:t xml:space="preserve"> </w:t>
      </w:r>
      <w:r>
        <w:rPr>
          <w:bCs/>
          <w:b/>
        </w:rPr>
        <w:t xml:space="preserve">Harbor must be on the board AT-RISK</w:t>
      </w:r>
      <w:r>
        <w:t xml:space="preserve"> </w:t>
      </w:r>
      <w:r>
        <w:t xml:space="preserve">(missing</w:t>
      </w:r>
      <w:r>
        <w:t xml:space="preserve"> </w:t>
      </w:r>
      <w:r>
        <w:t xml:space="preserve">economic buyer), because the whole gap-closed beat is about fixing it live: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ask </w:t>
      </w:r>
      <w:r>
        <w:rPr>
          <w:rStyle w:val="StringTok"/>
        </w:rPr>
        <w:t xml:space="preserve">"is Harbor Health flagged, and what's its economic buyer score?"</w:t>
      </w:r>
    </w:p>
    <w:p>
      <w:pPr>
        <w:pStyle w:val="FirstParagraph"/>
      </w:pPr>
      <w:r>
        <w:t xml:space="preserve">You want to hear: flagged</w:t>
      </w:r>
      <w:r>
        <w:t xml:space="preserve"> </w:t>
      </w:r>
      <w:r>
        <w:rPr>
          <w:rStyle w:val="VerbatimChar"/>
        </w:rPr>
        <w:t xml:space="preserve">NO_EB_LATE_STAGE</w:t>
      </w:r>
      <w:r>
        <w:t xml:space="preserve">, economic_buyer around 3. If Harbor already</w:t>
      </w:r>
      <w:r>
        <w:t xml:space="preserve"> </w:t>
      </w:r>
      <w:r>
        <w:t xml:space="preserve">shows healthy, run the</w:t>
      </w:r>
      <w:r>
        <w:t xml:space="preserve"> </w:t>
      </w:r>
      <w:r>
        <w:rPr>
          <w:bCs/>
          <w:b/>
        </w:rPr>
        <w:t xml:space="preserve">Reset</w:t>
      </w:r>
      <w:r>
        <w:t xml:space="preserve"> </w:t>
      </w:r>
      <w:r>
        <w:t xml:space="preserve">block at the bottom first.</w:t>
      </w:r>
    </w:p>
    <w:p>
      <w:pPr>
        <w:pStyle w:val="BodyText"/>
      </w:pPr>
      <w:r>
        <w:t xml:space="preserve">For the live drop, have the listener running in a spare terminal: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listen           </w:t>
      </w:r>
      <w:r>
        <w:rPr>
          <w:rStyle w:val="CommentTok"/>
        </w:rPr>
        <w:t xml:space="preserve"># wait for: ⚡ … running (Socket Mode)</w:t>
      </w:r>
    </w:p>
    <w:p>
      <w:r>
        <w:pict>
          <v:rect style="width:0;height:1.5pt" o:hralign="center" o:hrstd="t" o:hr="t"/>
        </w:pict>
      </w:r>
    </w:p>
    <w:bookmarkEnd w:id="20"/>
    <w:bookmarkStart w:id="21" w:name="beat-a-the-forecast-a-vp-trusts-90-sec"/>
    <w:p>
      <w:pPr>
        <w:pStyle w:val="Heading2"/>
      </w:pPr>
      <w:r>
        <w:t xml:space="preserve">Beat A — The forecast a VP trusts (~90 sec)</w:t>
      </w:r>
    </w:p>
    <w:p>
      <w:pPr>
        <w:pStyle w:val="FirstParagraph"/>
      </w:pPr>
      <w:r>
        <w:rPr>
          <w:bCs/>
          <w:b/>
        </w:rPr>
        <w:t xml:space="preserve">The line: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Scoring is nice, but here’s the number a VP of Sales actually cares about.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Show it one of two ways — pick the one that reads better on your screen:</w:t>
      </w:r>
    </w:p>
    <w:p>
      <w:pPr>
        <w:pStyle w:val="BodyText"/>
      </w:pPr>
      <w:r>
        <w:rPr>
          <w:bCs/>
          <w:b/>
        </w:rPr>
        <w:t xml:space="preserve">Option 1 — the dashboard</w:t>
      </w:r>
      <w:r>
        <w:t xml:space="preserve"> </w:t>
      </w:r>
      <w:r>
        <w:t xml:space="preserve">(already live, most visual):</w:t>
      </w:r>
      <w:r>
        <w:t xml:space="preserve"> </w:t>
      </w:r>
      <w:r>
        <w:t xml:space="preserve">Open https://revops-command-center-bay.vercel.app/ — point at the forecast band at the top.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On paper this pipeline is 525,000 dollars. Weighted by how real each deal actually is —</w:t>
      </w:r>
      <w:r>
        <w:t xml:space="preserve"> </w:t>
      </w:r>
      <w:r>
        <w:t xml:space="preserve">&gt; is the budget holder engaged, is it trending up or stalling — it’s 235,000. That 55% gap</w:t>
      </w:r>
      <w:r>
        <w:t xml:space="preserve"> </w:t>
      </w:r>
      <w:r>
        <w:t xml:space="preserve">&gt; is the difference between the forecast and the truth. And every row shows its own</w:t>
      </w:r>
      <w:r>
        <w:t xml:space="preserve"> </w:t>
      </w:r>
      <w:r>
        <w:t xml:space="preserve">&gt; risk-adjusted number and which way it’s moving.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Option 2 — the terminal</w:t>
      </w:r>
      <w:r>
        <w:t xml:space="preserve"> </w:t>
      </w:r>
      <w:r>
        <w:t xml:space="preserve">(punchier for a technical room):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forecast</w:t>
      </w:r>
    </w:p>
    <w:p>
      <w:pPr>
        <w:pStyle w:val="BlockText"/>
      </w:pPr>
      <w:r>
        <w:t xml:space="preserve">“</w:t>
      </w:r>
      <w:r>
        <w:t xml:space="preserve">Committed pipeline, then risk-adjusted. Harbor’s 85K collapses to 27K because the budget</w:t>
      </w:r>
      <w:r>
        <w:t xml:space="preserve"> </w:t>
      </w:r>
      <w:r>
        <w:t xml:space="preserve">holder never showed. Trellis takes an extra hit because it’s actively declining. The</w:t>
      </w:r>
      <w:r>
        <w:t xml:space="preserve"> </w:t>
      </w:r>
      <w:r>
        <w:t xml:space="preserve">system isn’t just scoring calls — it’s re-pricing the pipeline.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Fallback:</w:t>
      </w:r>
      <w:r>
        <w:t xml:space="preserve"> </w:t>
      </w:r>
      <w:r>
        <w:t xml:space="preserve">if the terminal is slow, the dashboard band is static and always there.</w:t>
      </w:r>
    </w:p>
    <w:p>
      <w:r>
        <w:pict>
          <v:rect style="width:0;height:1.5pt" o:hralign="center" o:hrstd="t" o:hr="t"/>
        </w:pict>
      </w:r>
    </w:p>
    <w:bookmarkEnd w:id="21"/>
    <w:bookmarkStart w:id="22" w:name="Xa18da0768b32c0babf7b73aa2488f95f69e6729"/>
    <w:p>
      <w:pPr>
        <w:pStyle w:val="Heading2"/>
      </w:pPr>
      <w:r>
        <w:t xml:space="preserve">Beat B — It proves the gap closed (~2.5 min) ⭐ the wow</w:t>
      </w:r>
    </w:p>
    <w:p>
      <w:pPr>
        <w:pStyle w:val="FirstParagraph"/>
      </w:pPr>
      <w:r>
        <w:t xml:space="preserve">This is the strongest new moment. Harbor is on the board at-risk. You’re about to fix it live.</w:t>
      </w:r>
    </w:p>
    <w:p>
      <w:pPr>
        <w:pStyle w:val="BodyText"/>
      </w:pPr>
      <w:r>
        <w:rPr>
          <w:bCs/>
          <w:b/>
        </w:rPr>
        <w:t xml:space="preserve">Set it up (10 sec):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Earlier you saw Harbor flagged red — deep in the deal, no budget holder. That’s the alert.</w:t>
      </w:r>
      <w:r>
        <w:t xml:space="preserve"> </w:t>
      </w:r>
      <w:r>
        <w:t xml:space="preserve">&gt; But an alert isn’t the point. The point is closing the gap. Here’s the very next call on</w:t>
      </w:r>
      <w:r>
        <w:t xml:space="preserve"> </w:t>
      </w:r>
      <w:r>
        <w:t xml:space="preserve">&gt; that deal, where the CFO finally joined.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Do it:</w:t>
      </w:r>
      <w:r>
        <w:t xml:space="preserve"> </w:t>
      </w:r>
      <w:r>
        <w:t xml:space="preserve">drag</w:t>
      </w:r>
      <w:r>
        <w:t xml:space="preserve"> </w:t>
      </w:r>
      <w:r>
        <w:rPr>
          <w:rStyle w:val="VerbatimChar"/>
          <w:bCs/>
          <w:b/>
        </w:rPr>
        <w:t xml:space="preserve">02d_harbor_health_eb_secured.txt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demo/incoming/</w:t>
      </w:r>
      <w:r>
        <w:t xml:space="preserve">, have it on your</w:t>
      </w:r>
      <w:r>
        <w:t xml:space="preserve"> </w:t>
      </w:r>
      <w:r>
        <w:t xml:space="preserve">laptop) into the</w:t>
      </w:r>
      <w:r>
        <w:t xml:space="preserve"> </w:t>
      </w:r>
      <w:r>
        <w:rPr>
          <w:rStyle w:val="VerbatimChar"/>
        </w:rPr>
        <w:t xml:space="preserve">#revops-command-center</w:t>
      </w:r>
      <w:r>
        <w:t xml:space="preserve"> </w:t>
      </w:r>
      <w:r>
        <w:t xml:space="preserve">Slack channel.</w:t>
      </w:r>
    </w:p>
    <w:p>
      <w:pPr>
        <w:pStyle w:val="BodyText"/>
      </w:pPr>
      <w:r>
        <w:rPr>
          <w:bCs/>
          <w:b/>
        </w:rPr>
        <w:t xml:space="preserve">What the audience sees (~15 sec of scoring), narrate it: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It’s scoring the call live… and there it is.</w:t>
      </w:r>
      <w:r>
        <w:t xml:space="preserve">”</w:t>
      </w:r>
    </w:p>
    <w:p>
      <w:pPr>
        <w:pStyle w:val="BodyText"/>
      </w:pPr>
      <w:r>
        <w:t xml:space="preserve">The bot replies with the scorecard, now clean, plus the line that matters: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✅ Closed since last call: economic-buyer gap (economic_buyer 3 → 10), paper-process gap</w:t>
      </w:r>
    </w:p>
    <w:p>
      <w:pPr>
        <w:pStyle w:val="BodyText"/>
      </w:pPr>
      <w:r>
        <w:rPr>
          <w:bCs/>
          <w:b/>
        </w:rPr>
        <w:t xml:space="preserve">Land it: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That’s the whole thesis. It didn’t just flag the risk — it watched the next call and</w:t>
      </w:r>
      <w:r>
        <w:t xml:space="preserve"> </w:t>
      </w:r>
      <w:r>
        <w:t xml:space="preserve">&gt; confirmed the risk was retired. The loop is closed. A manager doesn’t have to wonder</w:t>
      </w:r>
      <w:r>
        <w:t xml:space="preserve"> </w:t>
      </w:r>
      <w:r>
        <w:t xml:space="preserve">&gt; whether the rep fixed it. The system already checked.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Fallback (if the drag or listener misbehaves)</w:t>
      </w:r>
      <w:r>
        <w:t xml:space="preserve"> </w:t>
      </w:r>
      <w:r>
        <w:t xml:space="preserve">— run it from the terminal instead: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demo/incoming/02d_harbor_health_eb_secured.txt transcripts/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process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02d_harbor </w:t>
      </w:r>
      <w:r>
        <w:rPr>
          <w:rStyle w:val="AttributeTok"/>
        </w:rPr>
        <w:t xml:space="preserve">--notify-slack</w:t>
      </w:r>
    </w:p>
    <w:p>
      <w:pPr>
        <w:pStyle w:val="FirstParagraph"/>
      </w:pPr>
      <w:r>
        <w:t xml:space="preserve">This scores the call and posts the</w:t>
      </w:r>
      <w:r>
        <w:t xml:space="preserve"> </w:t>
      </w:r>
      <w:r>
        <w:t xml:space="preserve">“</w:t>
      </w:r>
      <w:r>
        <w:t xml:space="preserve">closed its gap</w:t>
      </w:r>
      <w:r>
        <w:t xml:space="preserve">”</w:t>
      </w:r>
      <w:r>
        <w:t xml:space="preserve"> </w:t>
      </w:r>
      <w:r>
        <w:t xml:space="preserve">message to Slack the same way.</w:t>
      </w:r>
    </w:p>
    <w:p>
      <w:r>
        <w:pict>
          <v:rect style="width:0;height:1.5pt" o:hralign="center" o:hrstd="t" o:hr="t"/>
        </w:pict>
      </w:r>
    </w:p>
    <w:bookmarkEnd w:id="22"/>
    <w:bookmarkStart w:id="23" w:name="reset-afterward-so-its-repeatable-20-sec"/>
    <w:p>
      <w:pPr>
        <w:pStyle w:val="Heading2"/>
      </w:pPr>
      <w:r>
        <w:t xml:space="preserve">Reset afterward (so it’s repeatable) — 20 sec</w:t>
      </w:r>
    </w:p>
    <w:p>
      <w:pPr>
        <w:pStyle w:val="FirstParagraph"/>
      </w:pPr>
      <w:r>
        <w:t xml:space="preserve">Dropping 02d adds a recovery call to Harbor, which makes it healthy. To run the beat again</w:t>
      </w:r>
      <w:r>
        <w:t xml:space="preserve"> </w:t>
      </w:r>
      <w:r>
        <w:t xml:space="preserve">(or leave Harbor at-risk for the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demo beats), roll it back: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--input-type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{ supabase, getDealCallsWithScores, clearFlagsForDeal, insertFlags } from './src/db.js';</w:t>
      </w:r>
      <w:r>
        <w:br/>
      </w:r>
      <w:r>
        <w:rPr>
          <w:rStyle w:val="StringTok"/>
        </w:rPr>
        <w:t xml:space="preserve">import { computeTrends } from './src/trends.js';</w:t>
      </w:r>
      <w:r>
        <w:br/>
      </w:r>
      <w:r>
        <w:rPr>
          <w:rStyle w:val="StringTok"/>
        </w:rPr>
        <w:t xml:space="preserve">import { computeFlags } from './src/flags.js';</w:t>
      </w:r>
      <w:r>
        <w:br/>
      </w:r>
      <w:r>
        <w:rPr>
          <w:rStyle w:val="StringTok"/>
        </w:rPr>
        <w:t xml:space="preserve">const { data: deal } = await supabase.from('deals').select('*').eq('name','Harbor Health Systems').single();</w:t>
      </w:r>
      <w:r>
        <w:br/>
      </w:r>
      <w:r>
        <w:rPr>
          <w:rStyle w:val="StringTok"/>
        </w:rPr>
        <w:t xml:space="preserve">const { data: c } = await supabase.from('calls').select('id').eq('source_file','02d_harbor_health_eb_secured.txt').maybeSingle();</w:t>
      </w:r>
      <w:r>
        <w:br/>
      </w:r>
      <w:r>
        <w:rPr>
          <w:rStyle w:val="StringTok"/>
        </w:rPr>
        <w:t xml:space="preserve">if (c) { await supabase.from('scores').delete().eq('call_id', c.id); await supabase.from('calls').delete().eq('id', c.id); }</w:t>
      </w:r>
      <w:r>
        <w:br/>
      </w:r>
      <w:r>
        <w:rPr>
          <w:rStyle w:val="StringTok"/>
        </w:rPr>
        <w:t xml:space="preserve">const calls = await getDealCallsWithScores(deal.id);</w:t>
      </w:r>
      <w:r>
        <w:br/>
      </w:r>
      <w:r>
        <w:rPr>
          <w:rStyle w:val="StringTok"/>
        </w:rPr>
        <w:t xml:space="preserve">const trends = computeTrends(calls);</w:t>
      </w:r>
      <w:r>
        <w:br/>
      </w:r>
      <w:r>
        <w:rPr>
          <w:rStyle w:val="StringTok"/>
        </w:rPr>
        <w:t xml:space="preserve">const compRow = (trends.latestCall?.scores||[]).find(s=&gt;s.element==='competition');</w:t>
      </w:r>
      <w:r>
        <w:br/>
      </w:r>
      <w:r>
        <w:rPr>
          <w:rStyle w:val="StringTok"/>
        </w:rPr>
        <w:t xml:space="preserve">const flags = computeFlags(deal, trends, { modelStage: deal.stage, competition:{ named_competitor: Boolean(compRow?.named_competitor) }});</w:t>
      </w:r>
      <w:r>
        <w:br/>
      </w:r>
      <w:r>
        <w:rPr>
          <w:rStyle w:val="StringTok"/>
        </w:rPr>
        <w:t xml:space="preserve">await clearFlagsForDeal(deal.id); await insertFlags(flags.map(f=&gt;({...f, deal_id: deal.id})));</w:t>
      </w:r>
      <w:r>
        <w:br/>
      </w:r>
      <w:r>
        <w:rPr>
          <w:rStyle w:val="StringTok"/>
        </w:rPr>
        <w:t xml:space="preserve">console.log('Harbor reset → at-risk again, latest EB', trends.latest.economic_buyer);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transcripts/02d_harbor_health_eb_secured.txt</w:t>
      </w:r>
    </w:p>
    <w:p>
      <w:pPr>
        <w:pStyle w:val="FirstParagraph"/>
      </w:pPr>
      <w:r>
        <w:t xml:space="preserve">You want to see</w:t>
      </w:r>
      <w:r>
        <w:t xml:space="preserve"> </w:t>
      </w:r>
      <w:r>
        <w:rPr>
          <w:rStyle w:val="VerbatimChar"/>
        </w:rPr>
        <w:t xml:space="preserve">latest EB 3</w:t>
      </w:r>
      <w:r>
        <w:t xml:space="preserve">. Now Harbor is back on the board red, ready for another run.</w:t>
      </w:r>
    </w:p>
    <w:p>
      <w:r>
        <w:pict>
          <v:rect style="width:0;height:1.5pt" o:hralign="center" o:hrstd="t" o:hr="t"/>
        </w:pict>
      </w:r>
    </w:p>
    <w:bookmarkEnd w:id="23"/>
    <w:bookmarkStart w:id="24" w:name="timing-summary"/>
    <w:p>
      <w:pPr>
        <w:pStyle w:val="Heading2"/>
      </w:pPr>
      <w:r>
        <w:t xml:space="preserve">Timing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Preflight + state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(pre-show)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· Risk-adjusted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number a VP actually trusts: 525K → 235K.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· Gap-closed loop 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didn’t just flag the risk — it proved the gap closed.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(off-camera, between takes)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If you only have time for one:</w:t>
      </w:r>
      <w:r>
        <w:t xml:space="preserve"> </w:t>
      </w:r>
      <w:r>
        <w:t xml:space="preserve">do Beat B. Proving the loop closed is the thing nobody</w:t>
      </w:r>
      <w:r>
        <w:t xml:space="preserve"> </w:t>
      </w:r>
      <w:r>
        <w:t xml:space="preserve">expects a scoring tool to do.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2026-07-13T19:23:09Z</dcterms:created>
  <dcterms:modified xsi:type="dcterms:W3CDTF">2026-07-13T19:23:09Z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