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E9A" w:rsidRDefault="005B3E9A" w:rsidP="005B3E9A">
      <w:pPr>
        <w:pStyle w:val="ListParagraph"/>
        <w:numPr>
          <w:ilvl w:val="0"/>
          <w:numId w:val="7"/>
        </w:numPr>
      </w:pPr>
    </w:p>
    <w:p w:rsidR="005B3E9A" w:rsidRPr="009F29B8" w:rsidRDefault="005B3E9A" w:rsidP="005B3E9A">
      <w:pPr>
        <w:pStyle w:val="ListParagraph"/>
        <w:numPr>
          <w:ilvl w:val="0"/>
          <w:numId w:val="6"/>
        </w:numPr>
        <w:rPr>
          <w:rFonts w:cstheme="minorHAnsi"/>
        </w:rPr>
      </w:pPr>
      <w:r w:rsidRPr="009F29B8">
        <w:rPr>
          <w:rFonts w:cstheme="minorHAnsi"/>
        </w:rPr>
        <w:t xml:space="preserve">Theater and Plays have the most Kickstarter campaigns and they are also the most successful campaign categories. </w:t>
      </w:r>
    </w:p>
    <w:p w:rsidR="005B3E9A" w:rsidRPr="009F29B8" w:rsidRDefault="005B3E9A" w:rsidP="005B3E9A">
      <w:pPr>
        <w:pStyle w:val="ListParagraph"/>
        <w:numPr>
          <w:ilvl w:val="0"/>
          <w:numId w:val="6"/>
        </w:numPr>
        <w:rPr>
          <w:rFonts w:cstheme="minorHAnsi"/>
        </w:rPr>
      </w:pPr>
      <w:r w:rsidRPr="009F29B8">
        <w:rPr>
          <w:rFonts w:cstheme="minorHAnsi"/>
        </w:rPr>
        <w:t xml:space="preserve">Categories related to journalism and books are some of the least supported campaigns and are frequently canceled. </w:t>
      </w:r>
    </w:p>
    <w:p w:rsidR="00A86A29" w:rsidRPr="009F29B8" w:rsidRDefault="005B3E9A" w:rsidP="005B3E9A">
      <w:pPr>
        <w:pStyle w:val="ListParagraph"/>
        <w:numPr>
          <w:ilvl w:val="0"/>
          <w:numId w:val="6"/>
        </w:numPr>
        <w:rPr>
          <w:rFonts w:cstheme="minorHAnsi"/>
        </w:rPr>
      </w:pPr>
      <w:r w:rsidRPr="009F29B8">
        <w:rPr>
          <w:rFonts w:cstheme="minorHAnsi"/>
        </w:rPr>
        <w:t>Also, Kickstarter campaigns are the least likely to be successful in the month of December and most likely to be successful in the month of May</w:t>
      </w:r>
      <w:r w:rsidR="009F29B8">
        <w:rPr>
          <w:rFonts w:cstheme="minorHAnsi"/>
        </w:rPr>
        <w:t xml:space="preserve"> according to the date analysis. </w:t>
      </w:r>
      <w:bookmarkStart w:id="0" w:name="_GoBack"/>
      <w:bookmarkEnd w:id="0"/>
    </w:p>
    <w:p w:rsidR="005B3E9A" w:rsidRPr="009F29B8" w:rsidRDefault="00B2014A" w:rsidP="005B3E9A">
      <w:pPr>
        <w:pStyle w:val="ListParagraph"/>
        <w:numPr>
          <w:ilvl w:val="0"/>
          <w:numId w:val="7"/>
        </w:numPr>
        <w:rPr>
          <w:rFonts w:cstheme="minorHAnsi"/>
        </w:rPr>
      </w:pPr>
      <w:r w:rsidRPr="009F29B8">
        <w:rPr>
          <w:rFonts w:cstheme="minorHAnsi"/>
        </w:rPr>
        <w:t>Some limitations of the data set are:</w:t>
      </w:r>
    </w:p>
    <w:p w:rsidR="00B2014A" w:rsidRPr="009F29B8" w:rsidRDefault="00B2014A" w:rsidP="00B2014A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9F29B8">
        <w:rPr>
          <w:rFonts w:cstheme="minorHAnsi"/>
        </w:rPr>
        <w:t>The data only includes a fraction of the campaigns that are actually on Kickstarter because it only includes about 4000 campaigns and in December of 2019, there were 469,286 projects launched (</w:t>
      </w:r>
      <w:hyperlink r:id="rId5" w:anchor=":~:text=As%20of%20December%204%2C%202019,by%20reaching%20their%20set%20goal)." w:history="1">
        <w:r w:rsidRPr="009F29B8">
          <w:rPr>
            <w:rFonts w:eastAsia="Times New Roman" w:cstheme="minorHAnsi"/>
            <w:color w:val="0000FF"/>
            <w:u w:val="single"/>
          </w:rPr>
          <w:t>https://en.wikipedia.org/wiki/Kickstarter#:~:text=As%20of%20December%204%2C%202019,by%20reaching%20their%20set</w:t>
        </w:r>
        <w:r w:rsidRPr="009F29B8">
          <w:rPr>
            <w:rFonts w:eastAsia="Times New Roman" w:cstheme="minorHAnsi"/>
            <w:color w:val="0000FF"/>
            <w:u w:val="single"/>
          </w:rPr>
          <w:t>%</w:t>
        </w:r>
        <w:r w:rsidRPr="009F29B8">
          <w:rPr>
            <w:rFonts w:eastAsia="Times New Roman" w:cstheme="minorHAnsi"/>
            <w:color w:val="0000FF"/>
            <w:u w:val="single"/>
          </w:rPr>
          <w:t>20goal).</w:t>
        </w:r>
      </w:hyperlink>
      <w:r w:rsidRPr="009F29B8">
        <w:rPr>
          <w:rFonts w:eastAsia="Times New Roman" w:cstheme="minorHAnsi"/>
        </w:rPr>
        <w:t xml:space="preserve">). Therefore, the data is only reflective of a small sample of the total Kickstarter campaigns. </w:t>
      </w:r>
    </w:p>
    <w:p w:rsidR="00EA5336" w:rsidRPr="009F29B8" w:rsidRDefault="00B2014A" w:rsidP="00EA5336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9F29B8">
        <w:rPr>
          <w:rFonts w:eastAsia="Times New Roman" w:cstheme="minorHAnsi"/>
        </w:rPr>
        <w:t xml:space="preserve">Another limitation is that the data in this </w:t>
      </w:r>
      <w:r w:rsidR="006A311B" w:rsidRPr="009F29B8">
        <w:rPr>
          <w:rFonts w:eastAsia="Times New Roman" w:cstheme="minorHAnsi"/>
        </w:rPr>
        <w:t>dataset range</w:t>
      </w:r>
      <w:r w:rsidR="00EA5336" w:rsidRPr="009F29B8">
        <w:rPr>
          <w:rFonts w:eastAsia="Times New Roman" w:cstheme="minorHAnsi"/>
        </w:rPr>
        <w:t>s</w:t>
      </w:r>
      <w:r w:rsidR="006A311B" w:rsidRPr="009F29B8">
        <w:rPr>
          <w:rFonts w:eastAsia="Times New Roman" w:cstheme="minorHAnsi"/>
        </w:rPr>
        <w:t xml:space="preserve"> from the years 20</w:t>
      </w:r>
      <w:r w:rsidR="00EA5336" w:rsidRPr="009F29B8">
        <w:rPr>
          <w:rFonts w:eastAsia="Times New Roman" w:cstheme="minorHAnsi"/>
        </w:rPr>
        <w:t xml:space="preserve">10 to 2017. With Kickstarter’s growing popularity, the fanbases may have adjusted through the last few years. This would potentially cause different categories and sub-categories to be backed and could make the percentage of successful campaigns fluctuate. </w:t>
      </w:r>
    </w:p>
    <w:p w:rsidR="00EA5336" w:rsidRPr="009F29B8" w:rsidRDefault="009F29B8" w:rsidP="00EA5336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9F29B8">
        <w:rPr>
          <w:rFonts w:eastAsia="Times New Roman" w:cstheme="minorHAnsi"/>
        </w:rPr>
        <w:t xml:space="preserve">Other possible tables or graphs that we could create: </w:t>
      </w:r>
    </w:p>
    <w:p w:rsidR="009F29B8" w:rsidRPr="009F29B8" w:rsidRDefault="009F29B8" w:rsidP="009F29B8">
      <w:pPr>
        <w:pStyle w:val="ListParagraph"/>
        <w:numPr>
          <w:ilvl w:val="1"/>
          <w:numId w:val="7"/>
        </w:numPr>
        <w:rPr>
          <w:rFonts w:eastAsia="Times New Roman" w:cstheme="minorHAnsi"/>
        </w:rPr>
      </w:pPr>
      <w:r w:rsidRPr="009F29B8">
        <w:rPr>
          <w:rFonts w:eastAsia="Times New Roman" w:cstheme="minorHAnsi"/>
        </w:rPr>
        <w:t xml:space="preserve">We could use a pivot table to compare the Kickstarter campaigns per country. There may be a difference in the popularity of the different campaigns depending on where they originated from. </w:t>
      </w:r>
    </w:p>
    <w:p w:rsidR="009F29B8" w:rsidRPr="009F29B8" w:rsidRDefault="009F29B8" w:rsidP="009F29B8">
      <w:pPr>
        <w:pStyle w:val="ListParagraph"/>
        <w:numPr>
          <w:ilvl w:val="1"/>
          <w:numId w:val="7"/>
        </w:numPr>
        <w:rPr>
          <w:rFonts w:eastAsia="Times New Roman" w:cstheme="minorHAnsi"/>
        </w:rPr>
      </w:pPr>
      <w:r w:rsidRPr="009F29B8">
        <w:rPr>
          <w:rFonts w:eastAsia="Times New Roman" w:cstheme="minorHAnsi"/>
        </w:rPr>
        <w:t xml:space="preserve">We could use a pie graph to compare the amount of successful campaigns per year. We could see the growing trend of backing Kickstarter campaigns as the website grows interest through the years.  </w:t>
      </w:r>
    </w:p>
    <w:p w:rsidR="009F29B8" w:rsidRPr="009F29B8" w:rsidRDefault="009F29B8" w:rsidP="009F29B8">
      <w:pPr>
        <w:rPr>
          <w:rFonts w:ascii="Times New Roman" w:eastAsia="Times New Roman" w:hAnsi="Times New Roman" w:cs="Times New Roman"/>
        </w:rPr>
      </w:pPr>
    </w:p>
    <w:sectPr w:rsidR="009F29B8" w:rsidRPr="009F29B8" w:rsidSect="0048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61F07"/>
    <w:multiLevelType w:val="hybridMultilevel"/>
    <w:tmpl w:val="D7CC5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033FF5"/>
    <w:multiLevelType w:val="hybridMultilevel"/>
    <w:tmpl w:val="90881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86420"/>
    <w:multiLevelType w:val="hybridMultilevel"/>
    <w:tmpl w:val="BE98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D18"/>
    <w:multiLevelType w:val="hybridMultilevel"/>
    <w:tmpl w:val="1402FC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C657C"/>
    <w:multiLevelType w:val="hybridMultilevel"/>
    <w:tmpl w:val="2E5CD6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422410"/>
    <w:multiLevelType w:val="hybridMultilevel"/>
    <w:tmpl w:val="05A2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C212E"/>
    <w:multiLevelType w:val="hybridMultilevel"/>
    <w:tmpl w:val="49D0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D2EBF"/>
    <w:multiLevelType w:val="hybridMultilevel"/>
    <w:tmpl w:val="0FC2C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9A"/>
    <w:rsid w:val="004860CA"/>
    <w:rsid w:val="005B3E9A"/>
    <w:rsid w:val="006A311B"/>
    <w:rsid w:val="00985D1D"/>
    <w:rsid w:val="009F29B8"/>
    <w:rsid w:val="00B2014A"/>
    <w:rsid w:val="00EA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C4B3A"/>
  <w14:defaultImageDpi w14:val="32767"/>
  <w15:chartTrackingRefBased/>
  <w15:docId w15:val="{96AF9CAB-787D-094F-9BCE-39856751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0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2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Kicksta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OFarrow</dc:creator>
  <cp:keywords/>
  <dc:description/>
  <cp:lastModifiedBy>Helena OFarrow</cp:lastModifiedBy>
  <cp:revision>1</cp:revision>
  <dcterms:created xsi:type="dcterms:W3CDTF">2020-06-08T12:42:00Z</dcterms:created>
  <dcterms:modified xsi:type="dcterms:W3CDTF">2020-06-09T17:21:00Z</dcterms:modified>
</cp:coreProperties>
</file>