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Default="00A87D05" w:rsidP="00417F4C">
      <w:pPr>
        <w:jc w:val="center"/>
        <w:rPr>
          <w:rFonts w:ascii="Arial" w:hAnsi="Arial" w:cs="Arial"/>
          <w:b/>
          <w:sz w:val="36"/>
          <w:szCs w:val="36"/>
          <w:u w:val="single"/>
          <w:lang w:val="is-IS"/>
        </w:rPr>
      </w:pPr>
      <w:bookmarkStart w:id="0" w:name="_GoBack"/>
      <w:r w:rsidRPr="00FA2892">
        <w:rPr>
          <w:rFonts w:ascii="Arial" w:hAnsi="Arial" w:cs="Arial"/>
          <w:b/>
          <w:sz w:val="36"/>
          <w:szCs w:val="36"/>
          <w:u w:val="single"/>
          <w:lang w:val="is-IS"/>
        </w:rPr>
        <w:t>Try-Except og finally</w:t>
      </w:r>
    </w:p>
    <w:bookmarkEnd w:id="0"/>
    <w:p w:rsidR="00FA2892" w:rsidRPr="00FA2892" w:rsidRDefault="00FA2892">
      <w:pPr>
        <w:rPr>
          <w:rFonts w:ascii="Arial" w:hAnsi="Arial" w:cs="Arial"/>
          <w:b/>
          <w:color w:val="FF0000"/>
          <w:sz w:val="24"/>
          <w:szCs w:val="24"/>
          <w:u w:val="single"/>
          <w:lang w:val="is-IS"/>
        </w:rPr>
      </w:pPr>
      <w:r w:rsidRPr="00FA2892">
        <w:rPr>
          <w:rFonts w:ascii="Arial" w:hAnsi="Arial" w:cs="Arial"/>
          <w:b/>
          <w:color w:val="FF0000"/>
          <w:sz w:val="24"/>
          <w:szCs w:val="24"/>
          <w:u w:val="single"/>
          <w:lang w:val="is-IS"/>
        </w:rPr>
        <w:t>Skrifið niður alla kóða sem koma fram í skjalinu og prófið að keyra þá</w:t>
      </w:r>
    </w:p>
    <w:p w:rsidR="00FA2892" w:rsidRPr="00FA2892" w:rsidRDefault="00A87D05">
      <w:pPr>
        <w:rPr>
          <w:rFonts w:ascii="Arial" w:hAnsi="Arial" w:cs="Arial"/>
          <w:sz w:val="28"/>
          <w:szCs w:val="28"/>
          <w:lang w:val="is-IS"/>
        </w:rPr>
      </w:pPr>
      <w:r w:rsidRPr="00FA2892">
        <w:rPr>
          <w:rFonts w:ascii="Arial" w:hAnsi="Arial" w:cs="Arial"/>
          <w:sz w:val="28"/>
          <w:szCs w:val="28"/>
          <w:lang w:val="is-IS"/>
        </w:rPr>
        <w:t>Lausleg þýðing væri reyna-undatekning – að lokum en ég ætla að h</w:t>
      </w:r>
      <w:r w:rsidR="00FA2892" w:rsidRPr="00FA2892">
        <w:rPr>
          <w:rFonts w:ascii="Arial" w:hAnsi="Arial" w:cs="Arial"/>
          <w:sz w:val="28"/>
          <w:szCs w:val="28"/>
          <w:lang w:val="is-IS"/>
        </w:rPr>
        <w:t>alda mig við enskuorðin í bili.</w:t>
      </w:r>
    </w:p>
    <w:p w:rsidR="00A87D05" w:rsidRDefault="00A87D05">
      <w:pPr>
        <w:rPr>
          <w:rFonts w:ascii="Arial" w:hAnsi="Arial" w:cs="Arial"/>
          <w:sz w:val="28"/>
          <w:szCs w:val="28"/>
          <w:lang w:val="is-IS"/>
        </w:rPr>
      </w:pPr>
      <w:r w:rsidRPr="00FA2892">
        <w:rPr>
          <w:rFonts w:ascii="Arial" w:hAnsi="Arial" w:cs="Arial"/>
          <w:sz w:val="28"/>
          <w:szCs w:val="28"/>
          <w:lang w:val="is-IS"/>
        </w:rPr>
        <w:t>Ef á að koma í veg fyrir að forrit geti „krassað“ í keyrslu þá verður forritið að geta  tek</w:t>
      </w:r>
      <w:r w:rsidR="00FA2892">
        <w:rPr>
          <w:rFonts w:ascii="Arial" w:hAnsi="Arial" w:cs="Arial"/>
          <w:sz w:val="28"/>
          <w:szCs w:val="28"/>
          <w:lang w:val="is-IS"/>
        </w:rPr>
        <w:t xml:space="preserve">ið á undantekningum(exception).Það </w:t>
      </w:r>
      <w:r w:rsidRPr="00FA2892">
        <w:rPr>
          <w:rFonts w:ascii="Arial" w:hAnsi="Arial" w:cs="Arial"/>
          <w:sz w:val="28"/>
          <w:szCs w:val="28"/>
          <w:lang w:val="is-IS"/>
        </w:rPr>
        <w:t>er gert með því að nota try-except. Það sem gerist er að í stað þess að forritið„krassi“ þá grípum við villuna og birtum. Þannig er hægt að gefa notandanum tækifæri til að reyna aftur.</w:t>
      </w:r>
    </w:p>
    <w:p w:rsidR="00FA2892" w:rsidRPr="00FA2892" w:rsidRDefault="00FA2892">
      <w:pPr>
        <w:rPr>
          <w:rFonts w:ascii="Arial" w:hAnsi="Arial" w:cs="Arial"/>
          <w:b/>
          <w:sz w:val="28"/>
          <w:szCs w:val="28"/>
          <w:lang w:val="is-IS"/>
        </w:rPr>
      </w:pPr>
      <w:r w:rsidRPr="00FA2892">
        <w:rPr>
          <w:rFonts w:ascii="Arial" w:hAnsi="Arial" w:cs="Arial"/>
          <w:b/>
          <w:sz w:val="28"/>
          <w:szCs w:val="28"/>
          <w:lang w:val="is-IS"/>
        </w:rPr>
        <w:t>Hér kemur eitt dæmi um hvernig hægt er að nota try-exc</w:t>
      </w:r>
      <w:r>
        <w:rPr>
          <w:rFonts w:ascii="Arial" w:hAnsi="Arial" w:cs="Arial"/>
          <w:b/>
          <w:sz w:val="28"/>
          <w:szCs w:val="28"/>
          <w:lang w:val="is-IS"/>
        </w:rPr>
        <w:t>e</w:t>
      </w:r>
      <w:r w:rsidRPr="00FA2892">
        <w:rPr>
          <w:rFonts w:ascii="Arial" w:hAnsi="Arial" w:cs="Arial"/>
          <w:b/>
          <w:sz w:val="28"/>
          <w:szCs w:val="28"/>
          <w:lang w:val="is-IS"/>
        </w:rPr>
        <w:t>pt.</w:t>
      </w:r>
      <w:r>
        <w:rPr>
          <w:rFonts w:ascii="Arial" w:hAnsi="Arial" w:cs="Arial"/>
          <w:b/>
          <w:sz w:val="28"/>
          <w:szCs w:val="28"/>
          <w:lang w:val="is-IS"/>
        </w:rPr>
        <w:t xml:space="preserve"> Takið eftir að forritið heldur áfram að keyra jafnvel þó svo villa komi upp við meðhöndlun á fyrsta og öðru staki.</w:t>
      </w:r>
    </w:p>
    <w:p w:rsidR="00A87D05" w:rsidRDefault="00A87D05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5E6767DC" wp14:editId="4008483A">
            <wp:extent cx="5693134" cy="276810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060" cy="277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92" w:rsidRPr="00FA2892" w:rsidRDefault="00FA2892">
      <w:pPr>
        <w:rPr>
          <w:rFonts w:ascii="Arial" w:hAnsi="Arial" w:cs="Arial"/>
          <w:b/>
          <w:sz w:val="28"/>
          <w:szCs w:val="28"/>
          <w:lang w:val="is-IS"/>
        </w:rPr>
      </w:pPr>
      <w:r w:rsidRPr="00FA2892">
        <w:rPr>
          <w:rFonts w:ascii="Arial" w:hAnsi="Arial" w:cs="Arial"/>
          <w:b/>
          <w:sz w:val="28"/>
          <w:szCs w:val="28"/>
          <w:lang w:val="is-IS"/>
        </w:rPr>
        <w:t>Svona á svo úttakið að líta út</w:t>
      </w:r>
    </w:p>
    <w:p w:rsidR="00C91868" w:rsidRDefault="00A87D05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13CA00FC" wp14:editId="27D05991">
            <wp:extent cx="5009322" cy="1714194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687" cy="17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68" w:rsidRDefault="00C91868">
      <w:pPr>
        <w:rPr>
          <w:lang w:val="is-IS"/>
        </w:rPr>
      </w:pPr>
      <w:r>
        <w:rPr>
          <w:lang w:val="is-IS"/>
        </w:rPr>
        <w:br w:type="page"/>
      </w:r>
    </w:p>
    <w:p w:rsidR="00A87D05" w:rsidRDefault="00A87D05">
      <w:pPr>
        <w:rPr>
          <w:lang w:val="is-IS"/>
        </w:rPr>
      </w:pPr>
    </w:p>
    <w:p w:rsidR="00C91868" w:rsidRPr="00C91868" w:rsidRDefault="00C91868">
      <w:pPr>
        <w:rPr>
          <w:rFonts w:ascii="Arial" w:hAnsi="Arial" w:cs="Arial"/>
          <w:sz w:val="28"/>
          <w:szCs w:val="28"/>
          <w:lang w:val="is-IS"/>
        </w:rPr>
      </w:pPr>
      <w:r w:rsidRPr="00C91868">
        <w:rPr>
          <w:rFonts w:ascii="Arial" w:hAnsi="Arial" w:cs="Arial"/>
          <w:sz w:val="28"/>
          <w:szCs w:val="28"/>
          <w:lang w:val="is-IS"/>
        </w:rPr>
        <w:t>Það er talin betri forritun að flokka undantekningar(exceptions)</w:t>
      </w:r>
      <w:r>
        <w:rPr>
          <w:rFonts w:ascii="Arial" w:hAnsi="Arial" w:cs="Arial"/>
          <w:sz w:val="28"/>
          <w:szCs w:val="28"/>
          <w:lang w:val="is-IS"/>
        </w:rPr>
        <w:t xml:space="preserve"> niður eftir hvers</w:t>
      </w:r>
      <w:r w:rsidRPr="00C91868">
        <w:rPr>
          <w:rFonts w:ascii="Arial" w:hAnsi="Arial" w:cs="Arial"/>
          <w:sz w:val="28"/>
          <w:szCs w:val="28"/>
          <w:lang w:val="is-IS"/>
        </w:rPr>
        <w:t>kyns undantekningarnar(villurnar) er. Dæmið hér fyrir neðan sýnir hvernig það er gert.</w:t>
      </w:r>
      <w:r>
        <w:rPr>
          <w:rFonts w:ascii="Arial" w:hAnsi="Arial" w:cs="Arial"/>
          <w:sz w:val="28"/>
          <w:szCs w:val="28"/>
          <w:lang w:val="is-IS"/>
        </w:rPr>
        <w:t xml:space="preserve"> Opnið fyrir hverja villu fyrir sig og keyrið kóðan með mismunandi villum.</w:t>
      </w:r>
    </w:p>
    <w:p w:rsidR="000711EA" w:rsidRDefault="000711EA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53F611B3" wp14:editId="20841AF9">
            <wp:extent cx="5168348" cy="414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77" cy="41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68" w:rsidRDefault="00C91868">
      <w:pPr>
        <w:rPr>
          <w:rFonts w:ascii="Arial" w:hAnsi="Arial" w:cs="Arial"/>
          <w:sz w:val="28"/>
          <w:szCs w:val="28"/>
          <w:lang w:val="is-IS"/>
        </w:rPr>
      </w:pPr>
    </w:p>
    <w:p w:rsidR="000711EA" w:rsidRPr="00C91868" w:rsidRDefault="00C91868">
      <w:pPr>
        <w:rPr>
          <w:rFonts w:ascii="Arial" w:hAnsi="Arial" w:cs="Arial"/>
          <w:sz w:val="28"/>
          <w:szCs w:val="28"/>
          <w:lang w:val="is-IS"/>
        </w:rPr>
      </w:pPr>
      <w:r w:rsidRPr="00C91868">
        <w:rPr>
          <w:rFonts w:ascii="Arial" w:hAnsi="Arial" w:cs="Arial"/>
          <w:sz w:val="28"/>
          <w:szCs w:val="28"/>
          <w:lang w:val="is-IS"/>
        </w:rPr>
        <w:t>Það er líka hægt að stjórna því hverskonar villuboð birtast. Kóðinn hér fyrir neðan sýnir gott dæmi um það</w:t>
      </w:r>
    </w:p>
    <w:p w:rsidR="00C91868" w:rsidRDefault="000711EA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45FBC796" wp14:editId="672494B0">
            <wp:extent cx="5987332" cy="1715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224" cy="17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68" w:rsidRDefault="00C91868">
      <w:pPr>
        <w:rPr>
          <w:lang w:val="is-IS"/>
        </w:rPr>
      </w:pPr>
      <w:r>
        <w:rPr>
          <w:lang w:val="is-IS"/>
        </w:rPr>
        <w:br w:type="page"/>
      </w:r>
    </w:p>
    <w:p w:rsidR="00F31713" w:rsidRDefault="00C91868">
      <w:pPr>
        <w:rPr>
          <w:rFonts w:ascii="Arial" w:hAnsi="Arial" w:cs="Arial"/>
          <w:sz w:val="28"/>
          <w:szCs w:val="28"/>
          <w:lang w:val="is-IS"/>
        </w:rPr>
      </w:pPr>
      <w:r w:rsidRPr="00C91868">
        <w:rPr>
          <w:rFonts w:ascii="Arial" w:hAnsi="Arial" w:cs="Arial"/>
          <w:sz w:val="28"/>
          <w:szCs w:val="28"/>
          <w:lang w:val="is-IS"/>
        </w:rPr>
        <w:lastRenderedPageBreak/>
        <w:t>Þegar unnið er með utan að komandi gögn eins og til dæmis skrár er gott að bæta við finally. En það sem tilheyrir finally er alltaf key</w:t>
      </w:r>
      <w:r w:rsidR="00061889">
        <w:rPr>
          <w:rFonts w:ascii="Arial" w:hAnsi="Arial" w:cs="Arial"/>
          <w:sz w:val="28"/>
          <w:szCs w:val="28"/>
          <w:lang w:val="is-IS"/>
        </w:rPr>
        <w:t>rt sama hvað gengur á</w:t>
      </w:r>
      <w:r w:rsidRPr="00C91868">
        <w:rPr>
          <w:rFonts w:ascii="Arial" w:hAnsi="Arial" w:cs="Arial"/>
          <w:sz w:val="28"/>
          <w:szCs w:val="28"/>
          <w:lang w:val="is-IS"/>
        </w:rPr>
        <w:t xml:space="preserve">. Þetta tryggir það </w:t>
      </w:r>
      <w:r w:rsidR="00061889">
        <w:rPr>
          <w:rFonts w:ascii="Arial" w:hAnsi="Arial" w:cs="Arial"/>
          <w:sz w:val="28"/>
          <w:szCs w:val="28"/>
          <w:lang w:val="is-IS"/>
        </w:rPr>
        <w:t>til dæmis að skrá sem að unnið er með sé lokuð þó svo villa hafi komið upp í keyrslu forritsins.</w:t>
      </w:r>
    </w:p>
    <w:p w:rsidR="00061889" w:rsidRPr="00C91868" w:rsidRDefault="00061889">
      <w:pPr>
        <w:rPr>
          <w:rFonts w:ascii="Arial" w:hAnsi="Arial" w:cs="Arial"/>
          <w:sz w:val="28"/>
          <w:szCs w:val="28"/>
          <w:lang w:val="is-IS"/>
        </w:rPr>
      </w:pPr>
      <w:r>
        <w:rPr>
          <w:noProof/>
          <w:lang w:eastAsia="en-GB"/>
        </w:rPr>
        <w:drawing>
          <wp:inline distT="0" distB="0" distL="0" distR="0" wp14:anchorId="54989BCB" wp14:editId="21E409F5">
            <wp:extent cx="1932167" cy="9748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714" cy="9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05" w:rsidRDefault="00F31713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29ABF55D" wp14:editId="4D8FE658">
            <wp:extent cx="5242245" cy="26636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087" cy="26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89" w:rsidRPr="00417F4C" w:rsidRDefault="00061889" w:rsidP="00417F4C">
      <w:pPr>
        <w:jc w:val="center"/>
        <w:rPr>
          <w:rFonts w:ascii="Arial" w:hAnsi="Arial" w:cs="Arial"/>
          <w:sz w:val="36"/>
          <w:szCs w:val="36"/>
          <w:u w:val="single"/>
          <w:lang w:val="is-IS"/>
        </w:rPr>
      </w:pPr>
      <w:r w:rsidRPr="00417F4C">
        <w:rPr>
          <w:rFonts w:ascii="Arial" w:hAnsi="Arial" w:cs="Arial"/>
          <w:sz w:val="36"/>
          <w:szCs w:val="36"/>
          <w:u w:val="single"/>
          <w:lang w:val="is-IS"/>
        </w:rPr>
        <w:t>Æfingadæmi</w:t>
      </w:r>
    </w:p>
    <w:p w:rsidR="00061889" w:rsidRPr="00417F4C" w:rsidRDefault="00061889" w:rsidP="00417F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Hannið forrit sem á að taka við 10 heiltölum frá lyklaborði. Ef slegið er eitthvað annað inn en heiltala á að birtast villuboð en forritið heldur áfram þar til allar tölurnar eru komnar í listann.</w:t>
      </w:r>
    </w:p>
    <w:p w:rsidR="00061889" w:rsidRPr="00417F4C" w:rsidRDefault="00061889" w:rsidP="00417F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Hannið forrit sem getur sýnt sex mismunandi villuboðum. Búið til villu fyrir hvert tilvik.</w:t>
      </w:r>
    </w:p>
    <w:p w:rsidR="00061889" w:rsidRPr="00417F4C" w:rsidRDefault="00061889" w:rsidP="00417F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Hannið forrit sem biður um heiltölu en sú tala má ekki vera:</w:t>
      </w:r>
    </w:p>
    <w:p w:rsidR="00061889" w:rsidRPr="00417F4C" w:rsidRDefault="00061889" w:rsidP="00417F4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Minni en -10</w:t>
      </w:r>
    </w:p>
    <w:p w:rsidR="00061889" w:rsidRPr="00417F4C" w:rsidRDefault="00061889" w:rsidP="00417F4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Stærri en 200</w:t>
      </w:r>
    </w:p>
    <w:p w:rsidR="00061889" w:rsidRPr="00417F4C" w:rsidRDefault="00061889" w:rsidP="00417F4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Má ekki vera talan 12</w:t>
      </w:r>
    </w:p>
    <w:p w:rsidR="00061889" w:rsidRPr="00417F4C" w:rsidRDefault="00061889" w:rsidP="00417F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Hannið forrit sem vinnur með skrá</w:t>
      </w:r>
      <w:r w:rsidR="00417F4C" w:rsidRPr="00417F4C">
        <w:rPr>
          <w:rFonts w:ascii="Arial" w:hAnsi="Arial" w:cs="Arial"/>
          <w:sz w:val="28"/>
          <w:szCs w:val="28"/>
          <w:lang w:val="is-IS"/>
        </w:rPr>
        <w:t>(t.d. les tölur úr skránni og finnur summu talnanna)</w:t>
      </w:r>
      <w:r w:rsidRPr="00417F4C">
        <w:rPr>
          <w:rFonts w:ascii="Arial" w:hAnsi="Arial" w:cs="Arial"/>
          <w:sz w:val="28"/>
          <w:szCs w:val="28"/>
          <w:lang w:val="is-IS"/>
        </w:rPr>
        <w:t>.</w:t>
      </w:r>
      <w:r w:rsidR="00417F4C" w:rsidRPr="00417F4C">
        <w:rPr>
          <w:rFonts w:ascii="Arial" w:hAnsi="Arial" w:cs="Arial"/>
          <w:sz w:val="28"/>
          <w:szCs w:val="28"/>
          <w:lang w:val="is-IS"/>
        </w:rPr>
        <w:t>Gangið þannig frá forritinu að það „krassi“ ekki þó villuboð komi upp. Forritið þarf að sýna hvaða villa kom upp</w:t>
      </w:r>
    </w:p>
    <w:sectPr w:rsidR="00061889" w:rsidRPr="0041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47996"/>
    <w:multiLevelType w:val="hybridMultilevel"/>
    <w:tmpl w:val="87ECD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05"/>
    <w:rsid w:val="00061889"/>
    <w:rsid w:val="000711EA"/>
    <w:rsid w:val="00417F4C"/>
    <w:rsid w:val="00A87D05"/>
    <w:rsid w:val="00C91868"/>
    <w:rsid w:val="00F10780"/>
    <w:rsid w:val="00F31713"/>
    <w:rsid w:val="00F473CD"/>
    <w:rsid w:val="00FA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2</cp:revision>
  <dcterms:created xsi:type="dcterms:W3CDTF">2017-08-29T10:31:00Z</dcterms:created>
  <dcterms:modified xsi:type="dcterms:W3CDTF">2017-08-29T13:11:00Z</dcterms:modified>
</cp:coreProperties>
</file>