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322" w:rsidRDefault="00E761F1" w:rsidP="00881322">
      <w:pPr>
        <w:spacing w:before="150" w:after="150" w:line="240" w:lineRule="auto"/>
        <w:rPr>
          <w:rFonts w:ascii="Verdana" w:eastAsia="Times New Roman" w:hAnsi="Verdana" w:cs="Arial"/>
          <w:noProof w:val="0"/>
          <w:color w:val="000000"/>
          <w:sz w:val="18"/>
          <w:szCs w:val="18"/>
          <w:lang w:val="en-US"/>
        </w:rPr>
      </w:pPr>
      <w:bookmarkStart w:id="0" w:name="_GoBack"/>
      <w:bookmarkEnd w:id="0"/>
      <w:proofErr w:type="spellStart"/>
      <w:r>
        <w:rPr>
          <w:rFonts w:ascii="Verdana" w:eastAsia="Times New Roman" w:hAnsi="Verdana" w:cs="Arial"/>
          <w:noProof w:val="0"/>
          <w:color w:val="000000"/>
          <w:sz w:val="18"/>
          <w:szCs w:val="18"/>
          <w:lang w:val="en-US"/>
        </w:rPr>
        <w:t>Hrútaspilið</w:t>
      </w:r>
      <w:proofErr w:type="spellEnd"/>
      <w:r>
        <w:rPr>
          <w:rFonts w:ascii="Verdana" w:eastAsia="Times New Roman" w:hAnsi="Verdana" w:cs="Arial"/>
          <w:noProof w:val="0"/>
          <w:color w:val="000000"/>
          <w:sz w:val="18"/>
          <w:szCs w:val="18"/>
          <w:lang w:val="en-US"/>
        </w:rPr>
        <w:t xml:space="preserve"> – </w:t>
      </w:r>
      <w:proofErr w:type="spellStart"/>
      <w:r w:rsidR="00881322">
        <w:rPr>
          <w:rFonts w:ascii="Verdana" w:eastAsia="Times New Roman" w:hAnsi="Verdana" w:cs="Arial"/>
          <w:noProof w:val="0"/>
          <w:color w:val="000000"/>
          <w:sz w:val="18"/>
          <w:szCs w:val="18"/>
          <w:lang w:val="en-US"/>
        </w:rPr>
        <w:t>Tekið</w:t>
      </w:r>
      <w:proofErr w:type="spellEnd"/>
      <w:r w:rsidR="00881322">
        <w:rPr>
          <w:rFonts w:ascii="Verdana" w:eastAsia="Times New Roman" w:hAnsi="Verdana" w:cs="Arial"/>
          <w:noProof w:val="0"/>
          <w:color w:val="000000"/>
          <w:sz w:val="18"/>
          <w:szCs w:val="18"/>
          <w:lang w:val="en-US"/>
        </w:rPr>
        <w:t xml:space="preserve"> </w:t>
      </w:r>
      <w:proofErr w:type="spellStart"/>
      <w:proofErr w:type="gramStart"/>
      <w:r w:rsidR="00881322">
        <w:rPr>
          <w:rFonts w:ascii="Verdana" w:eastAsia="Times New Roman" w:hAnsi="Verdana" w:cs="Arial"/>
          <w:noProof w:val="0"/>
          <w:color w:val="000000"/>
          <w:sz w:val="18"/>
          <w:szCs w:val="18"/>
          <w:lang w:val="en-US"/>
        </w:rPr>
        <w:t>af</w:t>
      </w:r>
      <w:proofErr w:type="spellEnd"/>
      <w:proofErr w:type="gramEnd"/>
      <w:r w:rsidR="00881322">
        <w:rPr>
          <w:rFonts w:ascii="Verdana" w:eastAsia="Times New Roman" w:hAnsi="Verdana" w:cs="Arial"/>
          <w:noProof w:val="0"/>
          <w:color w:val="000000"/>
          <w:sz w:val="18"/>
          <w:szCs w:val="18"/>
          <w:lang w:val="en-US"/>
        </w:rPr>
        <w:t xml:space="preserve"> </w:t>
      </w:r>
      <w:proofErr w:type="spellStart"/>
      <w:r w:rsidR="00881322">
        <w:rPr>
          <w:rFonts w:ascii="Verdana" w:eastAsia="Times New Roman" w:hAnsi="Verdana" w:cs="Arial"/>
          <w:noProof w:val="0"/>
          <w:color w:val="000000"/>
          <w:sz w:val="18"/>
          <w:szCs w:val="18"/>
          <w:lang w:val="en-US"/>
        </w:rPr>
        <w:t>BoardGameGeek</w:t>
      </w:r>
      <w:proofErr w:type="spellEnd"/>
      <w:r w:rsidR="00881322">
        <w:rPr>
          <w:rFonts w:ascii="Verdana" w:eastAsia="Times New Roman" w:hAnsi="Verdana" w:cs="Arial"/>
          <w:noProof w:val="0"/>
          <w:color w:val="000000"/>
          <w:sz w:val="18"/>
          <w:szCs w:val="18"/>
          <w:lang w:val="en-US"/>
        </w:rPr>
        <w:t>.</w:t>
      </w:r>
    </w:p>
    <w:p w:rsidR="00881322" w:rsidRDefault="00881322" w:rsidP="00881322">
      <w:pPr>
        <w:spacing w:before="150" w:after="150" w:line="240" w:lineRule="auto"/>
        <w:rPr>
          <w:rFonts w:ascii="Verdana" w:eastAsia="Times New Roman" w:hAnsi="Verdana" w:cs="Arial"/>
          <w:noProof w:val="0"/>
          <w:color w:val="000000"/>
          <w:sz w:val="18"/>
          <w:szCs w:val="18"/>
          <w:lang w:val="en-US"/>
        </w:rPr>
      </w:pPr>
      <w:hyperlink r:id="rId4" w:history="1">
        <w:r w:rsidRPr="00E27720">
          <w:rPr>
            <w:rStyle w:val="Hyperlink"/>
            <w:rFonts w:ascii="Verdana" w:eastAsia="Times New Roman" w:hAnsi="Verdana" w:cs="Arial"/>
            <w:noProof w:val="0"/>
            <w:sz w:val="18"/>
            <w:szCs w:val="18"/>
            <w:lang w:val="en-US"/>
          </w:rPr>
          <w:t>https://boardgamegeek.com/boardgameversion/34751/hrutabraedur-second-edition</w:t>
        </w:r>
      </w:hyperlink>
    </w:p>
    <w:p w:rsidR="00881322" w:rsidRDefault="00881322" w:rsidP="00881322">
      <w:pPr>
        <w:spacing w:before="150" w:after="150" w:line="240" w:lineRule="auto"/>
        <w:rPr>
          <w:rFonts w:ascii="Verdana" w:eastAsia="Times New Roman" w:hAnsi="Verdana" w:cs="Arial"/>
          <w:noProof w:val="0"/>
          <w:color w:val="000000"/>
          <w:sz w:val="18"/>
          <w:szCs w:val="18"/>
          <w:lang w:val="en-US"/>
        </w:rPr>
      </w:pPr>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Upplýsingar</w:t>
      </w:r>
      <w:proofErr w:type="spellEnd"/>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Hrútaspilið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byggist</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keppa</w:t>
      </w:r>
      <w:proofErr w:type="spellEnd"/>
      <w:r w:rsidRPr="00881322">
        <w:rPr>
          <w:rFonts w:ascii="Verdana" w:eastAsia="Times New Roman" w:hAnsi="Verdana" w:cs="Arial"/>
          <w:noProof w:val="0"/>
          <w:color w:val="000000"/>
          <w:sz w:val="18"/>
          <w:szCs w:val="18"/>
          <w:lang w:val="en-US"/>
        </w:rPr>
        <w:t xml:space="preserve"> um </w:t>
      </w:r>
      <w:proofErr w:type="spellStart"/>
      <w:r w:rsidRPr="00881322">
        <w:rPr>
          <w:rFonts w:ascii="Verdana" w:eastAsia="Times New Roman" w:hAnsi="Verdana" w:cs="Arial"/>
          <w:noProof w:val="0"/>
          <w:color w:val="000000"/>
          <w:sz w:val="18"/>
          <w:szCs w:val="18"/>
          <w:lang w:val="en-US"/>
        </w:rPr>
        <w:t>eiginleika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íslenska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hrútsins</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hverju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mynd</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af</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nafn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ýmsar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upplýsingar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varða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útlit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líkamsburði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eiginleika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Hverjum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þykir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fugl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fagur</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það</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líka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við</w:t>
      </w:r>
      <w:proofErr w:type="spellEnd"/>
      <w:r w:rsidRPr="00881322">
        <w:rPr>
          <w:rFonts w:ascii="Verdana" w:eastAsia="Times New Roman" w:hAnsi="Verdana" w:cs="Arial"/>
          <w:noProof w:val="0"/>
          <w:color w:val="000000"/>
          <w:sz w:val="18"/>
          <w:szCs w:val="18"/>
          <w:lang w:val="en-US"/>
        </w:rPr>
        <w:t xml:space="preserve"> um </w:t>
      </w:r>
      <w:proofErr w:type="spellStart"/>
      <w:r w:rsidRPr="00881322">
        <w:rPr>
          <w:rFonts w:ascii="Verdana" w:eastAsia="Times New Roman" w:hAnsi="Verdana" w:cs="Arial"/>
          <w:noProof w:val="0"/>
          <w:color w:val="000000"/>
          <w:sz w:val="18"/>
          <w:szCs w:val="18"/>
          <w:lang w:val="en-US"/>
        </w:rPr>
        <w:t>hrúta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þeir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geta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verið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hyrndir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kollóttir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stuttfættir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langir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gulir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kubbslaga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útstæð</w:t>
      </w:r>
      <w:proofErr w:type="spellEnd"/>
      <w:r w:rsidRPr="00881322">
        <w:rPr>
          <w:rFonts w:ascii="Verdana" w:eastAsia="Times New Roman" w:hAnsi="Verdana" w:cs="Arial"/>
          <w:noProof w:val="0"/>
          <w:color w:val="000000"/>
          <w:sz w:val="18"/>
          <w:szCs w:val="18"/>
          <w:lang w:val="en-US"/>
        </w:rPr>
        <w:t xml:space="preserve"> horn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svona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mætti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lengi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telja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Einnig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hægt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venjuleg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Hrútaspilunum</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Hrútaspilið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tilvalin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tækifærisgjöf</w:t>
      </w:r>
      <w:proofErr w:type="spellEnd"/>
      <w:r w:rsidRPr="00881322">
        <w:rPr>
          <w:rFonts w:ascii="Verdana" w:eastAsia="Times New Roman" w:hAnsi="Verdana" w:cs="Arial"/>
          <w:noProof w:val="0"/>
          <w:color w:val="000000"/>
          <w:sz w:val="18"/>
          <w:szCs w:val="18"/>
          <w:lang w:val="en-US"/>
        </w:rPr>
        <w:t>.</w:t>
      </w:r>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Leikreglur</w:t>
      </w:r>
      <w:proofErr w:type="spellEnd"/>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Markmið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spilsins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ná</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öllum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hrútunum</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af</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andstæðingnum</w:t>
      </w:r>
      <w:proofErr w:type="spellEnd"/>
      <w:r w:rsidRPr="00881322">
        <w:rPr>
          <w:rFonts w:ascii="Verdana" w:eastAsia="Times New Roman" w:hAnsi="Verdana" w:cs="Arial"/>
          <w:noProof w:val="0"/>
          <w:color w:val="000000"/>
          <w:sz w:val="18"/>
          <w:szCs w:val="18"/>
          <w:lang w:val="en-US"/>
        </w:rPr>
        <w:t>.</w:t>
      </w:r>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Hrútaspilin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stokkuð</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síðan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deilt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jafnt</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þátttakendur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Hver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heldur</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sínum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þannig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sér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aðeins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efsta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sinn</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enginn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sér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annarra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Sá</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sem</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vinstri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hönd</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gjafara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byrjar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spilið</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rýna</w:t>
      </w:r>
      <w:proofErr w:type="spellEnd"/>
      <w:r w:rsidRPr="00881322">
        <w:rPr>
          <w:rFonts w:ascii="Verdana" w:eastAsia="Times New Roman" w:hAnsi="Verdana" w:cs="Arial"/>
          <w:noProof w:val="0"/>
          <w:color w:val="000000"/>
          <w:sz w:val="18"/>
          <w:szCs w:val="18"/>
          <w:lang w:val="en-US"/>
        </w:rPr>
        <w:t xml:space="preserve"> í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reyna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átta</w:t>
      </w:r>
      <w:proofErr w:type="spellEnd"/>
      <w:r w:rsidRPr="00881322">
        <w:rPr>
          <w:rFonts w:ascii="Verdana" w:eastAsia="Times New Roman" w:hAnsi="Verdana" w:cs="Arial"/>
          <w:noProof w:val="0"/>
          <w:color w:val="000000"/>
          <w:sz w:val="18"/>
          <w:szCs w:val="18"/>
          <w:lang w:val="en-US"/>
        </w:rPr>
        <w:t xml:space="preserve"> sig á </w:t>
      </w:r>
      <w:proofErr w:type="spellStart"/>
      <w:r w:rsidRPr="00881322">
        <w:rPr>
          <w:rFonts w:ascii="Verdana" w:eastAsia="Times New Roman" w:hAnsi="Verdana" w:cs="Arial"/>
          <w:noProof w:val="0"/>
          <w:color w:val="000000"/>
          <w:sz w:val="18"/>
          <w:szCs w:val="18"/>
          <w:lang w:val="en-US"/>
        </w:rPr>
        <w:t>því</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hverjir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séu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bestu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eiginleikar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hrútsins</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spilinu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t.d</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ull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segir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hinum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Sá</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sem</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hefur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hefur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hæstu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einkunn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fyrir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ullina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vinnur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og</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fær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spil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allra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leikmanna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tveir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eða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fleiri</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sömu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tölu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hrútarnir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lagðir</w:t>
      </w:r>
      <w:proofErr w:type="spellEnd"/>
      <w:r w:rsidRPr="00881322">
        <w:rPr>
          <w:rFonts w:ascii="Verdana" w:eastAsia="Times New Roman" w:hAnsi="Verdana" w:cs="Arial"/>
          <w:noProof w:val="0"/>
          <w:color w:val="000000"/>
          <w:sz w:val="18"/>
          <w:szCs w:val="18"/>
          <w:lang w:val="en-US"/>
        </w:rPr>
        <w:t xml:space="preserve"> á </w:t>
      </w:r>
      <w:proofErr w:type="spellStart"/>
      <w:r w:rsidRPr="00881322">
        <w:rPr>
          <w:rFonts w:ascii="Verdana" w:eastAsia="Times New Roman" w:hAnsi="Verdana" w:cs="Arial"/>
          <w:noProof w:val="0"/>
          <w:color w:val="000000"/>
          <w:sz w:val="18"/>
          <w:szCs w:val="18"/>
          <w:lang w:val="en-US"/>
        </w:rPr>
        <w:t>borðið</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næstu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teknir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fyrir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nema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nú</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keppa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aðeins</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þeir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sem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höfðu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efstu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tölurnar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Þessu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haldið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áfram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til</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vinnur</w:t>
      </w:r>
      <w:proofErr w:type="spellEnd"/>
      <w:r w:rsidRPr="00881322">
        <w:rPr>
          <w:rFonts w:ascii="Verdana" w:eastAsia="Times New Roman" w:hAnsi="Verdana" w:cs="Arial"/>
          <w:noProof w:val="0"/>
          <w:color w:val="000000"/>
          <w:sz w:val="18"/>
          <w:szCs w:val="18"/>
          <w:lang w:val="en-US"/>
        </w:rPr>
        <w:t xml:space="preserve"> </w:t>
      </w:r>
      <w:proofErr w:type="spellStart"/>
      <w:proofErr w:type="gramStart"/>
      <w:r w:rsidRPr="00881322">
        <w:rPr>
          <w:rFonts w:ascii="Verdana" w:eastAsia="Times New Roman" w:hAnsi="Verdana" w:cs="Arial"/>
          <w:noProof w:val="0"/>
          <w:color w:val="000000"/>
          <w:sz w:val="18"/>
          <w:szCs w:val="18"/>
          <w:lang w:val="en-US"/>
        </w:rPr>
        <w:t>og</w:t>
      </w:r>
      <w:proofErr w:type="spellEnd"/>
      <w:proofErr w:type="gram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fær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hann</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þá</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alla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hrútana</w:t>
      </w:r>
      <w:proofErr w:type="spellEnd"/>
      <w:r w:rsidRPr="00881322">
        <w:rPr>
          <w:rFonts w:ascii="Verdana" w:eastAsia="Times New Roman" w:hAnsi="Verdana" w:cs="Arial"/>
          <w:noProof w:val="0"/>
          <w:color w:val="000000"/>
          <w:sz w:val="18"/>
          <w:szCs w:val="18"/>
          <w:lang w:val="en-US"/>
        </w:rPr>
        <w:t xml:space="preserve"> í </w:t>
      </w:r>
      <w:proofErr w:type="spellStart"/>
      <w:r w:rsidRPr="00881322">
        <w:rPr>
          <w:rFonts w:ascii="Verdana" w:eastAsia="Times New Roman" w:hAnsi="Verdana" w:cs="Arial"/>
          <w:noProof w:val="0"/>
          <w:color w:val="000000"/>
          <w:sz w:val="18"/>
          <w:szCs w:val="18"/>
          <w:lang w:val="en-US"/>
        </w:rPr>
        <w:t>pottinum</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Eiginleikar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hrútana</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eru</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útskýrðir</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með</w:t>
      </w:r>
      <w:proofErr w:type="spellEnd"/>
      <w:r w:rsidRPr="00881322">
        <w:rPr>
          <w:rFonts w:ascii="Verdana" w:eastAsia="Times New Roman" w:hAnsi="Verdana" w:cs="Arial"/>
          <w:noProof w:val="0"/>
          <w:color w:val="000000"/>
          <w:sz w:val="18"/>
          <w:szCs w:val="18"/>
          <w:lang w:val="en-US"/>
        </w:rPr>
        <w:t xml:space="preserve"> </w:t>
      </w:r>
      <w:proofErr w:type="spellStart"/>
      <w:r w:rsidRPr="00881322">
        <w:rPr>
          <w:rFonts w:ascii="Verdana" w:eastAsia="Times New Roman" w:hAnsi="Verdana" w:cs="Arial"/>
          <w:noProof w:val="0"/>
          <w:color w:val="000000"/>
          <w:sz w:val="18"/>
          <w:szCs w:val="18"/>
          <w:lang w:val="en-US"/>
        </w:rPr>
        <w:t>myndum</w:t>
      </w:r>
      <w:proofErr w:type="spellEnd"/>
      <w:r w:rsidRPr="00881322">
        <w:rPr>
          <w:rFonts w:ascii="Verdana" w:eastAsia="Times New Roman" w:hAnsi="Verdana" w:cs="Arial"/>
          <w:noProof w:val="0"/>
          <w:color w:val="000000"/>
          <w:sz w:val="18"/>
          <w:szCs w:val="18"/>
          <w:lang w:val="en-US"/>
        </w:rPr>
        <w:t>.</w:t>
      </w:r>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r w:rsidRPr="00881322">
        <w:rPr>
          <w:rFonts w:ascii="Verdana" w:eastAsia="Times New Roman" w:hAnsi="Verdana" w:cs="Arial"/>
          <w:noProof w:val="0"/>
          <w:color w:val="000000"/>
          <w:sz w:val="18"/>
          <w:szCs w:val="18"/>
          <w:lang w:val="en-US"/>
        </w:rPr>
        <w:t>Info</w:t>
      </w:r>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proofErr w:type="spellStart"/>
      <w:r w:rsidRPr="00881322">
        <w:rPr>
          <w:rFonts w:ascii="Verdana" w:eastAsia="Times New Roman" w:hAnsi="Verdana" w:cs="Arial"/>
          <w:noProof w:val="0"/>
          <w:color w:val="000000"/>
          <w:sz w:val="18"/>
          <w:szCs w:val="18"/>
          <w:lang w:val="en-US"/>
        </w:rPr>
        <w:t>Hrútaspilið</w:t>
      </w:r>
      <w:proofErr w:type="spellEnd"/>
      <w:r w:rsidRPr="00881322">
        <w:rPr>
          <w:rFonts w:ascii="Verdana" w:eastAsia="Times New Roman" w:hAnsi="Verdana" w:cs="Arial"/>
          <w:noProof w:val="0"/>
          <w:color w:val="000000"/>
          <w:sz w:val="18"/>
          <w:szCs w:val="18"/>
          <w:lang w:val="en-US"/>
        </w:rPr>
        <w:t xml:space="preserve"> is a fun card game where you use the qualities of Icelandic rams to compete. On each card there is a picture of a breeding ram, his name along with information about his breeding qualities.</w:t>
      </w:r>
    </w:p>
    <w:p w:rsidR="00881322" w:rsidRPr="00881322" w:rsidRDefault="00881322" w:rsidP="00881322">
      <w:pPr>
        <w:spacing w:before="150" w:after="150" w:line="240" w:lineRule="auto"/>
        <w:rPr>
          <w:rFonts w:ascii="Verdana" w:eastAsia="Times New Roman" w:hAnsi="Verdana" w:cs="Arial"/>
          <w:noProof w:val="0"/>
          <w:color w:val="000000"/>
          <w:sz w:val="18"/>
          <w:szCs w:val="18"/>
          <w:lang w:val="en-US"/>
        </w:rPr>
      </w:pPr>
      <w:r w:rsidRPr="00881322">
        <w:rPr>
          <w:rFonts w:ascii="Verdana" w:eastAsia="Times New Roman" w:hAnsi="Verdana" w:cs="Arial"/>
          <w:noProof w:val="0"/>
          <w:color w:val="000000"/>
          <w:sz w:val="18"/>
          <w:szCs w:val="18"/>
          <w:lang w:val="en-US"/>
        </w:rPr>
        <w:t>Rules</w:t>
      </w:r>
    </w:p>
    <w:p w:rsidR="00A22508" w:rsidRDefault="00881322" w:rsidP="00881322">
      <w:pPr>
        <w:rPr>
          <w:rFonts w:ascii="Verdana" w:eastAsia="Times New Roman" w:hAnsi="Verdana" w:cs="Arial"/>
          <w:noProof w:val="0"/>
          <w:color w:val="000000"/>
          <w:sz w:val="18"/>
          <w:szCs w:val="18"/>
          <w:lang w:val="en-US"/>
        </w:rPr>
      </w:pPr>
      <w:r w:rsidRPr="00881322">
        <w:rPr>
          <w:rFonts w:ascii="Verdana" w:eastAsia="Times New Roman" w:hAnsi="Verdana" w:cs="Arial"/>
          <w:noProof w:val="0"/>
          <w:color w:val="000000"/>
          <w:sz w:val="18"/>
          <w:szCs w:val="18"/>
          <w:lang w:val="en-US"/>
        </w:rPr>
        <w:t xml:space="preserve">Shuffle the deck and deal the cards equally amongst the players. The players hold their cards to themselves, but only looking at their top card. The one sitting on the left of the dealer starts speculating which of his rams qualities are his best. The player reveals this category and the score to the others. The player with the highest number in that category wins the cards of all the other players which he places on the bottom of his deck. If however more than one player has the same highest score, all the rams are put on the table and the highest scorers play again using the same category. This carries on until one player gets the highest number and in turn gets all the cards on the table. The caller is </w:t>
      </w:r>
      <w:proofErr w:type="spellStart"/>
      <w:r w:rsidRPr="00881322">
        <w:rPr>
          <w:rFonts w:ascii="Verdana" w:eastAsia="Times New Roman" w:hAnsi="Verdana" w:cs="Arial"/>
          <w:noProof w:val="0"/>
          <w:color w:val="000000"/>
          <w:sz w:val="18"/>
          <w:szCs w:val="18"/>
          <w:lang w:val="en-US"/>
        </w:rPr>
        <w:t>allways</w:t>
      </w:r>
      <w:proofErr w:type="spellEnd"/>
      <w:r w:rsidRPr="00881322">
        <w:rPr>
          <w:rFonts w:ascii="Verdana" w:eastAsia="Times New Roman" w:hAnsi="Verdana" w:cs="Arial"/>
          <w:noProof w:val="0"/>
          <w:color w:val="000000"/>
          <w:sz w:val="18"/>
          <w:szCs w:val="18"/>
          <w:lang w:val="en-US"/>
        </w:rPr>
        <w:t xml:space="preserve"> the one who has won the last hand. The winner of the game is the one who manages to collect all the cards. The </w:t>
      </w:r>
      <w:proofErr w:type="spellStart"/>
      <w:r w:rsidRPr="00881322">
        <w:rPr>
          <w:rFonts w:ascii="Verdana" w:eastAsia="Times New Roman" w:hAnsi="Verdana" w:cs="Arial"/>
          <w:noProof w:val="0"/>
          <w:color w:val="000000"/>
          <w:sz w:val="18"/>
          <w:szCs w:val="18"/>
          <w:lang w:val="en-US"/>
        </w:rPr>
        <w:t>diferent</w:t>
      </w:r>
      <w:proofErr w:type="spellEnd"/>
      <w:r w:rsidRPr="00881322">
        <w:rPr>
          <w:rFonts w:ascii="Verdana" w:eastAsia="Times New Roman" w:hAnsi="Verdana" w:cs="Arial"/>
          <w:noProof w:val="0"/>
          <w:color w:val="000000"/>
          <w:sz w:val="18"/>
          <w:szCs w:val="18"/>
          <w:lang w:val="en-US"/>
        </w:rPr>
        <w:t xml:space="preserve"> qualities of the rams are </w:t>
      </w:r>
      <w:proofErr w:type="spellStart"/>
      <w:r w:rsidRPr="00881322">
        <w:rPr>
          <w:rFonts w:ascii="Verdana" w:eastAsia="Times New Roman" w:hAnsi="Verdana" w:cs="Arial"/>
          <w:noProof w:val="0"/>
          <w:color w:val="000000"/>
          <w:sz w:val="18"/>
          <w:szCs w:val="18"/>
          <w:lang w:val="en-US"/>
        </w:rPr>
        <w:t>explaned</w:t>
      </w:r>
      <w:proofErr w:type="spellEnd"/>
      <w:r w:rsidRPr="00881322">
        <w:rPr>
          <w:rFonts w:ascii="Verdana" w:eastAsia="Times New Roman" w:hAnsi="Verdana" w:cs="Arial"/>
          <w:noProof w:val="0"/>
          <w:color w:val="000000"/>
          <w:sz w:val="18"/>
          <w:szCs w:val="18"/>
          <w:lang w:val="en-US"/>
        </w:rPr>
        <w:t xml:space="preserve"> with icons.</w:t>
      </w:r>
    </w:p>
    <w:p w:rsidR="00E761F1" w:rsidRDefault="00E761F1" w:rsidP="00E761F1">
      <w:pPr>
        <w:spacing w:before="150" w:after="150" w:line="240" w:lineRule="auto"/>
        <w:rPr>
          <w:rFonts w:ascii="Verdana" w:eastAsia="Times New Roman" w:hAnsi="Verdana" w:cs="Arial"/>
          <w:noProof w:val="0"/>
          <w:color w:val="000000"/>
          <w:sz w:val="18"/>
          <w:szCs w:val="18"/>
          <w:lang w:val="en-US"/>
        </w:rPr>
      </w:pPr>
    </w:p>
    <w:p w:rsidR="00E761F1" w:rsidRDefault="00E761F1" w:rsidP="00E761F1">
      <w:pPr>
        <w:spacing w:before="150" w:after="150" w:line="240" w:lineRule="auto"/>
        <w:rPr>
          <w:rFonts w:ascii="Verdana" w:eastAsia="Times New Roman" w:hAnsi="Verdana" w:cs="Arial"/>
          <w:noProof w:val="0"/>
          <w:color w:val="000000"/>
          <w:sz w:val="18"/>
          <w:szCs w:val="18"/>
          <w:lang w:val="en-US"/>
        </w:rPr>
      </w:pPr>
      <w:proofErr w:type="spellStart"/>
      <w:r>
        <w:rPr>
          <w:rFonts w:ascii="Verdana" w:eastAsia="Times New Roman" w:hAnsi="Verdana" w:cs="Arial"/>
          <w:noProof w:val="0"/>
          <w:color w:val="000000"/>
          <w:sz w:val="18"/>
          <w:szCs w:val="18"/>
          <w:lang w:val="en-US"/>
        </w:rPr>
        <w:t>Stóðhestaspilið</w:t>
      </w:r>
      <w:proofErr w:type="spellEnd"/>
      <w:r>
        <w:rPr>
          <w:rFonts w:ascii="Verdana" w:eastAsia="Times New Roman" w:hAnsi="Verdana" w:cs="Arial"/>
          <w:noProof w:val="0"/>
          <w:color w:val="000000"/>
          <w:sz w:val="18"/>
          <w:szCs w:val="18"/>
          <w:lang w:val="en-US"/>
        </w:rPr>
        <w:t xml:space="preserve"> – </w:t>
      </w:r>
      <w:proofErr w:type="spellStart"/>
      <w:r>
        <w:rPr>
          <w:rFonts w:ascii="Verdana" w:eastAsia="Times New Roman" w:hAnsi="Verdana" w:cs="Arial"/>
          <w:noProof w:val="0"/>
          <w:color w:val="000000"/>
          <w:sz w:val="18"/>
          <w:szCs w:val="18"/>
          <w:lang w:val="en-US"/>
        </w:rPr>
        <w:t>Tekið</w:t>
      </w:r>
      <w:proofErr w:type="spellEnd"/>
      <w:r>
        <w:rPr>
          <w:rFonts w:ascii="Verdana" w:eastAsia="Times New Roman" w:hAnsi="Verdana" w:cs="Arial"/>
          <w:noProof w:val="0"/>
          <w:color w:val="000000"/>
          <w:sz w:val="18"/>
          <w:szCs w:val="18"/>
          <w:lang w:val="en-US"/>
        </w:rPr>
        <w:t xml:space="preserve"> </w:t>
      </w:r>
      <w:proofErr w:type="spellStart"/>
      <w:proofErr w:type="gramStart"/>
      <w:r>
        <w:rPr>
          <w:rFonts w:ascii="Verdana" w:eastAsia="Times New Roman" w:hAnsi="Verdana" w:cs="Arial"/>
          <w:noProof w:val="0"/>
          <w:color w:val="000000"/>
          <w:sz w:val="18"/>
          <w:szCs w:val="18"/>
          <w:lang w:val="en-US"/>
        </w:rPr>
        <w:t>af</w:t>
      </w:r>
      <w:proofErr w:type="spellEnd"/>
      <w:proofErr w:type="gramEnd"/>
      <w:r>
        <w:rPr>
          <w:rFonts w:ascii="Verdana" w:eastAsia="Times New Roman" w:hAnsi="Verdana" w:cs="Arial"/>
          <w:noProof w:val="0"/>
          <w:color w:val="000000"/>
          <w:sz w:val="18"/>
          <w:szCs w:val="18"/>
          <w:lang w:val="en-US"/>
        </w:rPr>
        <w:t xml:space="preserve"> </w:t>
      </w:r>
      <w:proofErr w:type="spellStart"/>
      <w:r>
        <w:rPr>
          <w:rFonts w:ascii="Verdana" w:eastAsia="Times New Roman" w:hAnsi="Verdana" w:cs="Arial"/>
          <w:noProof w:val="0"/>
          <w:color w:val="000000"/>
          <w:sz w:val="18"/>
          <w:szCs w:val="18"/>
          <w:lang w:val="en-US"/>
        </w:rPr>
        <w:t>BoardGameGeek</w:t>
      </w:r>
      <w:proofErr w:type="spellEnd"/>
      <w:r>
        <w:rPr>
          <w:rFonts w:ascii="Verdana" w:eastAsia="Times New Roman" w:hAnsi="Verdana" w:cs="Arial"/>
          <w:noProof w:val="0"/>
          <w:color w:val="000000"/>
          <w:sz w:val="18"/>
          <w:szCs w:val="18"/>
          <w:lang w:val="en-US"/>
        </w:rPr>
        <w:t>.</w:t>
      </w:r>
    </w:p>
    <w:p w:rsidR="00E761F1" w:rsidRDefault="00E761F1" w:rsidP="00E761F1">
      <w:pPr>
        <w:spacing w:before="150" w:after="150" w:line="240" w:lineRule="auto"/>
        <w:rPr>
          <w:rFonts w:ascii="Verdana" w:eastAsia="Times New Roman" w:hAnsi="Verdana" w:cs="Arial"/>
          <w:noProof w:val="0"/>
          <w:color w:val="000000"/>
          <w:sz w:val="18"/>
          <w:szCs w:val="18"/>
          <w:lang w:val="en-US"/>
        </w:rPr>
      </w:pPr>
      <w:hyperlink r:id="rId5" w:history="1">
        <w:r w:rsidRPr="00E869A5">
          <w:rPr>
            <w:rStyle w:val="Hyperlink"/>
            <w:rFonts w:ascii="Verdana" w:eastAsia="Times New Roman" w:hAnsi="Verdana" w:cs="Arial"/>
            <w:noProof w:val="0"/>
            <w:sz w:val="18"/>
            <w:szCs w:val="18"/>
            <w:lang w:val="en-US"/>
          </w:rPr>
          <w:t>https://boardgamegeek.com/boardgameversion/34748/hrutabraedur-first-edition</w:t>
        </w:r>
      </w:hyperlink>
    </w:p>
    <w:p w:rsidR="00E761F1" w:rsidRDefault="00E761F1" w:rsidP="00E761F1">
      <w:pPr>
        <w:spacing w:before="150" w:after="150" w:line="240" w:lineRule="auto"/>
        <w:rPr>
          <w:rFonts w:ascii="Verdana" w:eastAsia="Times New Roman" w:hAnsi="Verdana" w:cs="Arial"/>
          <w:noProof w:val="0"/>
          <w:color w:val="000000"/>
          <w:sz w:val="18"/>
          <w:szCs w:val="18"/>
          <w:lang w:val="en-US"/>
        </w:rPr>
      </w:pPr>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proofErr w:type="spellStart"/>
      <w:r w:rsidRPr="00E761F1">
        <w:rPr>
          <w:rFonts w:ascii="Verdana" w:eastAsia="Times New Roman" w:hAnsi="Verdana" w:cs="Arial"/>
          <w:noProof w:val="0"/>
          <w:color w:val="000000"/>
          <w:sz w:val="18"/>
          <w:szCs w:val="18"/>
          <w:lang w:val="en-US"/>
        </w:rPr>
        <w:t>Upplýsingar</w:t>
      </w:r>
      <w:proofErr w:type="spellEnd"/>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proofErr w:type="spellStart"/>
      <w:r w:rsidRPr="00E761F1">
        <w:rPr>
          <w:rFonts w:ascii="Verdana" w:eastAsia="Times New Roman" w:hAnsi="Verdana" w:cs="Arial"/>
          <w:noProof w:val="0"/>
          <w:color w:val="000000"/>
          <w:sz w:val="18"/>
          <w:szCs w:val="18"/>
          <w:lang w:val="en-US"/>
        </w:rPr>
        <w:t>Stóðhestspilið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svipar</w:t>
      </w:r>
      <w:proofErr w:type="spellEnd"/>
      <w:r w:rsidRPr="00E761F1">
        <w:rPr>
          <w:rFonts w:ascii="Verdana" w:eastAsia="Times New Roman" w:hAnsi="Verdana" w:cs="Arial"/>
          <w:noProof w:val="0"/>
          <w:color w:val="000000"/>
          <w:sz w:val="18"/>
          <w:szCs w:val="18"/>
          <w:lang w:val="en-US"/>
        </w:rPr>
        <w:t xml:space="preserve"> um </w:t>
      </w:r>
      <w:proofErr w:type="spellStart"/>
      <w:r w:rsidRPr="00E761F1">
        <w:rPr>
          <w:rFonts w:ascii="Verdana" w:eastAsia="Times New Roman" w:hAnsi="Verdana" w:cs="Arial"/>
          <w:noProof w:val="0"/>
          <w:color w:val="000000"/>
          <w:sz w:val="18"/>
          <w:szCs w:val="18"/>
          <w:lang w:val="en-US"/>
        </w:rPr>
        <w:t>margt</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til</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Hrútaspilsins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hér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sjálfsögðu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keppt</w:t>
      </w:r>
      <w:proofErr w:type="spellEnd"/>
      <w:r w:rsidRPr="00E761F1">
        <w:rPr>
          <w:rFonts w:ascii="Verdana" w:eastAsia="Times New Roman" w:hAnsi="Verdana" w:cs="Arial"/>
          <w:noProof w:val="0"/>
          <w:color w:val="000000"/>
          <w:sz w:val="18"/>
          <w:szCs w:val="18"/>
          <w:lang w:val="en-US"/>
        </w:rPr>
        <w:t xml:space="preserve"> um </w:t>
      </w:r>
      <w:proofErr w:type="spellStart"/>
      <w:r w:rsidRPr="00E761F1">
        <w:rPr>
          <w:rFonts w:ascii="Verdana" w:eastAsia="Times New Roman" w:hAnsi="Verdana" w:cs="Arial"/>
          <w:noProof w:val="0"/>
          <w:color w:val="000000"/>
          <w:sz w:val="18"/>
          <w:szCs w:val="18"/>
          <w:lang w:val="en-US"/>
        </w:rPr>
        <w:t>eiginleika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íslenska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hestsins</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hverju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spili</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mynd</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af</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stóðhesti</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nafn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hans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og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ýmsar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upplýsingar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varða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líkamsburði</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byggingu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gangtegundir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sem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og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aðra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eiginleika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hans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Einnig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hægt</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spila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venjuleg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spil</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með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Stóðhestaspilinu</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og</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því</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það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tilvalin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gjöf</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til</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hestaáhugamanna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sem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og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annarra</w:t>
      </w:r>
      <w:proofErr w:type="spellEnd"/>
      <w:r w:rsidRPr="00E761F1">
        <w:rPr>
          <w:rFonts w:ascii="Verdana" w:eastAsia="Times New Roman" w:hAnsi="Verdana" w:cs="Arial"/>
          <w:noProof w:val="0"/>
          <w:color w:val="000000"/>
          <w:sz w:val="18"/>
          <w:szCs w:val="18"/>
          <w:lang w:val="en-US"/>
        </w:rPr>
        <w:t>.</w:t>
      </w:r>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proofErr w:type="spellStart"/>
      <w:r w:rsidRPr="00E761F1">
        <w:rPr>
          <w:rFonts w:ascii="Verdana" w:eastAsia="Times New Roman" w:hAnsi="Verdana" w:cs="Arial"/>
          <w:noProof w:val="0"/>
          <w:color w:val="000000"/>
          <w:sz w:val="18"/>
          <w:szCs w:val="18"/>
          <w:lang w:val="en-US"/>
        </w:rPr>
        <w:t>Leikreglur</w:t>
      </w:r>
      <w:proofErr w:type="spellEnd"/>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proofErr w:type="spellStart"/>
      <w:r w:rsidRPr="00E761F1">
        <w:rPr>
          <w:rFonts w:ascii="Verdana" w:eastAsia="Times New Roman" w:hAnsi="Verdana" w:cs="Arial"/>
          <w:noProof w:val="0"/>
          <w:color w:val="000000"/>
          <w:sz w:val="18"/>
          <w:szCs w:val="18"/>
          <w:lang w:val="en-US"/>
        </w:rPr>
        <w:t>Spilin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stokkuð</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og</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síðan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deilt</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jafnt</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þátttakendur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Hver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heldur</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sínum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spilum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þannig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hann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sér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aðeins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efsta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hestinn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sinn</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og</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enginn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sér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annarra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Sá</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sem</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vinstri</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hönd</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gjafara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byrjar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spilið</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því</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rýna</w:t>
      </w:r>
      <w:proofErr w:type="spellEnd"/>
      <w:r w:rsidRPr="00E761F1">
        <w:rPr>
          <w:rFonts w:ascii="Verdana" w:eastAsia="Times New Roman" w:hAnsi="Verdana" w:cs="Arial"/>
          <w:noProof w:val="0"/>
          <w:color w:val="000000"/>
          <w:sz w:val="18"/>
          <w:szCs w:val="18"/>
          <w:lang w:val="en-US"/>
        </w:rPr>
        <w:t xml:space="preserve"> í </w:t>
      </w:r>
      <w:proofErr w:type="spellStart"/>
      <w:r w:rsidRPr="00E761F1">
        <w:rPr>
          <w:rFonts w:ascii="Verdana" w:eastAsia="Times New Roman" w:hAnsi="Verdana" w:cs="Arial"/>
          <w:noProof w:val="0"/>
          <w:color w:val="000000"/>
          <w:sz w:val="18"/>
          <w:szCs w:val="18"/>
          <w:lang w:val="en-US"/>
        </w:rPr>
        <w:t>og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reyna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átta</w:t>
      </w:r>
      <w:proofErr w:type="spellEnd"/>
      <w:r w:rsidRPr="00E761F1">
        <w:rPr>
          <w:rFonts w:ascii="Verdana" w:eastAsia="Times New Roman" w:hAnsi="Verdana" w:cs="Arial"/>
          <w:noProof w:val="0"/>
          <w:color w:val="000000"/>
          <w:sz w:val="18"/>
          <w:szCs w:val="18"/>
          <w:lang w:val="en-US"/>
        </w:rPr>
        <w:t xml:space="preserve"> sig á </w:t>
      </w:r>
      <w:proofErr w:type="spellStart"/>
      <w:r w:rsidRPr="00E761F1">
        <w:rPr>
          <w:rFonts w:ascii="Verdana" w:eastAsia="Times New Roman" w:hAnsi="Verdana" w:cs="Arial"/>
          <w:noProof w:val="0"/>
          <w:color w:val="000000"/>
          <w:sz w:val="18"/>
          <w:szCs w:val="18"/>
          <w:lang w:val="en-US"/>
        </w:rPr>
        <w:t>því</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hverjir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séu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bestu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eiginleikar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hestsins</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spilinu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hans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t.d</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lastRenderedPageBreak/>
        <w:t>stangarmál</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og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segir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hinum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Sá</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sem</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hefur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þann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sem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hefur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hæstu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einkunn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fyrir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stangarmálið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vinnur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og</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fær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efstu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spil</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allra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leikmanna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Ef</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tveir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eða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fleiri</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með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sömu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tölu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hestarnir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lagðir</w:t>
      </w:r>
      <w:proofErr w:type="spellEnd"/>
      <w:r w:rsidRPr="00E761F1">
        <w:rPr>
          <w:rFonts w:ascii="Verdana" w:eastAsia="Times New Roman" w:hAnsi="Verdana" w:cs="Arial"/>
          <w:noProof w:val="0"/>
          <w:color w:val="000000"/>
          <w:sz w:val="18"/>
          <w:szCs w:val="18"/>
          <w:lang w:val="en-US"/>
        </w:rPr>
        <w:t xml:space="preserve"> á </w:t>
      </w:r>
      <w:proofErr w:type="spellStart"/>
      <w:r w:rsidRPr="00E761F1">
        <w:rPr>
          <w:rFonts w:ascii="Verdana" w:eastAsia="Times New Roman" w:hAnsi="Verdana" w:cs="Arial"/>
          <w:noProof w:val="0"/>
          <w:color w:val="000000"/>
          <w:sz w:val="18"/>
          <w:szCs w:val="18"/>
          <w:lang w:val="en-US"/>
        </w:rPr>
        <w:t>borðið</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og</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næstu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teknir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eins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fyrir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nema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nú</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keppa</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aðeins</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þeir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sem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höfðu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efstu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tölurnar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Þessu</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haldið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áfram</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þar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til</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einn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vinnur</w:t>
      </w:r>
      <w:proofErr w:type="spellEnd"/>
      <w:r w:rsidRPr="00E761F1">
        <w:rPr>
          <w:rFonts w:ascii="Verdana" w:eastAsia="Times New Roman" w:hAnsi="Verdana" w:cs="Arial"/>
          <w:noProof w:val="0"/>
          <w:color w:val="000000"/>
          <w:sz w:val="18"/>
          <w:szCs w:val="18"/>
          <w:lang w:val="en-US"/>
        </w:rPr>
        <w:t xml:space="preserve"> </w:t>
      </w:r>
      <w:proofErr w:type="spellStart"/>
      <w:proofErr w:type="gramStart"/>
      <w:r w:rsidRPr="00E761F1">
        <w:rPr>
          <w:rFonts w:ascii="Verdana" w:eastAsia="Times New Roman" w:hAnsi="Verdana" w:cs="Arial"/>
          <w:noProof w:val="0"/>
          <w:color w:val="000000"/>
          <w:sz w:val="18"/>
          <w:szCs w:val="18"/>
          <w:lang w:val="en-US"/>
        </w:rPr>
        <w:t>og</w:t>
      </w:r>
      <w:proofErr w:type="spellEnd"/>
      <w:proofErr w:type="gram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fær</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hann</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þá</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allt</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stóðið</w:t>
      </w:r>
      <w:proofErr w:type="spellEnd"/>
      <w:r w:rsidRPr="00E761F1">
        <w:rPr>
          <w:rFonts w:ascii="Verdana" w:eastAsia="Times New Roman" w:hAnsi="Verdana" w:cs="Arial"/>
          <w:noProof w:val="0"/>
          <w:color w:val="000000"/>
          <w:sz w:val="18"/>
          <w:szCs w:val="18"/>
          <w:lang w:val="en-US"/>
        </w:rPr>
        <w:t xml:space="preserve"> (</w:t>
      </w:r>
      <w:proofErr w:type="spellStart"/>
      <w:r w:rsidRPr="00E761F1">
        <w:rPr>
          <w:rFonts w:ascii="Verdana" w:eastAsia="Times New Roman" w:hAnsi="Verdana" w:cs="Arial"/>
          <w:noProof w:val="0"/>
          <w:color w:val="000000"/>
          <w:sz w:val="18"/>
          <w:szCs w:val="18"/>
          <w:lang w:val="en-US"/>
        </w:rPr>
        <w:t>hestana</w:t>
      </w:r>
      <w:proofErr w:type="spellEnd"/>
      <w:r w:rsidRPr="00E761F1">
        <w:rPr>
          <w:rFonts w:ascii="Verdana" w:eastAsia="Times New Roman" w:hAnsi="Verdana" w:cs="Arial"/>
          <w:noProof w:val="0"/>
          <w:color w:val="000000"/>
          <w:sz w:val="18"/>
          <w:szCs w:val="18"/>
          <w:lang w:val="en-US"/>
        </w:rPr>
        <w:t xml:space="preserve">) í </w:t>
      </w:r>
      <w:proofErr w:type="spellStart"/>
      <w:r w:rsidRPr="00E761F1">
        <w:rPr>
          <w:rFonts w:ascii="Verdana" w:eastAsia="Times New Roman" w:hAnsi="Verdana" w:cs="Arial"/>
          <w:noProof w:val="0"/>
          <w:color w:val="000000"/>
          <w:sz w:val="18"/>
          <w:szCs w:val="18"/>
          <w:lang w:val="en-US"/>
        </w:rPr>
        <w:t>pottinum</w:t>
      </w:r>
      <w:proofErr w:type="spellEnd"/>
      <w:r w:rsidRPr="00E761F1">
        <w:rPr>
          <w:rFonts w:ascii="Verdana" w:eastAsia="Times New Roman" w:hAnsi="Verdana" w:cs="Arial"/>
          <w:noProof w:val="0"/>
          <w:color w:val="000000"/>
          <w:sz w:val="18"/>
          <w:szCs w:val="18"/>
          <w:lang w:val="en-US"/>
        </w:rPr>
        <w:t>.</w:t>
      </w:r>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r w:rsidRPr="00E761F1">
        <w:rPr>
          <w:rFonts w:ascii="Verdana" w:eastAsia="Times New Roman" w:hAnsi="Verdana" w:cs="Arial"/>
          <w:noProof w:val="0"/>
          <w:color w:val="000000"/>
          <w:sz w:val="18"/>
          <w:szCs w:val="18"/>
          <w:lang w:val="en-US"/>
        </w:rPr>
        <w:t>Info</w:t>
      </w:r>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proofErr w:type="spellStart"/>
      <w:r w:rsidRPr="00E761F1">
        <w:rPr>
          <w:rFonts w:ascii="Verdana" w:eastAsia="Times New Roman" w:hAnsi="Verdana" w:cs="Arial"/>
          <w:noProof w:val="0"/>
          <w:color w:val="000000"/>
          <w:sz w:val="18"/>
          <w:szCs w:val="18"/>
          <w:lang w:val="en-US"/>
        </w:rPr>
        <w:t>Stóðhestaspilið</w:t>
      </w:r>
      <w:proofErr w:type="spellEnd"/>
      <w:r w:rsidRPr="00E761F1">
        <w:rPr>
          <w:rFonts w:ascii="Verdana" w:eastAsia="Times New Roman" w:hAnsi="Verdana" w:cs="Arial"/>
          <w:noProof w:val="0"/>
          <w:color w:val="000000"/>
          <w:sz w:val="18"/>
          <w:szCs w:val="18"/>
          <w:lang w:val="en-US"/>
        </w:rPr>
        <w:t xml:space="preserve"> is a fun card game where you use the quality of the </w:t>
      </w:r>
      <w:proofErr w:type="spellStart"/>
      <w:proofErr w:type="gramStart"/>
      <w:r w:rsidRPr="00E761F1">
        <w:rPr>
          <w:rFonts w:ascii="Verdana" w:eastAsia="Times New Roman" w:hAnsi="Verdana" w:cs="Arial"/>
          <w:noProof w:val="0"/>
          <w:color w:val="000000"/>
          <w:sz w:val="18"/>
          <w:szCs w:val="18"/>
          <w:lang w:val="en-US"/>
        </w:rPr>
        <w:t>icelandic</w:t>
      </w:r>
      <w:proofErr w:type="spellEnd"/>
      <w:proofErr w:type="gramEnd"/>
      <w:r w:rsidRPr="00E761F1">
        <w:rPr>
          <w:rFonts w:ascii="Verdana" w:eastAsia="Times New Roman" w:hAnsi="Verdana" w:cs="Arial"/>
          <w:noProof w:val="0"/>
          <w:color w:val="000000"/>
          <w:sz w:val="18"/>
          <w:szCs w:val="18"/>
          <w:lang w:val="en-US"/>
        </w:rPr>
        <w:t xml:space="preserve"> horse to compete. On each card there is a picture of a horse, his name and family tree along with information about his abilities</w:t>
      </w:r>
    </w:p>
    <w:p w:rsidR="00E761F1" w:rsidRPr="00E761F1" w:rsidRDefault="00E761F1" w:rsidP="00E761F1">
      <w:pPr>
        <w:spacing w:before="150" w:after="150" w:line="240" w:lineRule="auto"/>
        <w:rPr>
          <w:rFonts w:ascii="Verdana" w:eastAsia="Times New Roman" w:hAnsi="Verdana" w:cs="Arial"/>
          <w:noProof w:val="0"/>
          <w:color w:val="000000"/>
          <w:sz w:val="18"/>
          <w:szCs w:val="18"/>
          <w:lang w:val="en-US"/>
        </w:rPr>
      </w:pPr>
      <w:r w:rsidRPr="00E761F1">
        <w:rPr>
          <w:rFonts w:ascii="Verdana" w:eastAsia="Times New Roman" w:hAnsi="Verdana" w:cs="Arial"/>
          <w:noProof w:val="0"/>
          <w:color w:val="000000"/>
          <w:sz w:val="18"/>
          <w:szCs w:val="18"/>
          <w:lang w:val="en-US"/>
        </w:rPr>
        <w:t>Rules</w:t>
      </w:r>
    </w:p>
    <w:p w:rsidR="00E761F1" w:rsidRDefault="00E761F1" w:rsidP="00E761F1">
      <w:r w:rsidRPr="00E761F1">
        <w:rPr>
          <w:rFonts w:ascii="Verdana" w:eastAsia="Times New Roman" w:hAnsi="Verdana" w:cs="Arial"/>
          <w:noProof w:val="0"/>
          <w:color w:val="000000"/>
          <w:sz w:val="18"/>
          <w:szCs w:val="18"/>
          <w:lang w:val="en-US"/>
        </w:rPr>
        <w:t>The cards are shuffled and then dealt evenly to all players. Each player holds their cards so that they see only their uppermost horse and no one sees anyone else's horses. The player to the left of the dealer begins the game by looking at his horse too try to figure out what the best qualities of the horse on his card are, for example height, and telling the others. The player who has the horse with the highest height rating wins and gets the top card from all other players. If there is a tie between two or more players, the horses are placed on the table and the next horses are used to compete with, except that now only those who tied take part, This continues until there is only one winner, who then receives the entire herd (of horses) in the pot.</w:t>
      </w:r>
    </w:p>
    <w:sectPr w:rsidR="00E76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22"/>
    <w:rsid w:val="00312B16"/>
    <w:rsid w:val="00881322"/>
    <w:rsid w:val="00AD56C6"/>
    <w:rsid w:val="00AE3ACF"/>
    <w:rsid w:val="00BC477C"/>
    <w:rsid w:val="00E76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12162-CE13-479D-AA95-BF4B08FF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133950">
      <w:bodyDiv w:val="1"/>
      <w:marLeft w:val="0"/>
      <w:marRight w:val="0"/>
      <w:marTop w:val="0"/>
      <w:marBottom w:val="0"/>
      <w:divBdr>
        <w:top w:val="none" w:sz="0" w:space="0" w:color="auto"/>
        <w:left w:val="none" w:sz="0" w:space="0" w:color="auto"/>
        <w:bottom w:val="none" w:sz="0" w:space="0" w:color="auto"/>
        <w:right w:val="none" w:sz="0" w:space="0" w:color="auto"/>
      </w:divBdr>
      <w:divsChild>
        <w:div w:id="2021614639">
          <w:marLeft w:val="150"/>
          <w:marRight w:val="150"/>
          <w:marTop w:val="0"/>
          <w:marBottom w:val="75"/>
          <w:divBdr>
            <w:top w:val="none" w:sz="0" w:space="0" w:color="auto"/>
            <w:left w:val="none" w:sz="0" w:space="0" w:color="auto"/>
            <w:bottom w:val="none" w:sz="0" w:space="0" w:color="auto"/>
            <w:right w:val="none" w:sz="0" w:space="0" w:color="auto"/>
          </w:divBdr>
          <w:divsChild>
            <w:div w:id="1711110663">
              <w:marLeft w:val="0"/>
              <w:marRight w:val="0"/>
              <w:marTop w:val="0"/>
              <w:marBottom w:val="0"/>
              <w:divBdr>
                <w:top w:val="none" w:sz="0" w:space="0" w:color="auto"/>
                <w:left w:val="none" w:sz="0" w:space="0" w:color="auto"/>
                <w:bottom w:val="none" w:sz="0" w:space="0" w:color="auto"/>
                <w:right w:val="none" w:sz="0" w:space="0" w:color="auto"/>
              </w:divBdr>
              <w:divsChild>
                <w:div w:id="1828789217">
                  <w:marLeft w:val="0"/>
                  <w:marRight w:val="0"/>
                  <w:marTop w:val="0"/>
                  <w:marBottom w:val="0"/>
                  <w:divBdr>
                    <w:top w:val="none" w:sz="0" w:space="0" w:color="auto"/>
                    <w:left w:val="none" w:sz="0" w:space="0" w:color="auto"/>
                    <w:bottom w:val="none" w:sz="0" w:space="0" w:color="auto"/>
                    <w:right w:val="none" w:sz="0" w:space="0" w:color="auto"/>
                  </w:divBdr>
                  <w:divsChild>
                    <w:div w:id="218902629">
                      <w:marLeft w:val="0"/>
                      <w:marRight w:val="0"/>
                      <w:marTop w:val="0"/>
                      <w:marBottom w:val="0"/>
                      <w:divBdr>
                        <w:top w:val="none" w:sz="0" w:space="0" w:color="auto"/>
                        <w:left w:val="none" w:sz="0" w:space="0" w:color="auto"/>
                        <w:bottom w:val="none" w:sz="0" w:space="0" w:color="auto"/>
                        <w:right w:val="none" w:sz="0" w:space="0" w:color="auto"/>
                      </w:divBdr>
                      <w:divsChild>
                        <w:div w:id="2103604506">
                          <w:marLeft w:val="0"/>
                          <w:marRight w:val="0"/>
                          <w:marTop w:val="0"/>
                          <w:marBottom w:val="0"/>
                          <w:divBdr>
                            <w:top w:val="none" w:sz="0" w:space="0" w:color="auto"/>
                            <w:left w:val="none" w:sz="0" w:space="0" w:color="auto"/>
                            <w:bottom w:val="none" w:sz="0" w:space="0" w:color="auto"/>
                            <w:right w:val="none" w:sz="0" w:space="0" w:color="auto"/>
                          </w:divBdr>
                          <w:divsChild>
                            <w:div w:id="308941296">
                              <w:marLeft w:val="0"/>
                              <w:marRight w:val="0"/>
                              <w:marTop w:val="0"/>
                              <w:marBottom w:val="0"/>
                              <w:divBdr>
                                <w:top w:val="none" w:sz="0" w:space="0" w:color="auto"/>
                                <w:left w:val="none" w:sz="0" w:space="0" w:color="auto"/>
                                <w:bottom w:val="none" w:sz="0" w:space="0" w:color="auto"/>
                                <w:right w:val="none" w:sz="0" w:space="0" w:color="auto"/>
                              </w:divBdr>
                              <w:divsChild>
                                <w:div w:id="6537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187774">
      <w:bodyDiv w:val="1"/>
      <w:marLeft w:val="0"/>
      <w:marRight w:val="0"/>
      <w:marTop w:val="0"/>
      <w:marBottom w:val="0"/>
      <w:divBdr>
        <w:top w:val="none" w:sz="0" w:space="0" w:color="auto"/>
        <w:left w:val="none" w:sz="0" w:space="0" w:color="auto"/>
        <w:bottom w:val="none" w:sz="0" w:space="0" w:color="auto"/>
        <w:right w:val="none" w:sz="0" w:space="0" w:color="auto"/>
      </w:divBdr>
      <w:divsChild>
        <w:div w:id="592009287">
          <w:marLeft w:val="150"/>
          <w:marRight w:val="150"/>
          <w:marTop w:val="0"/>
          <w:marBottom w:val="75"/>
          <w:divBdr>
            <w:top w:val="none" w:sz="0" w:space="0" w:color="auto"/>
            <w:left w:val="none" w:sz="0" w:space="0" w:color="auto"/>
            <w:bottom w:val="none" w:sz="0" w:space="0" w:color="auto"/>
            <w:right w:val="none" w:sz="0" w:space="0" w:color="auto"/>
          </w:divBdr>
          <w:divsChild>
            <w:div w:id="372317490">
              <w:marLeft w:val="0"/>
              <w:marRight w:val="0"/>
              <w:marTop w:val="0"/>
              <w:marBottom w:val="0"/>
              <w:divBdr>
                <w:top w:val="none" w:sz="0" w:space="0" w:color="auto"/>
                <w:left w:val="none" w:sz="0" w:space="0" w:color="auto"/>
                <w:bottom w:val="none" w:sz="0" w:space="0" w:color="auto"/>
                <w:right w:val="none" w:sz="0" w:space="0" w:color="auto"/>
              </w:divBdr>
              <w:divsChild>
                <w:div w:id="1515149757">
                  <w:marLeft w:val="0"/>
                  <w:marRight w:val="0"/>
                  <w:marTop w:val="0"/>
                  <w:marBottom w:val="0"/>
                  <w:divBdr>
                    <w:top w:val="none" w:sz="0" w:space="0" w:color="auto"/>
                    <w:left w:val="none" w:sz="0" w:space="0" w:color="auto"/>
                    <w:bottom w:val="none" w:sz="0" w:space="0" w:color="auto"/>
                    <w:right w:val="none" w:sz="0" w:space="0" w:color="auto"/>
                  </w:divBdr>
                  <w:divsChild>
                    <w:div w:id="554508368">
                      <w:marLeft w:val="0"/>
                      <w:marRight w:val="0"/>
                      <w:marTop w:val="0"/>
                      <w:marBottom w:val="0"/>
                      <w:divBdr>
                        <w:top w:val="none" w:sz="0" w:space="0" w:color="auto"/>
                        <w:left w:val="none" w:sz="0" w:space="0" w:color="auto"/>
                        <w:bottom w:val="none" w:sz="0" w:space="0" w:color="auto"/>
                        <w:right w:val="none" w:sz="0" w:space="0" w:color="auto"/>
                      </w:divBdr>
                      <w:divsChild>
                        <w:div w:id="390464563">
                          <w:marLeft w:val="0"/>
                          <w:marRight w:val="0"/>
                          <w:marTop w:val="0"/>
                          <w:marBottom w:val="0"/>
                          <w:divBdr>
                            <w:top w:val="none" w:sz="0" w:space="0" w:color="auto"/>
                            <w:left w:val="none" w:sz="0" w:space="0" w:color="auto"/>
                            <w:bottom w:val="none" w:sz="0" w:space="0" w:color="auto"/>
                            <w:right w:val="none" w:sz="0" w:space="0" w:color="auto"/>
                          </w:divBdr>
                          <w:divsChild>
                            <w:div w:id="190382898">
                              <w:marLeft w:val="0"/>
                              <w:marRight w:val="0"/>
                              <w:marTop w:val="0"/>
                              <w:marBottom w:val="0"/>
                              <w:divBdr>
                                <w:top w:val="none" w:sz="0" w:space="0" w:color="auto"/>
                                <w:left w:val="none" w:sz="0" w:space="0" w:color="auto"/>
                                <w:bottom w:val="none" w:sz="0" w:space="0" w:color="auto"/>
                                <w:right w:val="none" w:sz="0" w:space="0" w:color="auto"/>
                              </w:divBdr>
                              <w:divsChild>
                                <w:div w:id="96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ardgamegeek.com/boardgameversion/34748/hrutabraedur-first-edition" TargetMode="External"/><Relationship Id="rId4" Type="http://schemas.openxmlformats.org/officeDocument/2006/relationships/hyperlink" Target="https://boardgamegeek.com/boardgameversion/34751/hrutabraedur-secon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 Emilsson</dc:creator>
  <cp:keywords/>
  <dc:description/>
  <cp:lastModifiedBy>Snorri Emilsson</cp:lastModifiedBy>
  <cp:revision>2</cp:revision>
  <dcterms:created xsi:type="dcterms:W3CDTF">2017-03-08T12:23:00Z</dcterms:created>
  <dcterms:modified xsi:type="dcterms:W3CDTF">2017-03-14T15:19:00Z</dcterms:modified>
</cp:coreProperties>
</file>