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第12讲实验指导书</w:t>
      </w:r>
    </w:p>
    <w:p>
      <w:pPr>
        <w:jc w:val="center"/>
      </w:pPr>
      <w:r>
        <w:rPr>
          <w:rFonts w:ascii="Noto Sans CJK SC" w:hAnsi="Noto Sans CJK SC" w:eastAsia="Noto Sans CJK SC"/>
          <w:b/>
          <w:color w:val="0F6B78"/>
          <w:sz w:val="24"/>
        </w:rPr>
        <w:t>Frozen-Team Coordinator Ablation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目标：不重跑成员，只重放协调层，第一次把 Leadership 与 Information Bottleneck 做成可复现实验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79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C55A11"/>
                <w:sz w:val="21"/>
              </w:rPr>
              <w:t>注意：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本讲默认你已经完成第11讲并有一个可解压的 A11 资料目录。Teaching Mock 可直接跑；真实 API 实验要求你用实际 candidate model 名称补全配置。</w:t>
            </w:r>
          </w:p>
        </w:tc>
      </w:tr>
    </w:tbl>
    <w:p/>
    <w:p>
      <w:pPr>
        <w:pStyle w:val="Heading1"/>
      </w:pPr>
      <w:r>
        <w:t>0. 先做环境检查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33333"/>
                <w:sz w:val="17"/>
              </w:rPr>
              <w:t>python src/00_dependency_check.py</w:t>
            </w:r>
          </w:p>
        </w:tc>
      </w:tr>
    </w:tbl>
    <w:p/>
    <w:p>
      <w:r>
        <w:t>Teaching Mock 只需要 pandas / numpy。真实 Coordinator runner 额外需要 litellm。制作资料的当前容器没有 litellm，所以没有伪造真实 API 运行。</w:t>
      </w:r>
    </w:p>
    <w:p>
      <w:pPr>
        <w:pStyle w:val="Heading1"/>
      </w:pPr>
      <w:r>
        <w:t>1. 从第11讲冻结团队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33333"/>
                <w:sz w:val="17"/>
              </w:rPr>
              <w:t>python src/01_prepare_from_a11.py \</w:t>
              <w:br/>
              <w:t xml:space="preserve">  --a11-root /path/to/Agent_Systems_研究型进阶专题A_第11讲 \</w:t>
              <w:br/>
              <w:t xml:space="preserve">  --out data/coordinator_inputs.csv</w:t>
            </w:r>
          </w:p>
        </w:tc>
      </w:tr>
    </w:tbl>
    <w:p/>
    <w:p>
      <w:r>
        <w:t>脚本只读取第11讲 calibration profiles 与 test split 的 EC-Team-Router 结果，不调用模型。它会为每个 test case 生成 Global-Strong、Task-Expert、Bridge、Cheapest 四个候选 Leader。</w:t>
      </w:r>
    </w:p>
    <w:p>
      <w:pPr>
        <w:pStyle w:val="Heading1"/>
      </w:pPr>
      <w:r>
        <w:t>2. 先跑 Teaching Mock，理解指标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33333"/>
                <w:sz w:val="17"/>
              </w:rPr>
              <w:t>python src/02_generate_teaching_mock.py --inputs data/teaching_mock/coordinator_inputs.csv --out-dir data/teaching_mock</w:t>
              <w:br/>
              <w:t>python src/04_analyze_coordination.py --inputs data/teaching_mock/coordinator_inputs.csv --judgments data/teaching_mock/coordinator_judgments.csv --out-dir outputs/teaching_mock</w:t>
              <w:br/>
              <w:t>python src/05_information_bottleneck_sweep.py --evidence data/teaching_mock/member_evidence.csv --out outputs/teaching_mock/bottleneck_sweep.csv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16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必须看</w:t>
            </w:r>
          </w:p>
        </w:tc>
        <w:tc>
          <w:tcPr>
            <w:tcW w:type="dxa" w:w="316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460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你在找什么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Condition summary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condition_summary.csv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error / dangerous miss / helpful vs harmful override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Authority diagnostics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authority_diagnostics.csv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Leader 与多数冲突时系统是否盲从 Leader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Harmful overrides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harmful_overrides.csv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Coordinator 新制造了哪些错误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Helpful overrides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helpful_overrides.csv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Coordinator 真正救回了哪些错误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Bottleneck sweep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bottleneck_sweep.csv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保留证据条目数变化时，错误如何变化</w:t>
            </w:r>
          </w:p>
        </w:tc>
      </w:tr>
    </w:tbl>
    <w:p/>
    <w:p>
      <w:pPr>
        <w:pStyle w:val="Heading1"/>
      </w:pPr>
      <w:r>
        <w:t>3. 配置真实模型映射</w:t>
      </w:r>
    </w:p>
    <w:p>
      <w:r>
        <w:t>复制 configs/a12_coordinator.example.json。candidate_models 必须与生成冻结成员输出时使用的实际模型对应；否则“某成员当 Leader”就没有意义。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33333"/>
                <w:sz w:val="17"/>
              </w:rPr>
              <w:t>cp configs/a12_coordinator.example.json configs/a12_coordinator.local.json</w:t>
            </w:r>
          </w:p>
        </w:tc>
      </w:tr>
    </w:tbl>
    <w:p/>
    <w:p>
      <w:pPr>
        <w:pStyle w:val="Heading1"/>
      </w:pPr>
      <w:r>
        <w:t>4. 真实实验先做 8 个 case 的 smoke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33333"/>
                <w:sz w:val="17"/>
              </w:rPr>
              <w:t>python src/03_run_coordinator_experiment.py \</w:t>
              <w:br/>
              <w:t xml:space="preserve">  --inputs data/coordinator_inputs.csv \</w:t>
              <w:br/>
              <w:t xml:space="preserve">  --config configs/a12_coordinator.local.json \</w:t>
              <w:br/>
              <w:t xml:space="preserve">  --out outputs/real/coordinator_judgments.csv \</w:t>
              <w:br/>
              <w:t xml:space="preserve">  --limit 8</w:t>
            </w:r>
          </w:p>
        </w:tc>
      </w:tr>
    </w:tbl>
    <w:p/>
    <w:p>
      <w:r>
        <w:t>检查点：①没有 CONFIG_ERROR；②final_verdict 只有 VALID/INVALID；③cost/latency 有记录；④prompt 中没有 human_label；⑤同一 case 的冻结成员输出没有变化。</w:t>
      </w:r>
    </w:p>
    <w:p>
      <w:pPr>
        <w:pStyle w:val="Heading1"/>
      </w:pPr>
      <w:r>
        <w:t>5. 扩大 Pilot，并做配对分析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33333"/>
                <w:sz w:val="17"/>
              </w:rPr>
              <w:t>python src/03_run_coordinator_experiment.py --inputs data/coordinator_inputs.csv --config configs/a12_coordinator.local.json --out outputs/real/coordinator_judgments.csv</w:t>
              <w:br/>
              <w:t>python src/04_analyze_coordination.py --inputs data/coordinator_inputs.csv --judgments outputs/real/coordinator_judgments.csv --out-dir outputs/real/analysis</w:t>
            </w:r>
          </w:p>
        </w:tc>
      </w:tr>
    </w:tbl>
    <w:p/>
    <w:p>
      <w:pPr>
        <w:pStyle w:val="Heading1"/>
      </w:pPr>
      <w:r>
        <w:t>6. 人工 Trace Review 优先级</w:t>
      </w:r>
    </w:p>
    <w:p>
      <w:pPr>
        <w:pStyle w:val="ListBullet"/>
        <w:spacing w:after="40"/>
      </w:pPr>
      <w:r>
        <w:t>第一优先：harmful_overrides.csv——多数原本正确，却被 Coordinator 覆盖成错误。</w:t>
      </w:r>
    </w:p>
    <w:p>
      <w:pPr>
        <w:pStyle w:val="ListBullet"/>
        <w:spacing w:after="40"/>
      </w:pPr>
      <w:r>
        <w:t>第二优先：majority 错但被 Evidence Ledger 救回的 case——理解什么证据产生了真正的增益。</w:t>
      </w:r>
    </w:p>
    <w:p>
      <w:pPr>
        <w:pStyle w:val="ListBullet"/>
        <w:spacing w:after="40"/>
      </w:pPr>
      <w:r>
        <w:t>第三优先：Task-Expert 正确但 final 错的 expert-suppression case。</w:t>
      </w:r>
    </w:p>
    <w:p>
      <w:pPr>
        <w:pStyle w:val="ListBullet"/>
        <w:spacing w:after="40"/>
      </w:pPr>
      <w:r>
        <w:t>每个 case 填 templates/a12_trace_review.md，不要只写“模型推理错了”。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792"/>
            <w:shd w:fill="DDEB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核心概念：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正式结论前至少完成：代码结果 + 配对 case 统计 + 10~20 个关键 Trace 人工复核。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Agent Systems 研究型进阶专题 A · 第12讲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