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48"/>
          <w:szCs w:val="48"/>
        </w:rPr>
        <w:t xml:space="preserve">HARSH SHARMA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Frontend Developer  ·  Software Developer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📞 +91-9625363401</w:t>
      </w:r>
      <w:r>
        <w:rPr>
          <w:rFonts w:ascii="Calibri" w:cs="Calibri" w:eastAsia="Calibri" w:hAnsi="Calibri"/>
          <w:color w:val="475569"/>
          <w:sz w:val="16"/>
          <w:szCs w:val="16"/>
        </w:rPr>
        <w:t xml:space="preserve">   ✉ hs6860504@gmail.com</w:t>
      </w:r>
      <w:r>
        <w:rPr>
          <w:rFonts w:ascii="Calibri" w:cs="Calibri" w:eastAsia="Calibri" w:hAnsi="Calibri"/>
          <w:color w:val="475569"/>
          <w:sz w:val="16"/>
          <w:szCs w:val="16"/>
        </w:rPr>
        <w:t xml:space="preserve">   📍 Dubai, UAE</w:t>
      </w:r>
    </w:p>
    <w:p>
      <w:pPr>
        <w:pBdr>
          <w:bottom w:val="single" w:color="2563EB" w:sz="8" w:space="0"/>
        </w:pBdr>
        <w:spacing w:after="0" w:before="0"/>
      </w:pPr>
    </w:p>
    <w:p>
      <w:pPr>
        <w:pBdr>
          <w:bottom w:val="single" w:color="CBD5E1" w:sz="4" w:space="40"/>
        </w:pBdr>
        <w:spacing w:after="60" w:before="140"/>
      </w:pPr>
      <w:r>
        <w:rPr>
          <w:rFonts w:ascii="Calibri" w:cs="Calibri" w:eastAsia="Calibri" w:hAnsi="Calibri"/>
          <w:b/>
          <w:bCs/>
          <w:color w:val="2563EB"/>
          <w:spacing w:val="40"/>
          <w:sz w:val="21"/>
          <w:szCs w:val="21"/>
        </w:rPr>
        <w:t xml:space="preserve">PROFESSIONAL SUMMARY</w:t>
      </w:r>
    </w:p>
    <w:p>
      <w:pPr>
        <w:spacing w:after="80" w:before="60"/>
      </w:pPr>
      <w:r>
        <w:rPr>
          <w:rFonts w:ascii="Calibri" w:cs="Calibri" w:eastAsia="Calibri" w:hAnsi="Calibri"/>
          <w:color w:val="475569"/>
          <w:sz w:val="17"/>
          <w:szCs w:val="17"/>
        </w:rPr>
        <w:t xml:space="preserve">Frontend Developer and Software Developer with nearly 3 years of hands-on experience building responsive web applications across e-commerce, SaaS, and enterprise platforms. Comfortable working across the stack — from crafting clean, intuitive interfaces in React.js, Angular, and Next.js to integrating payment solutions like Cashfree, Stripe, and Razorpay. Has worked with clients and teams across India and internationally, with a solid grasp of agile workflows, design tools, and AI-assisted development.</w:t>
      </w:r>
    </w:p>
    <w:p>
      <w:pPr>
        <w:pBdr>
          <w:bottom w:val="single" w:color="CBD5E1" w:sz="4" w:space="40"/>
        </w:pBdr>
        <w:spacing w:after="60" w:before="140"/>
      </w:pPr>
      <w:r>
        <w:rPr>
          <w:rFonts w:ascii="Calibri" w:cs="Calibri" w:eastAsia="Calibri" w:hAnsi="Calibri"/>
          <w:b/>
          <w:bCs/>
          <w:color w:val="2563EB"/>
          <w:spacing w:val="40"/>
          <w:sz w:val="21"/>
          <w:szCs w:val="21"/>
        </w:rPr>
        <w:t xml:space="preserve">TECHNICAL SKILLS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6"/>
                <w:szCs w:val="16"/>
              </w:rPr>
              <w:t xml:space="preserve">Frontend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HTML5, CSS3, JavaScript (ES6+), TypeScript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6"/>
                <w:szCs w:val="16"/>
              </w:rPr>
              <w:t xml:space="preserve">Frameworks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React.js, Angular, Next.js, Bootstrap, Tailwind CSS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6"/>
                <w:szCs w:val="16"/>
              </w:rPr>
              <w:t xml:space="preserve">Backend / Tools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C#, Visual Studio, n8n (workflow automation)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6"/>
                <w:szCs w:val="16"/>
              </w:rPr>
              <w:t xml:space="preserve">Payment Gateways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Cashfree, Stripe, Razorpay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6"/>
                <w:szCs w:val="16"/>
              </w:rPr>
              <w:t xml:space="preserve">CMS &amp; E-Commerce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WordPress, Shopify, Wix Studio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6"/>
                <w:szCs w:val="16"/>
              </w:rPr>
              <w:t xml:space="preserve">Design Tools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Figma, Canva — Wireframing, Prototyping, Responsive Design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6"/>
                <w:szCs w:val="16"/>
              </w:rPr>
              <w:t xml:space="preserve">AI Dev Tools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Cursor, ChatGPT, Grok AI, Antigravity</w:t>
            </w:r>
          </w:p>
        </w:tc>
      </w:tr>
      <w:tr>
        <w:tc>
          <w:tcPr>
            <w:tcW w:type="dxa" w:w="2200"/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6"/>
                <w:szCs w:val="16"/>
              </w:rPr>
              <w:t xml:space="preserve">Collaboration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Git, GitHub, Jira (Agile / Sprint Management)</w:t>
            </w:r>
          </w:p>
        </w:tc>
      </w:tr>
    </w:tbl>
    <w:p>
      <w:pPr>
        <w:pBdr>
          <w:bottom w:val="single" w:color="CBD5E1" w:sz="4" w:space="40"/>
        </w:pBdr>
        <w:spacing w:after="60" w:before="140"/>
      </w:pPr>
      <w:r>
        <w:rPr>
          <w:rFonts w:ascii="Calibri" w:cs="Calibri" w:eastAsia="Calibri" w:hAnsi="Calibri"/>
          <w:b/>
          <w:bCs/>
          <w:color w:val="2563EB"/>
          <w:spacing w:val="40"/>
          <w:sz w:val="21"/>
          <w:szCs w:val="21"/>
        </w:rPr>
        <w:t xml:space="preserve">WORK EXPERIENCE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Software Developer</w:t>
      </w:r>
      <w:r>
        <w:rPr>
          <w:rFonts w:ascii="Calibri" w:cs="Calibri" w:eastAsia="Calibri" w:hAnsi="Calibri"/>
          <w:color w:val="94A3B8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color w:val="2563EB"/>
          <w:sz w:val="19"/>
          <w:szCs w:val="19"/>
        </w:rPr>
        <w:t xml:space="preserve">Zetsons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  ·  Dubai, UAE</w:t>
      </w: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  Jul 2026 – Present  (2 mo)</w:t>
      </w:r>
    </w:p>
    <w:p>
      <w:pPr>
        <w:spacing w:after="30" w:before="30"/>
        <w:ind w:left="320" w:hanging="20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▸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Integrating payment gateways including Cashfree, Stripe, and Razorpay into web applications for seamless and secure transactions.</w:t>
      </w:r>
    </w:p>
    <w:p>
      <w:pPr>
        <w:spacing w:after="30" w:before="30"/>
        <w:ind w:left="320" w:hanging="20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▸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Building and maintaining scalable software solutions using C# and Visual Studio in a fast-paced international environment.</w:t>
      </w:r>
    </w:p>
    <w:p>
      <w:pPr>
        <w:spacing w:after="30" w:before="30"/>
        <w:ind w:left="320" w:hanging="20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▸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Applying frontend expertise to deliver performant, user-friendly interfaces across diverse client projects.</w:t>
      </w:r>
    </w:p>
    <w:p>
      <w:pPr>
        <w:spacing w:after="30" w:before="30"/>
        <w:ind w:left="320" w:hanging="20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▸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Collaborating with cross-functional teams on product planning, sprint delivery, and code reviews.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Web Designer</w:t>
      </w:r>
      <w:r>
        <w:rPr>
          <w:rFonts w:ascii="Calibri" w:cs="Calibri" w:eastAsia="Calibri" w:hAnsi="Calibri"/>
          <w:color w:val="94A3B8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color w:val="2563EB"/>
          <w:sz w:val="19"/>
          <w:szCs w:val="19"/>
        </w:rPr>
        <w:t xml:space="preserve">AIInfox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  ·  Mohali, Punjab</w:t>
      </w: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  Oct 2024 – Jun 2026  (1 yr 9 mo)</w:t>
      </w:r>
    </w:p>
    <w:p>
      <w:pPr>
        <w:spacing w:after="30" w:before="30"/>
        <w:ind w:left="320" w:hanging="20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▸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Designed and delivered responsive dashboards and web apps using React.js and Angular, improving user engagement across multiple product lines.</w:t>
      </w:r>
    </w:p>
    <w:p>
      <w:pPr>
        <w:spacing w:after="30" w:before="30"/>
        <w:ind w:left="320" w:hanging="20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▸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Created wireframes, high-fidelity mockups, and interactive prototypes in Figma, reducing design-to-development handoff time.</w:t>
      </w:r>
    </w:p>
    <w:p>
      <w:pPr>
        <w:spacing w:after="30" w:before="30"/>
        <w:ind w:left="320" w:hanging="20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▸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Leveraged AI tools (Cursor, ChatGPT) to accelerate UI development cycles and maintain design system consistency.</w:t>
      </w:r>
    </w:p>
    <w:p>
      <w:pPr>
        <w:spacing w:after="30" w:before="30"/>
        <w:ind w:left="320" w:hanging="20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▸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Managed version control with Git and tracked sprint tasks in Jira within an agile team environment.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Web Designer</w:t>
      </w:r>
      <w:r>
        <w:rPr>
          <w:rFonts w:ascii="Calibri" w:cs="Calibri" w:eastAsia="Calibri" w:hAnsi="Calibri"/>
          <w:color w:val="94A3B8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color w:val="2563EB"/>
          <w:sz w:val="19"/>
          <w:szCs w:val="19"/>
        </w:rPr>
        <w:t xml:space="preserve">Techshiv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  ·  Zirakpur, Punjab</w:t>
      </w: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  Feb 2024 – Sep 2024  (8 mo)</w:t>
      </w:r>
    </w:p>
    <w:p>
      <w:pPr>
        <w:spacing w:after="30" w:before="30"/>
        <w:ind w:left="320" w:hanging="20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▸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Built and deployed responsive websites using WordPress and modern frontend technologies for diverse client requirements.</w:t>
      </w:r>
    </w:p>
    <w:p>
      <w:pPr>
        <w:spacing w:after="30" w:before="30"/>
        <w:ind w:left="320" w:hanging="20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▸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Collaborated with cross-functional teams to deliver projects on schedule, tracking progress via Git and Jira.</w:t>
      </w:r>
    </w:p>
    <w:p>
      <w:pPr>
        <w:spacing w:after="30" w:before="30"/>
        <w:ind w:left="320" w:hanging="200"/>
      </w:pPr>
      <w:r>
        <w:rPr>
          <w:rFonts w:ascii="Calibri" w:cs="Calibri" w:eastAsia="Calibri" w:hAnsi="Calibri"/>
          <w:color w:val="2563EB"/>
          <w:sz w:val="17"/>
          <w:szCs w:val="17"/>
        </w:rPr>
        <w:t xml:space="preserve">▸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Optimised site performance and SEO for content-heavy WordPress sites, improving page load times.</w:t>
      </w:r>
    </w:p>
    <w:p>
      <w:pPr>
        <w:pBdr>
          <w:bottom w:val="single" w:color="CBD5E1" w:sz="4" w:space="40"/>
        </w:pBdr>
        <w:spacing w:after="60" w:before="140"/>
      </w:pPr>
      <w:r>
        <w:rPr>
          <w:rFonts w:ascii="Calibri" w:cs="Calibri" w:eastAsia="Calibri" w:hAnsi="Calibri"/>
          <w:b/>
          <w:bCs/>
          <w:color w:val="2563EB"/>
          <w:spacing w:val="40"/>
          <w:sz w:val="21"/>
          <w:szCs w:val="21"/>
        </w:rPr>
        <w:t xml:space="preserve">KEY PROJECTS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FashionCraft</w:t>
      </w:r>
      <w:r>
        <w:rPr>
          <w:rFonts w:ascii="Calibri" w:cs="Calibri" w:eastAsia="Calibri" w:hAnsi="Calibri"/>
          <w:i/>
          <w:iCs/>
          <w:color w:val="475569"/>
          <w:sz w:val="16"/>
          <w:szCs w:val="16"/>
        </w:rPr>
        <w:t xml:space="preserve">  (Angular)</w:t>
      </w:r>
    </w:p>
    <w:p>
      <w:pPr>
        <w:spacing w:after="20" w:before="0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E-commerce clothing platform with responsive UI, product listings, and category management for an optimised shopping experience.</w:t>
      </w:r>
    </w:p>
    <w:p>
      <w:pPr>
        <w:spacing w:after="20" w:before="0"/>
      </w:pPr>
      <w:r>
        <w:rPr>
          <w:rFonts w:ascii="Calibri" w:cs="Calibri" w:eastAsia="Calibri" w:hAnsi="Calibri"/>
          <w:color w:val="2563EB"/>
          <w:sz w:val="16"/>
          <w:szCs w:val="16"/>
        </w:rPr>
        <w:t xml:space="preserve">fashioncarft.com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AgenticMoney (UK)</w:t>
      </w:r>
      <w:r>
        <w:rPr>
          <w:rFonts w:ascii="Calibri" w:cs="Calibri" w:eastAsia="Calibri" w:hAnsi="Calibri"/>
          <w:i/>
          <w:iCs/>
          <w:color w:val="475569"/>
          <w:sz w:val="16"/>
          <w:szCs w:val="16"/>
        </w:rPr>
        <w:t xml:space="preserve">  (React.js)</w:t>
      </w:r>
    </w:p>
    <w:p>
      <w:pPr>
        <w:spacing w:after="20" w:before="0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Financial guidance web app focused on clean UI, responsive dashboards, and user-friendly data presentation for a UK-based client.</w:t>
      </w:r>
    </w:p>
    <w:p>
      <w:pPr>
        <w:spacing w:after="20" w:before="0"/>
      </w:pPr>
      <w:r>
        <w:rPr>
          <w:rFonts w:ascii="Calibri" w:cs="Calibri" w:eastAsia="Calibri" w:hAnsi="Calibri"/>
          <w:color w:val="2563EB"/>
          <w:sz w:val="16"/>
          <w:szCs w:val="16"/>
        </w:rPr>
        <w:t xml:space="preserve">agenticmoney.co.uk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Mockinto</w:t>
      </w:r>
      <w:r>
        <w:rPr>
          <w:rFonts w:ascii="Calibri" w:cs="Calibri" w:eastAsia="Calibri" w:hAnsi="Calibri"/>
          <w:i/>
          <w:iCs/>
          <w:color w:val="475569"/>
          <w:sz w:val="16"/>
          <w:szCs w:val="16"/>
        </w:rPr>
        <w:t xml:space="preserve">  (Angular)</w:t>
      </w:r>
    </w:p>
    <w:p>
      <w:pPr>
        <w:spacing w:after="20" w:before="0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AI-powered mock interview platform with intuitive interview-flow UI/UX, real-time feedback dashboards, and candidate progress tracking.</w:t>
      </w:r>
    </w:p>
    <w:p>
      <w:pPr>
        <w:spacing w:after="20" w:before="0"/>
      </w:pPr>
      <w:r>
        <w:rPr>
          <w:rFonts w:ascii="Calibri" w:cs="Calibri" w:eastAsia="Calibri" w:hAnsi="Calibri"/>
          <w:color w:val="2563EB"/>
          <w:sz w:val="16"/>
          <w:szCs w:val="16"/>
        </w:rPr>
        <w:t xml:space="preserve">mockinto.com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Maniyam</w:t>
      </w:r>
      <w:r>
        <w:rPr>
          <w:rFonts w:ascii="Calibri" w:cs="Calibri" w:eastAsia="Calibri" w:hAnsi="Calibri"/>
          <w:i/>
          <w:iCs/>
          <w:color w:val="475569"/>
          <w:sz w:val="16"/>
          <w:szCs w:val="16"/>
        </w:rPr>
        <w:t xml:space="preserve">  (Next.js)</w:t>
      </w:r>
    </w:p>
    <w:p>
      <w:pPr>
        <w:spacing w:after="20" w:before="0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Enterprise HRMS &amp; CRMS platform — contributed UI design improvements and usability enhancements for HR and CRM modules.</w:t>
      </w:r>
    </w:p>
    <w:p>
      <w:pPr>
        <w:spacing w:after="20" w:before="0"/>
      </w:pPr>
      <w:r>
        <w:rPr>
          <w:rFonts w:ascii="Calibri" w:cs="Calibri" w:eastAsia="Calibri" w:hAnsi="Calibri"/>
          <w:color w:val="2563EB"/>
          <w:sz w:val="16"/>
          <w:szCs w:val="16"/>
        </w:rPr>
        <w:t xml:space="preserve">maniyam.com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AIInfoxTech</w:t>
      </w:r>
      <w:r>
        <w:rPr>
          <w:rFonts w:ascii="Calibri" w:cs="Calibri" w:eastAsia="Calibri" w:hAnsi="Calibri"/>
          <w:i/>
          <w:iCs/>
          <w:color w:val="475569"/>
          <w:sz w:val="16"/>
          <w:szCs w:val="16"/>
        </w:rPr>
        <w:t xml:space="preserve">  (React.js + n8n)</w:t>
      </w:r>
    </w:p>
    <w:p>
      <w:pPr>
        <w:spacing w:after="20" w:before="0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Training &amp; education website with integrated n8n lead-capture automation, improving conversion workflows for the organisation.</w:t>
      </w:r>
    </w:p>
    <w:p>
      <w:pPr>
        <w:spacing w:after="20" w:before="0"/>
      </w:pPr>
      <w:r>
        <w:rPr>
          <w:rFonts w:ascii="Calibri" w:cs="Calibri" w:eastAsia="Calibri" w:hAnsi="Calibri"/>
          <w:color w:val="2563EB"/>
          <w:sz w:val="16"/>
          <w:szCs w:val="16"/>
        </w:rPr>
        <w:t xml:space="preserve">aiinfoxtech.com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Bellorosso &amp; PielCuero</w:t>
      </w:r>
      <w:r>
        <w:rPr>
          <w:rFonts w:ascii="Calibri" w:cs="Calibri" w:eastAsia="Calibri" w:hAnsi="Calibri"/>
          <w:i/>
          <w:iCs/>
          <w:color w:val="475569"/>
          <w:sz w:val="16"/>
          <w:szCs w:val="16"/>
        </w:rPr>
        <w:t xml:space="preserve">  (Shopify)</w:t>
      </w:r>
    </w:p>
    <w:p>
      <w:pPr>
        <w:spacing w:after="20" w:before="0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Designed and customised two Shopify stores with premium branding, conversion-focused layouts, and optimised product/checkout pages.</w:t>
      </w:r>
    </w:p>
    <w:p>
      <w:pPr>
        <w:spacing w:after="20" w:before="0"/>
      </w:pPr>
      <w:r>
        <w:rPr>
          <w:rFonts w:ascii="Calibri" w:cs="Calibri" w:eastAsia="Calibri" w:hAnsi="Calibri"/>
          <w:color w:val="2563EB"/>
          <w:sz w:val="16"/>
          <w:szCs w:val="16"/>
        </w:rPr>
        <w:t xml:space="preserve">bellorosso.com  |  pielcuero.com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DesiMuchatlu</w:t>
      </w:r>
      <w:r>
        <w:rPr>
          <w:rFonts w:ascii="Calibri" w:cs="Calibri" w:eastAsia="Calibri" w:hAnsi="Calibri"/>
          <w:i/>
          <w:iCs/>
          <w:color w:val="475569"/>
          <w:sz w:val="16"/>
          <w:szCs w:val="16"/>
        </w:rPr>
        <w:t xml:space="preserve">  (WordPress)</w:t>
      </w:r>
    </w:p>
    <w:p>
      <w:pPr>
        <w:spacing w:after="20" w:before="0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News publishing website with SEO plugin configuration and automated content workflows for consistent publishing cadence.</w:t>
      </w:r>
    </w:p>
    <w:p>
      <w:pPr>
        <w:spacing w:after="20" w:before="0"/>
      </w:pPr>
      <w:r>
        <w:rPr>
          <w:rFonts w:ascii="Calibri" w:cs="Calibri" w:eastAsia="Calibri" w:hAnsi="Calibri"/>
          <w:color w:val="2563EB"/>
          <w:sz w:val="16"/>
          <w:szCs w:val="16"/>
        </w:rPr>
        <w:t xml:space="preserve">desimuchatlu.com</w:t>
      </w:r>
    </w:p>
    <w:p>
      <w:pPr>
        <w:pBdr>
          <w:bottom w:val="single" w:color="CBD5E1" w:sz="4" w:space="40"/>
        </w:pBdr>
        <w:spacing w:after="60" w:before="140"/>
      </w:pPr>
      <w:r>
        <w:rPr>
          <w:rFonts w:ascii="Calibri" w:cs="Calibri" w:eastAsia="Calibri" w:hAnsi="Calibri"/>
          <w:b/>
          <w:bCs/>
          <w:color w:val="2563EB"/>
          <w:spacing w:val="40"/>
          <w:sz w:val="21"/>
          <w:szCs w:val="21"/>
        </w:rPr>
        <w:t xml:space="preserve">EDUCATION &amp; CERTIFICATIONS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Full Stack Development Certificate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  ·  CBITSS, Chandigarh</w:t>
      </w:r>
    </w:p>
    <w:p>
      <w:pPr>
        <w:spacing w:after="80" w:before="3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12th Standard (Commerce)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  ·  Government School, Galore, Himachal Pradesh</w:t>
      </w:r>
    </w:p>
    <w:p>
      <w:pPr>
        <w:pBdr>
          <w:bottom w:val="single" w:color="CBD5E1" w:sz="4" w:space="40"/>
        </w:pBdr>
        <w:spacing w:after="60" w:before="140"/>
      </w:pPr>
      <w:r>
        <w:rPr>
          <w:rFonts w:ascii="Calibri" w:cs="Calibri" w:eastAsia="Calibri" w:hAnsi="Calibri"/>
          <w:b/>
          <w:bCs/>
          <w:color w:val="2563EB"/>
          <w:spacing w:val="40"/>
          <w:sz w:val="21"/>
          <w:szCs w:val="21"/>
        </w:rPr>
        <w:t xml:space="preserve">LANGUAGES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English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  (Native)    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Hindi</w:t>
      </w:r>
      <w:r>
        <w:rPr>
          <w:rFonts w:ascii="Calibri" w:cs="Calibri" w:eastAsia="Calibri" w:hAnsi="Calibri"/>
          <w:color w:val="475569"/>
          <w:sz w:val="17"/>
          <w:szCs w:val="17"/>
        </w:rPr>
        <w:t xml:space="preserve">  (Professional)</w:t>
      </w:r>
    </w:p>
    <w:sectPr>
      <w:pgSz w:w="11906" w:h="16838" w:orient="portrait"/>
      <w:pgMar w:top="640" w:right="860" w:bottom="64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2026-08-13T06:34:48.406Z</dcterms:created>
  <dcterms:modified xsi:type="dcterms:W3CDTF">2026-08-13T06:34:48.419Z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