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52. תיאור הניסוי הורה לנעול את PyTorch בקובץ ה-lock הראשי, והמהנדס לא עשה את זה. למה?</w:t>
      </w:r>
    </w:p>
    <w:p>
      <w:pPr>
        <w:bidi/>
        <w:spacing w:after="160" w:line="300"/>
        <w:jc w:val="right"/>
      </w:pPr>
      <w:r>
        <w:rPr>
          <w:rFonts w:ascii="Arial" w:cs="Arial" w:eastAsia="Arial" w:hAnsi="Arial"/>
          <w:rtl/>
        </w:rPr>
        <w:t xml:space="preserve">כי ה-hash של קובץ ה-lock הראשי (uv.lock) חתום בתוך ראיות של ניסויים קודמים. טסט ה-provenance של CP-10 והפרוטוקול של CP-15 בודקים את ה-SHA-256 שלו, והקוד של CP-16 עד CP-22 מוודא אותו שוב. שינוי של בייט אחד בקובץ הזה היה מפיל את ה-CI, ומבחינה מעשית גם משכתב בדיעבד את הסביבה שעליה נשענות הראיות שכבר נסגרו.</w:t>
      </w:r>
    </w:p>
    <w:p>
      <w:pPr>
        <w:bidi/>
        <w:spacing w:after="160" w:line="300"/>
        <w:jc w:val="right"/>
      </w:pPr>
      <w:r>
        <w:rPr>
          <w:rFonts w:ascii="Arial" w:cs="Arial" w:eastAsia="Arial" w:hAnsi="Arial"/>
          <w:rtl/>
        </w:rPr>
        <w:t xml:space="preserve">המהנדס גילה את זה לפני שנגע במשהו, עצר ושאל. הציע שלוש אפשרויות: lock נפרד לבדיקות בלבד, עריכה של הטסט של CP-10, או עצירה עד תיקון העוגן. בחרנו ב-lock נפרד בתיקייה tests/cp23/torch-reference, עם PyTorch בקבוצה שאינה ברירת מחדל ומותקן עם בדיקת hash. PyTorch משמש רק לבדוק את הקוד שכתבנו ב-NumPy, ואף פעם לא מייצר תחזית.</w:t>
      </w:r>
    </w:p>
    <w:p>
      <w:pPr>
        <w:bidi/>
        <w:spacing w:after="160" w:line="300"/>
        <w:jc w:val="right"/>
      </w:pPr>
      <w:r>
        <w:rPr>
          <w:rFonts w:ascii="Arial" w:cs="Arial" w:eastAsia="Arial" w:hAnsi="Arial"/>
          <w:rtl/>
        </w:rPr>
        <w:t xml:space="preserve">הטעות הייתה שלנו, בתכנון: כתבנו בעוגן הוראה שסותרת ראיות קיימות. </w:t>
      </w:r>
      <w:r>
        <w:rPr>
          <w:rFonts w:ascii="Arial" w:cs="Arial" w:eastAsia="Arial" w:hAnsi="Arial"/>
          <w:b/>
          <w:bCs/>
          <w:rtl/>
        </w:rPr>
        <w:t xml:space="preserve">הכלל שלמדנו: תלות חדשה של ניסוי נכנסת ל-lock משלו, וה-lock הראשי לא נוגעים בו.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53. DDNN שיפר את v3 אבל פחות מ-LightGBM, והוספה שלו ל-v4 לא עזרה. מה למדתם מזה?</w:t>
      </w:r>
    </w:p>
    <w:p>
      <w:pPr>
        <w:bidi/>
        <w:spacing w:after="160" w:line="300"/>
        <w:jc w:val="right"/>
      </w:pPr>
      <w:r>
        <w:rPr>
          <w:rFonts w:ascii="Arial" w:cs="Arial" w:eastAsia="Arial" w:hAnsi="Arial"/>
          <w:rtl/>
        </w:rPr>
        <w:t xml:space="preserve">בדקנו רשת נוירונים התפלגותית (DDNN) שכתבנו מאפס ב-NumPy, כרכיב שלישי במשקל שליש. היא עברה את כל בדיקות הכניסה, כולל 26 בדיקות התאמה מול PyTorch. אבל לבד היא הייתה החלשה מכל הרכיבים: MAE של 21.2, מול 18.9–19.4 למודלי LEAR בודדים. כרכיב שלישי של v3 היא שיפרה ב-2.5%, חצי ממה ש-LightGBM נתן. ב-v4 היא הורידה את הציון ב-1.2%, ובמשבר 2022 באופן מובהק. לא אימצנו אותה.</w:t>
      </w:r>
    </w:p>
    <w:p>
      <w:pPr>
        <w:bidi/>
        <w:spacing w:after="160" w:line="300"/>
        <w:jc w:val="right"/>
      </w:pPr>
      <w:r>
        <w:rPr>
          <w:rFonts w:ascii="Arial" w:cs="Arial" w:eastAsia="Arial" w:hAnsi="Arial"/>
          <w:rtl/>
        </w:rPr>
        <w:t xml:space="preserve">הפירוק הראה למה. השגיאות שלה היו מתואמות 0.83 עם השגיאות של LightGBM. היא קיבלה בדיוק את שורות הפיצ'רים של LightGBM, שורה לכל שעה, ולא את עקומת המחירים היומית המלאה ש-LEAR משתמש בה ושעליה נבנה ה-DDNN בספרות. אז היא למדה להיות LightGBM חלש יותר. ובדיעבד, המשקל הטוב ביותר בשבילה בתוך v4 היה 5–10%, והרווח היה פחות מחצי אחוז.</w:t>
      </w:r>
    </w:p>
    <w:p>
      <w:pPr>
        <w:bidi/>
        <w:spacing w:after="160" w:line="300"/>
        <w:jc w:val="right"/>
      </w:pPr>
      <w:r>
        <w:rPr>
          <w:rFonts w:ascii="Arial" w:cs="Arial" w:eastAsia="Arial" w:hAnsi="Arial"/>
          <w:b/>
          <w:bCs/>
          <w:rtl/>
        </w:rPr>
        <w:t xml:space="preserve">המסקנה היא לא ש-DDNN לא עובד, אלא שהייצוג קובע.</w:t>
      </w:r>
      <w:r>
        <w:rPr>
          <w:rFonts w:ascii="Arial" w:cs="Arial" w:eastAsia="Arial" w:hAnsi="Arial"/>
          <w:rtl/>
        </w:rPr>
        <w:t xml:space="preserve"> אותו מידע בייצוג אחר הוא מודל אחר. לכן הצענו DDNN-2 עם ייצוג יומי וחיפוש היפר-פרמטרים אמיתי, שוב בתכנון שנקבע מראש, ולא תיקון של הגרסה הראשונה אחרי שראינו תוצאות.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54. איך בדיקה עצמאית יכולה לתפוס באג בחישוב הציונים, אם היא מריצה את אותו קוד?</w:t>
      </w:r>
    </w:p>
    <w:p>
      <w:pPr>
        <w:bidi/>
        <w:spacing w:after="160" w:line="300"/>
        <w:jc w:val="right"/>
      </w:pPr>
      <w:r>
        <w:rPr>
          <w:rFonts w:ascii="Arial" w:cs="Arial" w:eastAsia="Arial" w:hAnsi="Arial"/>
          <w:rtl/>
        </w:rPr>
        <w:t xml:space="preserve">היא לא אמורה להריץ רק את אותו קוד. ב-CP-23 המבקר העצמאי (ה-Integration Critic) עשה שני דברים. קודם הריץ את מודול הבדיקה של המהנדס, שמחשב מחדש את הציונים מהטבלאות השמורות. אחר כך כתב בעצמו סקריפט ניקוד שני, מתוך הטקסט של העוגן בלבד: ההגדרות של MAE, WIS, הנרמול לפי B0, ה-bootstrap בבלוקים של שבעה ימים, והכלל. הסקריפט לא מייבא שום קוד ניקוד של הפרויקט.</w:t>
      </w:r>
    </w:p>
    <w:p>
      <w:pPr>
        <w:bidi/>
        <w:spacing w:after="160" w:line="300"/>
        <w:jc w:val="right"/>
      </w:pPr>
      <w:r>
        <w:rPr>
          <w:rFonts w:ascii="Arial" w:cs="Arial" w:eastAsia="Arial" w:hAnsi="Arial"/>
          <w:rtl/>
        </w:rPr>
        <w:t xml:space="preserve">שני החישובים הסכימו עם הטבלאות שנשמרו עד הפרש של 6e-14, כלומר דיוק נקודה צפה, על כל המדדים, הטווחים וההחלטה. המבקר גם הריץ מחדש את בדיקות ההתאמה מול PyTorch, ושחזר אימון DDNN מייצג והוצאת הקוונטילים שלו.</w:t>
      </w:r>
    </w:p>
    <w:p>
      <w:pPr>
        <w:bidi/>
        <w:spacing w:after="160" w:line="300"/>
        <w:jc w:val="right"/>
      </w:pPr>
      <w:r>
        <w:rPr>
          <w:rFonts w:ascii="Arial" w:cs="Arial" w:eastAsia="Arial" w:hAnsi="Arial"/>
          <w:b/>
          <w:bCs/>
          <w:rtl/>
        </w:rPr>
        <w:t xml:space="preserve">באג בפירוש של התוכנית היה מופיע גם בקוד וגם בבדיקה שמשתמשת באותו קוד. מימוש שני מאותו טקסט הוא מה שתופס אותו.</w:t>
      </w:r>
      <w:r>
        <w:rPr>
          <w:rFonts w:ascii="Arial" w:cs="Arial" w:eastAsia="Arial" w:hAnsi="Arial"/>
          <w:rtl/>
        </w:rPr>
        <w:t xml:space="preserve"> הסקריפט של המבקר נשמר בראיות, כך שכל אחד יכול להריץ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55. המודל החדש שלכם יצא טוב בכ־11% מהמודל המוביל בכל אחד מחמשת הפולדים. איך ידעתם שזו לא דליפת מידע?</w:t>
      </w:r>
    </w:p>
    <w:p>
      <w:pPr>
        <w:bidi/>
        <w:spacing w:after="160" w:line="300"/>
        <w:jc w:val="right"/>
      </w:pPr>
      <w:r>
        <w:rPr>
          <w:rFonts w:ascii="Arial" w:cs="Arial" w:eastAsia="Arial" w:hAnsi="Arial"/>
          <w:rtl/>
        </w:rPr>
        <w:t xml:space="preserve">תוצאה כזאת היא קודם כל חשד. ב־CP-23 רשת ה־DDNN הראשונה שלנו הייתה החבר החלש ביותר באנסמבל. ב־CP-24 הגרסה שבנינו לפי הספרות, DDNN-2, הגיעה לבדה ל־</w:t>
      </w:r>
      <w:r>
        <w:rPr>
          <w:rFonts w:ascii="Arial" w:cs="Arial" w:eastAsia="Arial" w:hAnsi="Arial"/>
          <w:b/>
          <w:bCs/>
          <w:rtl/>
        </w:rPr>
        <w:t xml:space="preserve">10.7% שיפור ב־MAE</w:t>
      </w:r>
      <w:r>
        <w:rPr>
          <w:rFonts w:ascii="Arial" w:cs="Arial" w:eastAsia="Arial" w:hAnsi="Arial"/>
          <w:rtl/>
        </w:rPr>
        <w:t xml:space="preserve"> מול v4. הבקרות שתוכננו מראש עברו 80 מתוך 80, אבל הן הוכיחו את מסכות הדליפה רק בשתי נקודות תחזית ועל חלק מחברי האנסמבל. דליפה בקבוצת קלט אחרת, בפולד אחר או בנקודת זמן אחרת הייתה עוברת אותן.</w:t>
      </w:r>
    </w:p>
    <w:p>
      <w:pPr>
        <w:bidi/>
        <w:spacing w:after="160" w:line="300"/>
        <w:jc w:val="right"/>
      </w:pPr>
      <w:r>
        <w:rPr>
          <w:rFonts w:ascii="Arial" w:cs="Arial" w:eastAsia="Arial" w:hAnsi="Arial"/>
          <w:rtl/>
        </w:rPr>
        <w:t xml:space="preserve">לכן הרחבנו את הבדיקה לכיסוי מלא, כאימות בלבד ובלי לשנות שום דבר מהפרוטוקול הקפוא. בכל 636 נקודות התחזית אימנו מחדש את כל האנסמבל הקפוא, אחרי שהשמדנו כל תוצאה מיום המסירה והלאה. </w:t>
      </w:r>
      <w:r>
        <w:rPr>
          <w:rFonts w:ascii="Arial" w:cs="Arial" w:eastAsia="Arial" w:hAnsi="Arial"/>
          <w:b/>
          <w:bCs/>
          <w:rtl/>
        </w:rPr>
        <w:t xml:space="preserve">כל 636 התחזיות יצאו זהות ביט לביט</w:t>
      </w:r>
      <w:r>
        <w:rPr>
          <w:rFonts w:ascii="Arial" w:cs="Arial" w:eastAsia="Arial" w:hAnsi="Arial"/>
          <w:rtl/>
        </w:rPr>
        <w:t xml:space="preserve"> לתחזיות שנשמרו.</w:t>
      </w:r>
    </w:p>
    <w:p>
      <w:pPr>
        <w:bidi/>
        <w:spacing w:after="160" w:line="300"/>
        <w:jc w:val="right"/>
      </w:pPr>
      <w:r>
        <w:rPr>
          <w:rFonts w:ascii="Arial" w:cs="Arial" w:eastAsia="Arial" w:hAnsi="Arial"/>
          <w:rtl/>
        </w:rPr>
        <w:t xml:space="preserve">בדיקה שלילית שלא יכולה להיכשל לא מוכיחה כלום, אז הוספנו בקרות חיוביות. שינוי במחירי הערב של היום הקודם הזיז את התחזית ב־22 מתוך 22 נקודות. דליפה של יום אחד ששתלנו בכוונה נתפסה בכל חמשת הפולדים. שני מבקרים עצמאיים חזרו על בדיקת השמדת העתיד בנקודות שבחרו בעצמם.</w:t>
      </w:r>
    </w:p>
    <w:p>
      <w:pPr>
        <w:bidi/>
        <w:spacing w:after="160" w:line="300"/>
        <w:jc w:val="right"/>
      </w:pPr>
      <w:r>
        <w:rPr>
          <w:rFonts w:ascii="Arial" w:cs="Arial" w:eastAsia="Arial" w:hAnsi="Arial"/>
          <w:rtl/>
        </w:rPr>
        <w:t xml:space="preserve">המסקנה: השיפור אמיתי על הפולדים האלה, אבל הוא עדיין ראיה פיתוחית אחרי בחירה, ההחלטה השנייה על DDNN באותם פולדים. המבחן האמיתי הוא מבחן הנתונים הטריים בסוף התוכנית.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56. המבקר העצמאי שלכם פסל ריצה שבה המודל דווקא אומץ. למה, ומה עשיתם?</w:t>
      </w:r>
    </w:p>
    <w:p>
      <w:pPr>
        <w:bidi/>
        <w:spacing w:after="160" w:line="300"/>
        <w:jc w:val="right"/>
      </w:pPr>
      <w:r>
        <w:rPr>
          <w:rFonts w:ascii="Arial" w:cs="Arial" w:eastAsia="Arial" w:hAnsi="Arial"/>
          <w:rtl/>
        </w:rPr>
        <w:t xml:space="preserve">כלל האימוץ של CP-24 נקבע מראש ברמת ביטחון של </w:t>
      </w:r>
      <w:r>
        <w:rPr>
          <w:rFonts w:ascii="Arial" w:cs="Arial" w:eastAsia="Arial" w:hAnsi="Arial"/>
          <w:b/>
          <w:bCs/>
          <w:rtl/>
        </w:rPr>
        <w:t xml:space="preserve">97.5%</w:t>
      </w:r>
      <w:r>
        <w:rPr>
          <w:rFonts w:ascii="Arial" w:cs="Arial" w:eastAsia="Arial" w:hAnsi="Arial"/>
          <w:rtl/>
        </w:rPr>
        <w:t xml:space="preserve">, כי זו ההחלטה השנייה על DDNN באותם פולדים. ההחלטה עצמה התקבלה נכון, על ההפרשים בציונים ברמה הזאת. אבל הדוח הציג את השיפור באחוזים רק ברווח 95%. הקורא לא יכול היה לראות את התוצאה ברמה שבה ההחלטה נלקחה, ולכן המבקר כתב FAIL.</w:t>
      </w:r>
    </w:p>
    <w:p>
      <w:pPr>
        <w:bidi/>
        <w:spacing w:after="160" w:line="300"/>
        <w:jc w:val="right"/>
      </w:pPr>
      <w:r>
        <w:rPr>
          <w:rFonts w:ascii="Arial" w:cs="Arial" w:eastAsia="Arial" w:hAnsi="Arial"/>
          <w:rtl/>
        </w:rPr>
        <w:t xml:space="preserve">לא חישבנו מחדש שום ציון. גזרנו את רווחי ה־97.5% מדגימות הבוטסטרפ שכבר היו שמורות, בלי לגעת בקבצים הקפואים, והוספנו בדיקה שמוודאת אותם. מבקר רביעי, חדש לגמרי, בדק את המועמד המתוקן ונתן PASS.</w:t>
      </w:r>
    </w:p>
    <w:p>
      <w:pPr>
        <w:bidi/>
        <w:spacing w:after="160" w:line="300"/>
        <w:jc w:val="right"/>
      </w:pPr>
      <w:r>
        <w:rPr>
          <w:rFonts w:ascii="Arial" w:cs="Arial" w:eastAsia="Arial" w:hAnsi="Arial"/>
          <w:rtl/>
        </w:rPr>
        <w:t xml:space="preserve">הלקח: רווח הסמך שמוצג חייב להיות ברמה שבה ההחלטה נלקחת. אחרת הדוח מספר סיפור נוח יותר מהכלל שנקבע מראש.</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57. איך בודקים ששלב פיתוח לא שינה אף קובץ קיים, בלי לשבור את הענף הראשי אחר כך?</w:t>
      </w:r>
    </w:p>
    <w:p>
      <w:pPr>
        <w:bidi/>
        <w:spacing w:after="160" w:line="300"/>
        <w:jc w:val="right"/>
      </w:pPr>
      <w:r>
        <w:rPr>
          <w:rFonts w:ascii="Arial" w:cs="Arial" w:eastAsia="Arial" w:hAnsi="Arial"/>
          <w:rtl/>
        </w:rPr>
        <w:t xml:space="preserve">הבדיקה הראשונה של CP-24 קיבעה hash לכל 1,322 הקבצים שהיו בריפו בנקודת ההתחלה, כולל מסמכים חיים כמו קובץ ההתקדמות, התוכנית וה־README. על ענף העבודה היא הייתה נכונה. אחרי המיזוג היא הייתה הופכת את ה־CI של main לאדום לצמיתות, כבר בעדכון הראשון של מסמכי הסגירה. תפסנו את זה לפני המיזוג: סימלנו את המיזוג על main העדכני, והבדיקה אכן נכשלה.</w:t>
      </w:r>
    </w:p>
    <w:p>
      <w:pPr>
        <w:bidi/>
        <w:spacing w:after="160" w:line="300"/>
        <w:jc w:val="right"/>
      </w:pPr>
      <w:r>
        <w:rPr>
          <w:rFonts w:ascii="Arial" w:cs="Arial" w:eastAsia="Arial" w:hAnsi="Arial"/>
          <w:rtl/>
        </w:rPr>
        <w:t xml:space="preserve">הפרדנו בין שתי שאלות. </w:t>
      </w:r>
      <w:r>
        <w:rPr>
          <w:rFonts w:ascii="Arial" w:cs="Arial" w:eastAsia="Arial" w:hAnsi="Arial"/>
          <w:b/>
          <w:bCs/>
          <w:rtl/>
        </w:rPr>
        <w:t xml:space="preserve">"שום קובץ קיים לא השתנה" היא טענה על קומיט מסוים</w:t>
      </w:r>
      <w:r>
        <w:rPr>
          <w:rFonts w:ascii="Arial" w:cs="Arial" w:eastAsia="Arial" w:hAnsi="Arial"/>
          <w:rtl/>
        </w:rPr>
        <w:t xml:space="preserve">, ולכן היא נבדקת עכשיו מול אובייקטי Git של המועמד, והתוצאה נשמרת כראיה. בדיקת ה־CI הקבועה בודקת רק את מה שבאמת לא אמור להשתנות לעולם: הרשומה של CP-24 עצמו והבודק. אחרי התיקון המיזוג המדומה על main עבר נקי, עם 1,479 בדיקות.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58. כלל האימוץ של CP-24 נכתב אחרי ש־CP-22 ו־CP-23 נכשלו. איך אפשר לסמוך עליו?</w:t>
      </w:r>
    </w:p>
    <w:p>
      <w:pPr>
        <w:bidi/>
        <w:spacing w:after="160" w:line="300"/>
        <w:jc w:val="right"/>
      </w:pPr>
      <w:r>
        <w:rPr>
          <w:rFonts w:ascii="Arial" w:cs="Arial" w:eastAsia="Arial" w:hAnsi="Arial"/>
          <w:rtl/>
        </w:rPr>
        <w:t xml:space="preserve">נכון, וזה כתוב בעוגן עצמו. הכלל cp24-adoption נקבע ב־5 באוקטובר 2026, יום אחרי ש־CP-22 ו־CP-23 נסגרו בלי אימוץ. כל מי שהיה מעורב ידע את התוצאות הקודמות על אותם חמישה פולדים, והעיצוב של DDNN-2 נבע בחלקו מהאבחנה של CP-23 ברמת הפולד. לא הסתרנו את זה, אלא גילינו את זה מראש.</w:t>
      </w:r>
    </w:p>
    <w:p>
      <w:pPr>
        <w:bidi/>
        <w:spacing w:after="160" w:line="300"/>
        <w:jc w:val="right"/>
      </w:pPr>
      <w:r>
        <w:rPr>
          <w:rFonts w:ascii="Arial" w:cs="Arial" w:eastAsia="Arial" w:hAnsi="Arial"/>
          <w:rtl/>
        </w:rPr>
        <w:t xml:space="preserve">מה שהכלל לא ידע הוא שום תוצאה של DDNN-2: הוא נקבע לפני ש־DDNN-2 אומן אפילו פעם אחת. והוא </w:t>
      </w:r>
      <w:r>
        <w:rPr>
          <w:rFonts w:ascii="Arial" w:cs="Arial" w:eastAsia="Arial" w:hAnsi="Arial"/>
          <w:b/>
          <w:bCs/>
          <w:rtl/>
        </w:rPr>
        <w:t xml:space="preserve">מחמיר</w:t>
      </w:r>
      <w:r>
        <w:rPr>
          <w:rFonts w:ascii="Arial" w:cs="Arial" w:eastAsia="Arial" w:hAnsi="Arial"/>
          <w:rtl/>
        </w:rPr>
        <w:t xml:space="preserve"> יותר מהכלל של CP-23, לא מקל. תנאי השיפור נבדק ברווח 97.5% במקום 95%, כדי לחלק את ה־5% בין שני ניסיונות אפשריים, ונוסף תנאי של שיפור מעשי של לפחות 0.5% בשני הציונים. הוא הופעל מכנית, בלי לשנות שום סף אחרי התוצאות.</w:t>
      </w:r>
    </w:p>
    <w:p>
      <w:pPr>
        <w:bidi/>
        <w:spacing w:after="160" w:line="300"/>
        <w:jc w:val="right"/>
      </w:pPr>
      <w:r>
        <w:rPr>
          <w:rFonts w:ascii="Arial" w:cs="Arial" w:eastAsia="Arial" w:hAnsi="Arial"/>
          <w:rtl/>
        </w:rPr>
        <w:t xml:space="preserve">ובגלל זה בדיוק לא קראנו לתוצאה הוכחה. היא מסווגת כראיה פיתוחית אחרי בחירה, ההחלטה השנייה על DDNN באותם פולדים, ו־v1 נשאר המוצר. ההגנה האמיתית היא </w:t>
      </w:r>
      <w:r>
        <w:rPr>
          <w:rFonts w:ascii="Arial" w:cs="Arial" w:eastAsia="Arial" w:hAnsi="Arial"/>
          <w:b/>
          <w:bCs/>
          <w:rtl/>
        </w:rPr>
        <w:t xml:space="preserve">4.7T</w:t>
      </w:r>
      <w:r>
        <w:rPr>
          <w:rFonts w:ascii="Arial" w:cs="Arial" w:eastAsia="Arial" w:hAnsi="Arial"/>
          <w:rtl/>
        </w:rPr>
        <w:t xml:space="preserve">: תשעים ימים אחרי 6 בספטמבר 2026 שאף אחד לא ראה, שייפתחו פעם אחת, עם המועמד, הכלל ומודל הייחוס קבועים לפני כן.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59. מה תפס הסוקר העצמאי בפרסום של v5, ולמה התיקון היה יותר מתיקון של שורה אחת?</w:t>
      </w:r>
    </w:p>
    <w:p>
      <w:pPr>
        <w:bidi/>
        <w:spacing w:after="160" w:line="300"/>
        <w:jc w:val="right"/>
      </w:pPr>
      <w:r>
        <w:rPr>
          <w:rFonts w:ascii="Arial" w:cs="Arial" w:eastAsia="Arial" w:hAnsi="Arial"/>
          <w:rtl/>
        </w:rPr>
        <w:t xml:space="preserve">הסקירה העצמאית הראשונה נתנה FAIL על באג שקט. בטבלת היחסים המדויקים של v5, עמודות רווחי הסמך הציגו את ערך הנקודה המעוגל במקום הגבולות. הסיבה: שכבת הטענות קיבלה אפשרות תצוגה שלא הכירה, ובמקום להיכשל חזרה בשקט לברירת המחדל, ערך הנקודה. הטבלה נראתה תקינה לגמרי.</w:t>
      </w:r>
    </w:p>
    <w:p>
      <w:pPr>
        <w:bidi/>
        <w:spacing w:after="160" w:line="300"/>
        <w:jc w:val="right"/>
      </w:pPr>
      <w:r>
        <w:rPr>
          <w:rFonts w:ascii="Arial" w:cs="Arial" w:eastAsia="Arial" w:hAnsi="Arial"/>
          <w:rtl/>
        </w:rPr>
        <w:t xml:space="preserve">תיקנו את הטבלה, אבל העיקר היה לשנות את ההתנהגות: אפשרות לא מוכרת </w:t>
      </w:r>
      <w:r>
        <w:rPr>
          <w:rFonts w:ascii="Arial" w:cs="Arial" w:eastAsia="Arial" w:hAnsi="Arial"/>
          <w:b/>
          <w:bCs/>
          <w:rtl/>
        </w:rPr>
        <w:t xml:space="preserve">נדחית עכשיו עם שגיאה</w:t>
      </w:r>
      <w:r>
        <w:rPr>
          <w:rFonts w:ascii="Arial" w:cs="Arial" w:eastAsia="Arial" w:hAnsi="Arial"/>
          <w:rtl/>
        </w:rPr>
        <w:t xml:space="preserve">, והוספנו בדיקות ובקרה שלילית שמוודאות שהיא אכן נדחית. בשכבה שמייצרת מספרים לפרסום, ברירת מחדל שקטה גרועה מקריסה: קריסה עוצרת את הבנייה, ומספר שגוי יוצא לציבור.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60. איך מפרסמים דור חדש של מודל בלי לשנות בטעות מספר שכבר פורסם?</w:t>
      </w:r>
    </w:p>
    <w:p>
      <w:pPr>
        <w:bidi/>
        <w:spacing w:after="160" w:line="300"/>
        <w:jc w:val="right"/>
      </w:pPr>
      <w:r>
        <w:rPr>
          <w:rFonts w:ascii="Arial" w:cs="Arial" w:eastAsia="Arial" w:hAnsi="Arial"/>
          <w:rtl/>
        </w:rPr>
        <w:t xml:space="preserve">כל דור חדש מגיע עם ניסוי חדש, ולכן אותה שורה בטבלת ההשוואה, למשל v3 או v4, נמצאת ביותר מניסוי אחד. בפרסום של v5 כל שורה נלקחת מהניסוי החדש ביותר שמכיל אותה, ושומר בבנייה בודק שהשורה זהה בבתים בכל הניסויים שמכילים אותה. אם שני ניסויים לא מסכימים על אותה שורה, הבנייה מסרבת לרוץ.</w:t>
      </w:r>
    </w:p>
    <w:p>
      <w:pPr>
        <w:bidi/>
        <w:spacing w:after="160" w:line="300"/>
        <w:jc w:val="right"/>
      </w:pPr>
      <w:r>
        <w:rPr>
          <w:rFonts w:ascii="Arial" w:cs="Arial" w:eastAsia="Arial" w:hAnsi="Arial"/>
          <w:rtl/>
        </w:rPr>
        <w:t xml:space="preserve">בנוסף נעלנו את הגרף של cp21 ב־MLflow לגרסה שכבר פורסמה, והבדיקות מוודאות שמקטע המוצר והפרקים של v1 עד v4 זהים בבתים לעמוד שפורסם לפני כן. כך הפרסום של v5 הוסיף תוכן, ולא שינה אף רשומה שכבר הייתה ציבורית.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61. איך החלטתם אילו מקורות נתונים חיצוניים מותר להכניס לבדיקה ההיסטורית של התחזית?</w:t>
      </w:r>
    </w:p>
    <w:p>
      <w:pPr>
        <w:bidi/>
        <w:spacing w:after="160" w:line="300"/>
        <w:jc w:val="right"/>
      </w:pPr>
      <w:r>
        <w:rPr>
          <w:rFonts w:ascii="Arial" w:cs="Arial" w:eastAsia="Arial" w:hAnsi="Arial"/>
          <w:rtl/>
        </w:rPr>
        <w:t xml:space="preserve">חיפשנו כל מקור חינמי וחוקי: מחירי דלק ופחמן, מחירים באזורים השכנים, קיבולות חוצות גבולות, תחזיות רוח ושמש מוקדמות, ריביות ומדדי תנודתיות. כל מוצר נבחן בחמישה מסננים: חינם, רישיון שמתאים לריפו ציבורי, פרסום לפני שעת התחזית, היסטוריה מ־2019 כפי שפורסמה אז, ונתיב יומי חוקי למוצר החי. מתוך 78 מוצרים, אף אחד לא עבר את כל החמישה בלי תנאים.</w:t>
      </w:r>
    </w:p>
    <w:p>
      <w:pPr>
        <w:bidi/>
        <w:spacing w:after="160" w:line="300"/>
        <w:jc w:val="right"/>
      </w:pPr>
      <w:r>
        <w:rPr>
          <w:rFonts w:ascii="Arial" w:cs="Arial" w:eastAsia="Arial" w:hAnsi="Arial"/>
          <w:rtl/>
        </w:rPr>
        <w:t xml:space="preserve">הלקח המרכזי היה ההבדל בין זמן חישוב לזמן פרסום. מפעילי רשת בגרמניה מחשבים את תחזית הרוח ב־08:00 או 09:00, אבל מפרסמים אותה רק ב־18:00, אחרי המכרז. גם טבלה היסטורית פתוחה לא מוכיחה כלום: רוב המקורות מציגים את הגרסה המתוקנת האחרונה, לא את מה שהיה ידוע ביום. לכן את תחזיות הרוח והשמש לגרמניה נבנה בעצמנו מהרצות GFS המקוריות.</w:t>
      </w:r>
    </w:p>
    <w:p>
      <w:pPr>
        <w:bidi/>
        <w:spacing w:after="160" w:line="300"/>
        <w:jc w:val="right"/>
      </w:pPr>
      <w:r>
        <w:rPr>
          <w:rFonts w:ascii="Arial" w:cs="Arial" w:eastAsia="Arial" w:hAnsi="Arial"/>
          <w:rtl/>
        </w:rPr>
        <w:t xml:space="preserve">קבענו תקן בשלוש דרגות. גרסאות מקוריות עם חותמת זמן פרסום נכנסות להערכה הראשית. ערכים מקוריים שנשמרו, עם זמן זמינות ששוחזר מלוח פרסום מתועד, יכולים להיכנס עם גילוי נאות ובדיקת רגישות לעיכוב. היסטוריה מתוקנת בלי גרסאות מקוריות נבדקת בנפרד בלבד. </w:t>
      </w:r>
      <w:r>
        <w:rPr>
          <w:rFonts w:ascii="Arial" w:cs="Arial" w:eastAsia="Arial" w:hAnsi="Arial"/>
          <w:b/>
          <w:bCs/>
          <w:rtl/>
        </w:rPr>
        <w:t xml:space="preserve">מותר לשחזר מתי ערך היה זמין; אסור להחליף אותו בערך שתוקן בדיעבד.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62. התחזית שלכם הונפקה ב־11:00 UTC. האם זו באמת הייתה תחזית לפני המכרז?</w:t>
      </w:r>
    </w:p>
    <w:p>
      <w:pPr>
        <w:bidi/>
        <w:spacing w:after="160" w:line="300"/>
        <w:jc w:val="right"/>
      </w:pPr>
      <w:r>
        <w:rPr>
          <w:rFonts w:ascii="Arial" w:cs="Arial" w:eastAsia="Arial" w:hAnsi="Arial"/>
          <w:rtl/>
        </w:rPr>
        <w:t xml:space="preserve">בחורף, 11:00 UTC היא בדיוק 12:00, שעת סגירת המכרז. בקיץ היא 13:00, שעה אחרי הסגירה ואחרי שהתוצאות כבר פורסמו. המודלים שלנו מעולם לא השתמשו במחיר של יום היעד, ולכן התוצאות לא דלפו. אבל מוצר חי שמפרסם בשעה הזאת בקיץ היה "חוזה" מחירים שכבר ידועים.</w:t>
      </w:r>
    </w:p>
    <w:p>
      <w:pPr>
        <w:bidi/>
        <w:spacing w:after="160" w:line="300"/>
        <w:jc w:val="right"/>
      </w:pPr>
      <w:r>
        <w:rPr>
          <w:rFonts w:ascii="Arial" w:cs="Arial" w:eastAsia="Arial" w:hAnsi="Arial"/>
          <w:rtl/>
        </w:rPr>
        <w:t xml:space="preserve">גילינו את זה כשתכננו את פרוטוקול ההערכה החדש. מחקר המתודולוגיה הצביע על הפער, ובדקנו בעוגן שהשעה הוגדרה בהיסט קבוע של UTC+1, בלי כלל לשעון קיץ. החלטנו לעבור ל־</w:t>
      </w:r>
      <w:r>
        <w:rPr>
          <w:rFonts w:ascii="Arial" w:cs="Arial" w:eastAsia="Arial" w:hAnsi="Arial"/>
          <w:b/>
          <w:bCs/>
          <w:rtl/>
        </w:rPr>
        <w:t xml:space="preserve">11:00 שעון ברלין כל השנה</w:t>
      </w:r>
      <w:r>
        <w:rPr>
          <w:rFonts w:ascii="Arial" w:cs="Arial" w:eastAsia="Arial" w:hAnsi="Arial"/>
          <w:rtl/>
        </w:rPr>
        <w:t xml:space="preserve">, שעה לפני סגירת המכרז, וכל קלט חייב להתפרסם לפני כן. הרשומות הישנות נשארות כפי שהן, וכל קלט ייבדק מחדש מול השעה החדשה.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63. אם בודקים מחדש את המודלים הישנים על כל 1,926 הימים, זה לא מבחן חדש ובלתי תלוי?</w:t>
      </w:r>
    </w:p>
    <w:p>
      <w:pPr>
        <w:bidi/>
        <w:spacing w:after="160" w:line="300"/>
        <w:jc w:val="right"/>
      </w:pPr>
      <w:r>
        <w:rPr>
          <w:rFonts w:ascii="Arial" w:cs="Arial" w:eastAsia="Arial" w:hAnsi="Arial"/>
          <w:rtl/>
        </w:rPr>
        <w:t xml:space="preserve">לא. ימים שלא נבדקו קודם מרחיבים את הכיסוי, אבל המודלים נבחרו על נתונים מאותה תקופה, על ידי אנשים שכבר ראו תוצאות. לכן הכל נשאר ראיה פיתוחית אחרי בחירה. כדי שההשוואה תהיה הוגנת, קובעים מראש את כל המועמדים, את סף השיפור ואת התיקון להשוואות מרובות, ומסתכלים פעם אחת בלבד.</w:t>
      </w:r>
    </w:p>
    <w:p>
      <w:pPr>
        <w:bidi/>
        <w:spacing w:after="160" w:line="300"/>
        <w:jc w:val="right"/>
      </w:pPr>
      <w:r>
        <w:rPr>
          <w:rFonts w:ascii="Arial" w:cs="Arial" w:eastAsia="Arial" w:hAnsi="Arial"/>
          <w:rtl/>
        </w:rPr>
        <w:t xml:space="preserve">המבחן האמיתי הוא </w:t>
      </w:r>
      <w:r>
        <w:rPr>
          <w:rFonts w:ascii="Arial" w:cs="Arial" w:eastAsia="Arial" w:hAnsi="Arial"/>
          <w:b/>
          <w:bCs/>
          <w:rtl/>
        </w:rPr>
        <w:t xml:space="preserve">90 הימים שאחרי 6 בספטמבר 2026</w:t>
      </w:r>
      <w:r>
        <w:rPr>
          <w:rFonts w:ascii="Arial" w:cs="Arial" w:eastAsia="Arial" w:hAnsi="Arial"/>
          <w:rtl/>
        </w:rPr>
        <w:t xml:space="preserve">, שאף אחד לא ראה. מועמד אחד מוקפא לפני כן, והחלון נפתח פעם אחת. גם תוצאה אפסית היא תוצאה לגיטימית.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64. תחזית העומס מתפרסמת לפני המכרז. למה סיווגתם את ההיסטוריה שלה כלא אמינה, ומה עשיתם עם זה?</w:t>
      </w:r>
    </w:p>
    <w:p>
      <w:pPr>
        <w:bidi/>
        <w:spacing w:after="160" w:line="300"/>
        <w:jc w:val="right"/>
      </w:pPr>
      <w:r>
        <w:rPr>
          <w:rFonts w:ascii="Arial" w:cs="Arial" w:eastAsia="Arial" w:hAnsi="Arial"/>
          <w:rtl/>
        </w:rPr>
        <w:t xml:space="preserve">התחזית חייבת להתפרסם עד 10:00 שעון ברלין, שעה לפני שעת ההנפקה שלנו, אז במוצר החי היא באמת זמינה. אבל הרגולציה האירופית מחייבת לעדכן אותה כשיש שינוי משמעותי, ו־SMARD מגדיר את זה כשינוי של 10% ומעלה. הנתונים ההיסטוריים שבידינו הם הגרסה הנוכחית בלי גרסאות קודמות, ולכן אי אפשר להוכיח שזה מה שהיה ידוע בבוקר של כל יום. לפי התקן שקבענו, זו דרגה 3.</w:t>
      </w:r>
    </w:p>
    <w:p>
      <w:pPr>
        <w:bidi/>
        <w:spacing w:after="160" w:line="300"/>
        <w:jc w:val="right"/>
      </w:pPr>
      <w:r>
        <w:rPr>
          <w:rFonts w:ascii="Arial" w:cs="Arial" w:eastAsia="Arial" w:hAnsi="Arial"/>
          <w:rtl/>
        </w:rPr>
        <w:t xml:space="preserve">לא זרקנו את הקלט, כי במוצר החי הוא לגיטימי לגמרי. נתנו לו </w:t>
      </w:r>
      <w:r>
        <w:rPr>
          <w:rFonts w:ascii="Arial" w:cs="Arial" w:eastAsia="Arial" w:hAnsi="Arial"/>
          <w:b/>
          <w:bCs/>
          <w:rtl/>
        </w:rPr>
        <w:t xml:space="preserve">חריגה מתועדת</w:t>
      </w:r>
      <w:r>
        <w:rPr>
          <w:rFonts w:ascii="Arial" w:cs="Arial" w:eastAsia="Arial" w:hAnsi="Arial"/>
          <w:rtl/>
        </w:rPr>
        <w:t xml:space="preserve"> בהערכה הראשית, והוספנו גרסה תיאורית של v5 בלי תחזית העומס בכלל. ההפרש בין שתיהן חוסם מלמעלה כמה התוצאות יכולות להיות אופטימיות בגלל עדכונים בדיעבד.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65. איך יודעים מתי תחזית מזג אוויר היסטורית הייתה באמת זמינה?</w:t>
      </w:r>
    </w:p>
    <w:p>
      <w:pPr>
        <w:bidi/>
        <w:spacing w:after="160" w:line="300"/>
        <w:jc w:val="right"/>
      </w:pPr>
      <w:r>
        <w:rPr>
          <w:rFonts w:ascii="Arial" w:cs="Arial" w:eastAsia="Arial" w:hAnsi="Arial"/>
          <w:rtl/>
        </w:rPr>
        <w:t xml:space="preserve">ל־GFS יש לוח פרסום מתועד: הריצה של חצות UTC מוכנה בערך ב־04:00 UTC. זה נותן זמינות משוחזרת, כלומר דרגה 2. בנוסף בדקנו לכל אחת מ־329 הריצות החדשות את זמן הכתיבה של הקבצים בארכיון של AWS, כראיה ברמת הריצה הבודדת.</w:t>
      </w:r>
    </w:p>
    <w:p>
      <w:pPr>
        <w:bidi/>
        <w:spacing w:after="160" w:line="300"/>
        <w:jc w:val="right"/>
      </w:pPr>
      <w:r>
        <w:rPr>
          <w:rFonts w:ascii="Arial" w:cs="Arial" w:eastAsia="Arial" w:hAnsi="Arial"/>
          <w:rtl/>
        </w:rPr>
        <w:t xml:space="preserve">ב־327 ריצות הקבצים נכתבו הרבה לפני שעת ההנפקה. בשתיים הם נכתבו אחריה. זמן כתיבה לא מבחין בין ריצה שאיחרה לבין העלאה מחדש, אז לא הייתה דרך לדעת. בחרנו בזהירות: </w:t>
      </w:r>
      <w:r>
        <w:rPr>
          <w:rFonts w:ascii="Arial" w:cs="Arial" w:eastAsia="Arial" w:hAnsi="Arial"/>
          <w:b/>
          <w:bCs/>
          <w:rtl/>
        </w:rPr>
        <w:t xml:space="preserve">שתי הריצות טופלו כמאחרות</w:t>
      </w:r>
      <w:r>
        <w:rPr>
          <w:rFonts w:ascii="Arial" w:cs="Arial" w:eastAsia="Arial" w:hAnsi="Arial"/>
          <w:rtl/>
        </w:rPr>
        <w:t xml:space="preserve">, ומזג האוויר בשני הימים האלה הושלם מחציון של נתוני האימון. זה כמעט לא עולה כלום, ומוריד שאלה מהביקורת שלפני המבחן הסופי.</w:t>
      </w:r>
    </w:p>
    <w:p>
      <w:pPr>
        <w:pStyle w:val="Heading2"/>
        <w:bidi/>
        <w:spacing w:after="160" w:before="360"/>
        <w:jc w:val="right"/>
      </w:pPr>
      <w:r>
        <w:rPr>
          <w:rFonts w:ascii="Arial" w:cs="Arial" w:eastAsia="Arial" w:hAnsi="Arial"/>
          <w:color w:val="2A4B7C"/>
          <w:sz w:val="26"/>
          <w:szCs w:val="26"/>
          <w:rtl/>
        </w:rPr>
        <w:t xml:space="preserve">66. למה לא העליתם ל־GitHub את כל מה שהריצה יצרה?</w:t>
      </w:r>
    </w:p>
    <w:p>
      <w:pPr>
        <w:bidi/>
        <w:spacing w:after="160" w:line="300"/>
        <w:jc w:val="right"/>
      </w:pPr>
      <w:r>
        <w:rPr>
          <w:rFonts w:ascii="Arial" w:cs="Arial" w:eastAsia="Arial" w:hAnsi="Arial"/>
          <w:rtl/>
        </w:rPr>
        <w:t xml:space="preserve">הריצה יצרה 10,350 קבצים, 3.4 GB. אחד מהם, מצב השחזור של הריצה, שוקל 357 MB, ו־GitHub דוחה כל קובץ מעל 100 MB. העלינו 931 קבצים, 45.6 MB: הקוד, הבדיקות, הדוח, המניפסטים והראיות. כל אחד מהם זהה בייט לבייט לגרסה שנבדקה.</w:t>
      </w:r>
    </w:p>
    <w:p>
      <w:pPr>
        <w:bidi/>
        <w:spacing w:after="160" w:line="300"/>
        <w:jc w:val="right"/>
      </w:pPr>
      <w:r>
        <w:rPr>
          <w:rFonts w:ascii="Arial" w:cs="Arial" w:eastAsia="Arial" w:hAnsi="Arial"/>
          <w:rtl/>
        </w:rPr>
        <w:t xml:space="preserve">9,419 הקבצים הכבדים, ובהם יומן התחזיות שהשלב הבא קורא, נשארו בתג ראיות מקומי ובחבילת git שנבדקה בשחזור מלא. לריפו נכנסה רשימה של כולם, עם הגודל ומזהה ה־Git של כל קובץ, כך שכל קובץ שהושמט אפשר לאמת מול הרשימה ולשחזר מהחבילה.</w:t>
      </w:r>
    </w:p>
    <w:p>
      <w:pPr>
        <w:pStyle w:val="Heading2"/>
        <w:bidi/>
        <w:spacing w:after="160" w:before="360"/>
        <w:jc w:val="right"/>
      </w:pPr>
      <w:r>
        <w:rPr>
          <w:rFonts w:ascii="Arial" w:cs="Arial" w:eastAsia="Arial" w:hAnsi="Arial"/>
          <w:color w:val="2A4B7C"/>
          <w:sz w:val="26"/>
          <w:szCs w:val="26"/>
          <w:rtl/>
        </w:rPr>
        <w:t xml:space="preserve">67. איך מוודאים שבדיקות שעוברות על המחשב שלכם יעברו גם ב־CI?</w:t>
      </w:r>
    </w:p>
    <w:p>
      <w:pPr>
        <w:bidi/>
        <w:spacing w:after="160" w:line="300"/>
        <w:jc w:val="right"/>
      </w:pPr>
      <w:r>
        <w:rPr>
          <w:rFonts w:ascii="Arial" w:cs="Arial" w:eastAsia="Arial" w:hAnsi="Arial"/>
          <w:rtl/>
        </w:rPr>
        <w:t xml:space="preserve">לפני הנחיתה הרצנו את ה־CI כמו ש־GitHub מריץ אותו: commit אחד בלי היסטוריה, Python 3.12 וסביבה נקייה. זה חשף בדיקות שנשענו על היסטוריית ה־Git של הענף, שלא קיימת אחרי squash, וציפיות שנשארו מגרסאות קודמות של העוגן. תיקנו אותן כך שיקראו זהויות מתועדות עם hash נעול.</w:t>
      </w:r>
    </w:p>
    <w:p>
      <w:pPr>
        <w:bidi/>
        <w:spacing w:after="160" w:line="300"/>
        <w:jc w:val="right"/>
      </w:pPr>
      <w:r>
        <w:rPr>
          <w:rFonts w:ascii="Arial" w:cs="Arial" w:eastAsia="Arial" w:hAnsi="Arial"/>
          <w:rtl/>
        </w:rPr>
        <w:t xml:space="preserve">בדיקת עומס אחת, שלושה תהליכים שמעסיקים את המעבד ועוד משימה רביעית, עברה על מחשב שקט ונכשלה 5 מתוך 5 כשתפסנו ארבע ליבות כדי לדמות את המכונה של GitHub, שיש לה 4 ליבות. היו לזה שתי סיבות: הבדיקה חיכתה רק 15 שניות, ושני ספים של 0.5 שניות נשארו מגרסה שבה זו הייתה מגבלת הנעילה של המערכת. הכיול העלה את המגבלה אחר כך ל־3 שניות.</w:t>
      </w:r>
    </w:p>
    <w:p>
      <w:pPr>
        <w:bidi/>
        <w:spacing w:after="160" w:line="300"/>
        <w:jc w:val="right"/>
      </w:pPr>
      <w:r>
        <w:rPr>
          <w:rFonts w:ascii="Arial" w:cs="Arial" w:eastAsia="Arial" w:hAnsi="Arial"/>
          <w:rtl/>
        </w:rPr>
        <w:t xml:space="preserve">תיקנו רק את הבדיקה: זמני המתנה ארוכים יותר, והספים קשורים לקבוע המכויל. אחרי זה היא עברה 10 מתוך 10 גם עם שש ליבות תפוסות. ובכל זאת, לפני ש־main זז, דחפנו קודם לענף זמני כדי לראות CI ירוק על מכונה אמיתית.</w:t>
      </w:r>
    </w:p>
    <w:p>
      <w:pPr>
        <w:pStyle w:val="Heading2"/>
        <w:bidi/>
        <w:spacing w:after="160" w:before="360"/>
        <w:jc w:val="right"/>
      </w:pPr>
      <w:r>
        <w:rPr>
          <w:rFonts w:ascii="Arial" w:cs="Arial" w:eastAsia="Arial" w:hAnsi="Arial"/>
          <w:color w:val="2A4B7C"/>
          <w:sz w:val="26"/>
          <w:szCs w:val="26"/>
          <w:rtl/>
        </w:rPr>
        <w:t xml:space="preserve">68. מה גילתה ההערכה מחדש על כל הימים?</w:t>
      </w:r>
    </w:p>
    <w:p>
      <w:pPr>
        <w:bidi/>
        <w:spacing w:after="160" w:line="300"/>
        <w:jc w:val="right"/>
      </w:pPr>
      <w:r>
        <w:rPr>
          <w:rFonts w:ascii="Arial" w:cs="Arial" w:eastAsia="Arial" w:hAnsi="Arial"/>
          <w:rtl/>
        </w:rPr>
        <w:t xml:space="preserve">על 2,068 ימים, מסוף 2020 עד ספטמבר 2026, v5 ו־v4 יצאו כמעט שווים: MAE של 18.5 מול 18.6, ו־WIS של 10.9 לשניהם. השיפור של כ־2.5% ש־v5 הראה על חמשת הפולדים לא החזיק על כל הלוח.</w:t>
      </w:r>
    </w:p>
    <w:p>
      <w:pPr>
        <w:bidi/>
        <w:spacing w:after="160" w:line="300"/>
        <w:jc w:val="right"/>
      </w:pPr>
      <w:r>
        <w:rPr>
          <w:rFonts w:ascii="Arial" w:cs="Arial" w:eastAsia="Arial" w:hAnsi="Arial"/>
          <w:rtl/>
        </w:rPr>
        <w:t xml:space="preserve">DDNN-2 לבדו היה הטוב ביותר, 17.2 ו־9.7. זו תוצאה תיאורית: השלב הבא בודק אותו, יחד עם שש דרכים לשלב מודלים, לפי כללים שנרשמו מראש. ריצה שבה תחזית מזג האוויר מגיעה באיחור של שש שעות הייתה גרועה בכ־15%, ורשמנו את זה כסיכון תפעולי. הכל נשאר ראיה פיתוחית אחרי בחירה, וההגנה היא מבחן 90 הימים הטריים.</w:t>
      </w:r>
    </w:p>
    <w:p>
      <w:pPr>
        <w:pStyle w:val="Heading2"/>
        <w:bidi/>
        <w:spacing w:after="160" w:before="360"/>
        <w:jc w:val="right"/>
      </w:pPr>
      <w:r>
        <w:rPr>
          <w:rFonts w:ascii="Arial" w:cs="Arial" w:eastAsia="Arial" w:hAnsi="Arial"/>
          <w:color w:val="2A4B7C"/>
          <w:sz w:val="26"/>
          <w:szCs w:val="26"/>
          <w:rtl/>
        </w:rPr>
        <w:t xml:space="preserve">69. למה המודל הסופי הוא DDNN-2 לבדו, ולא שילוב של כמה מודלים?</w:t>
      </w:r>
    </w:p>
    <w:p>
      <w:pPr>
        <w:bidi/>
        <w:spacing w:after="160" w:line="300"/>
        <w:jc w:val="right"/>
      </w:pPr>
      <w:r>
        <w:rPr>
          <w:rFonts w:ascii="Arial" w:cs="Arial" w:eastAsia="Arial" w:hAnsi="Arial"/>
          <w:rtl/>
        </w:rPr>
        <w:t xml:space="preserve">רשמנו מראש שבע דרכים לשלב את שלושת המודלים: משקלים קבועים, משקלים שנלמדים מהעבר, משקלים לכל בלוק שעות, ורשת קטנה שבוחרת משקלים לפי מצב השוק. כל אחת מהן למדה רק מימים קודמים, וכל השבע נבחנו פעם אחת, מול v5, על 2,068 ימים.</w:t>
      </w:r>
    </w:p>
    <w:p>
      <w:pPr>
        <w:bidi/>
        <w:spacing w:after="160" w:line="300"/>
        <w:jc w:val="right"/>
      </w:pPr>
      <w:r>
        <w:rPr>
          <w:rFonts w:ascii="Arial" w:cs="Arial" w:eastAsia="Arial" w:hAnsi="Arial"/>
          <w:rtl/>
        </w:rPr>
        <w:t xml:space="preserve">כל השבע עברו את התנאים מול v5, אבל ל־DDNN-2 לבדו הייתה שגיאת המרווחים הנמוכה ביותר: WIS של 9.68 מול 10.87 של v5, כלומר 10.9% פחות, ו־MAE נמוך ב־6.9%. הוא היה טוב יותר בכל שנה ובכל עונה. גם בתיקו, כלל הבחירה מעדיף את המודל הפשוט.</w:t>
      </w:r>
    </w:p>
    <w:p>
      <w:pPr>
        <w:bidi/>
        <w:spacing w:after="160" w:line="300"/>
        <w:jc w:val="right"/>
      </w:pPr>
      <w:r>
        <w:rPr>
          <w:rFonts w:ascii="Arial" w:cs="Arial" w:eastAsia="Arial" w:hAnsi="Arial"/>
          <w:rtl/>
        </w:rPr>
        <w:t xml:space="preserve">זו עדיין ראיה פיתוחית אחרי בחירה: DDNN-2 לבדו כבר הופיע בדוח הקודם. ההגנה היא מבחן 90 הימים הטריים, שבו המודל המוקפא נבחן פעם אחת על ימים שאף אחד לא ראה.</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