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52E4" w14:textId="39213EB4" w:rsidR="00843B0D" w:rsidRPr="008E7FB4" w:rsidRDefault="00425436" w:rsidP="00161AC1">
      <w:pPr>
        <w:pStyle w:val="1"/>
        <w:spacing w:before="20" w:after="20"/>
        <w:rPr>
          <w:rFonts w:ascii="宋体" w:eastAsia="宋体" w:hAnsi="宋体" w:hint="eastAsia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软件测试的完整流程</w:t>
      </w:r>
    </w:p>
    <w:p w14:paraId="3E5DD330" w14:textId="3BC10C36" w:rsidR="00C57736" w:rsidRDefault="009201CF" w:rsidP="00720EA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由测试组长</w:t>
      </w:r>
      <w:r w:rsidR="00E7449C">
        <w:rPr>
          <w:rFonts w:ascii="宋体" w:eastAsia="宋体" w:hAnsi="宋体" w:hint="eastAsia"/>
          <w:sz w:val="24"/>
          <w:szCs w:val="24"/>
        </w:rPr>
        <w:t>分配测试任务后</w:t>
      </w:r>
      <w:r w:rsidR="000D1D9E">
        <w:rPr>
          <w:rFonts w:ascii="宋体" w:eastAsia="宋体" w:hAnsi="宋体" w:hint="eastAsia"/>
          <w:sz w:val="24"/>
          <w:szCs w:val="24"/>
        </w:rPr>
        <w:t>，</w:t>
      </w:r>
      <w:r w:rsidR="007B283C">
        <w:rPr>
          <w:rFonts w:ascii="宋体" w:eastAsia="宋体" w:hAnsi="宋体" w:hint="eastAsia"/>
          <w:sz w:val="24"/>
          <w:szCs w:val="24"/>
        </w:rPr>
        <w:t>根据需求文档PRD</w:t>
      </w:r>
      <w:r w:rsidR="001E0BA0">
        <w:rPr>
          <w:rFonts w:ascii="宋体" w:eastAsia="宋体" w:hAnsi="宋体" w:hint="eastAsia"/>
          <w:sz w:val="24"/>
          <w:szCs w:val="24"/>
        </w:rPr>
        <w:t>进行需求分析</w:t>
      </w:r>
      <w:r w:rsidR="00C90553">
        <w:rPr>
          <w:rFonts w:ascii="宋体" w:eastAsia="宋体" w:hAnsi="宋体" w:hint="eastAsia"/>
          <w:sz w:val="24"/>
          <w:szCs w:val="24"/>
        </w:rPr>
        <w:t>，分析需求中可测试的功能矩阵：功能点、测试点、优先级</w:t>
      </w:r>
      <w:r w:rsidR="00B93F35">
        <w:rPr>
          <w:rFonts w:ascii="宋体" w:eastAsia="宋体" w:hAnsi="宋体" w:hint="eastAsia"/>
          <w:sz w:val="24"/>
          <w:szCs w:val="24"/>
        </w:rPr>
        <w:t>和业务流程图</w:t>
      </w:r>
      <w:r w:rsidR="00A9163C">
        <w:rPr>
          <w:rFonts w:ascii="宋体" w:eastAsia="宋体" w:hAnsi="宋体" w:hint="eastAsia"/>
          <w:sz w:val="24"/>
          <w:szCs w:val="24"/>
        </w:rPr>
        <w:t>，</w:t>
      </w:r>
      <w:r w:rsidR="00A30317">
        <w:rPr>
          <w:rFonts w:ascii="宋体" w:eastAsia="宋体" w:hAnsi="宋体" w:hint="eastAsia"/>
          <w:sz w:val="24"/>
          <w:szCs w:val="24"/>
        </w:rPr>
        <w:t>对</w:t>
      </w:r>
      <w:r w:rsidR="00BB5767">
        <w:rPr>
          <w:rFonts w:ascii="宋体" w:eastAsia="宋体" w:hAnsi="宋体" w:hint="eastAsia"/>
          <w:sz w:val="24"/>
          <w:szCs w:val="24"/>
        </w:rPr>
        <w:t>测试需求进行评审</w:t>
      </w:r>
      <w:r w:rsidR="00CF278E">
        <w:rPr>
          <w:rFonts w:ascii="宋体" w:eastAsia="宋体" w:hAnsi="宋体" w:hint="eastAsia"/>
          <w:sz w:val="24"/>
          <w:szCs w:val="24"/>
        </w:rPr>
        <w:t>，确认需求是否覆盖全面</w:t>
      </w:r>
      <w:r w:rsidR="00BF7614">
        <w:rPr>
          <w:rFonts w:ascii="宋体" w:eastAsia="宋体" w:hAnsi="宋体" w:hint="eastAsia"/>
          <w:sz w:val="24"/>
          <w:szCs w:val="24"/>
        </w:rPr>
        <w:t>。</w:t>
      </w:r>
    </w:p>
    <w:p w14:paraId="3155AB1B" w14:textId="0589CFED" w:rsidR="00ED041D" w:rsidRDefault="00A37A5A" w:rsidP="00720EA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然后根据</w:t>
      </w:r>
      <w:r w:rsidR="0000764F">
        <w:rPr>
          <w:rFonts w:ascii="宋体" w:eastAsia="宋体" w:hAnsi="宋体" w:hint="eastAsia"/>
          <w:sz w:val="24"/>
          <w:szCs w:val="24"/>
        </w:rPr>
        <w:t>功能矩阵和业务流程图</w:t>
      </w:r>
      <w:r w:rsidR="00196682">
        <w:rPr>
          <w:rFonts w:ascii="宋体" w:eastAsia="宋体" w:hAnsi="宋体" w:hint="eastAsia"/>
          <w:sz w:val="24"/>
          <w:szCs w:val="24"/>
        </w:rPr>
        <w:t>，</w:t>
      </w:r>
      <w:r w:rsidR="00966D77">
        <w:rPr>
          <w:rFonts w:ascii="宋体" w:eastAsia="宋体" w:hAnsi="宋体" w:hint="eastAsia"/>
          <w:sz w:val="24"/>
          <w:szCs w:val="24"/>
        </w:rPr>
        <w:t>运用等价类划分法，边界值法</w:t>
      </w:r>
      <w:r w:rsidR="00196682">
        <w:rPr>
          <w:rFonts w:ascii="宋体" w:eastAsia="宋体" w:hAnsi="宋体" w:hint="eastAsia"/>
          <w:sz w:val="24"/>
          <w:szCs w:val="24"/>
        </w:rPr>
        <w:t>设计合理的测试用例</w:t>
      </w:r>
      <w:r w:rsidR="00446512">
        <w:rPr>
          <w:rFonts w:ascii="宋体" w:eastAsia="宋体" w:hAnsi="宋体" w:hint="eastAsia"/>
          <w:sz w:val="24"/>
          <w:szCs w:val="24"/>
        </w:rPr>
        <w:t>，</w:t>
      </w:r>
      <w:r w:rsidR="0069307C">
        <w:rPr>
          <w:rFonts w:ascii="宋体" w:eastAsia="宋体" w:hAnsi="宋体" w:hint="eastAsia"/>
          <w:sz w:val="24"/>
          <w:szCs w:val="24"/>
        </w:rPr>
        <w:t>对用例进行评审。</w:t>
      </w:r>
      <w:r w:rsidR="00782ADC">
        <w:rPr>
          <w:rFonts w:ascii="宋体" w:eastAsia="宋体" w:hAnsi="宋体" w:hint="eastAsia"/>
          <w:sz w:val="24"/>
          <w:szCs w:val="24"/>
        </w:rPr>
        <w:t>然后</w:t>
      </w:r>
      <w:r w:rsidR="0061333A">
        <w:rPr>
          <w:rFonts w:ascii="宋体" w:eastAsia="宋体" w:hAnsi="宋体" w:hint="eastAsia"/>
          <w:sz w:val="24"/>
          <w:szCs w:val="24"/>
        </w:rPr>
        <w:t>搭建测试环境，部署项目。</w:t>
      </w:r>
      <w:r w:rsidR="002D1C34">
        <w:rPr>
          <w:rFonts w:ascii="宋体" w:eastAsia="宋体" w:hAnsi="宋体" w:hint="eastAsia"/>
          <w:sz w:val="24"/>
          <w:szCs w:val="24"/>
        </w:rPr>
        <w:t>选择主要功能和</w:t>
      </w:r>
      <w:r w:rsidR="001E6EC8">
        <w:rPr>
          <w:rFonts w:ascii="宋体" w:eastAsia="宋体" w:hAnsi="宋体" w:hint="eastAsia"/>
          <w:sz w:val="24"/>
          <w:szCs w:val="24"/>
        </w:rPr>
        <w:t>业务</w:t>
      </w:r>
      <w:r w:rsidR="002D1C34">
        <w:rPr>
          <w:rFonts w:ascii="宋体" w:eastAsia="宋体" w:hAnsi="宋体" w:hint="eastAsia"/>
          <w:sz w:val="24"/>
          <w:szCs w:val="24"/>
        </w:rPr>
        <w:t>流程用例进行冒烟测试，通过后</w:t>
      </w:r>
      <w:r w:rsidR="00E04FE2">
        <w:rPr>
          <w:rFonts w:ascii="宋体" w:eastAsia="宋体" w:hAnsi="宋体" w:hint="eastAsia"/>
          <w:sz w:val="24"/>
          <w:szCs w:val="24"/>
        </w:rPr>
        <w:t>再</w:t>
      </w:r>
      <w:r w:rsidR="002D1C34">
        <w:rPr>
          <w:rFonts w:ascii="宋体" w:eastAsia="宋体" w:hAnsi="宋体" w:hint="eastAsia"/>
          <w:sz w:val="24"/>
          <w:szCs w:val="24"/>
        </w:rPr>
        <w:t>全面的执行</w:t>
      </w:r>
      <w:r w:rsidR="00CF04B8">
        <w:rPr>
          <w:rFonts w:ascii="宋体" w:eastAsia="宋体" w:hAnsi="宋体" w:hint="eastAsia"/>
          <w:sz w:val="24"/>
          <w:szCs w:val="24"/>
        </w:rPr>
        <w:t>系统测试。</w:t>
      </w:r>
      <w:r w:rsidR="00DC6029">
        <w:rPr>
          <w:rFonts w:ascii="宋体" w:eastAsia="宋体" w:hAnsi="宋体" w:hint="eastAsia"/>
          <w:sz w:val="24"/>
          <w:szCs w:val="24"/>
        </w:rPr>
        <w:t>将发现的Bug提交</w:t>
      </w:r>
      <w:r w:rsidR="00AF1697">
        <w:rPr>
          <w:rFonts w:ascii="宋体" w:eastAsia="宋体" w:hAnsi="宋体" w:hint="eastAsia"/>
          <w:sz w:val="24"/>
          <w:szCs w:val="24"/>
        </w:rPr>
        <w:t>给开发进行修复</w:t>
      </w:r>
      <w:r w:rsidR="00766873">
        <w:rPr>
          <w:rFonts w:ascii="宋体" w:eastAsia="宋体" w:hAnsi="宋体" w:hint="eastAsia"/>
          <w:sz w:val="24"/>
          <w:szCs w:val="24"/>
        </w:rPr>
        <w:t>。</w:t>
      </w:r>
      <w:r w:rsidR="00436030">
        <w:rPr>
          <w:rFonts w:ascii="宋体" w:eastAsia="宋体" w:hAnsi="宋体" w:hint="eastAsia"/>
          <w:sz w:val="24"/>
          <w:szCs w:val="24"/>
        </w:rPr>
        <w:t>将修复的Bug</w:t>
      </w:r>
      <w:r w:rsidR="0030300C">
        <w:rPr>
          <w:rFonts w:ascii="宋体" w:eastAsia="宋体" w:hAnsi="宋体" w:hint="eastAsia"/>
          <w:sz w:val="24"/>
          <w:szCs w:val="24"/>
        </w:rPr>
        <w:t>运行周边影响法</w:t>
      </w:r>
      <w:r w:rsidR="00E16155">
        <w:rPr>
          <w:rFonts w:ascii="宋体" w:eastAsia="宋体" w:hAnsi="宋体" w:hint="eastAsia"/>
          <w:sz w:val="24"/>
          <w:szCs w:val="24"/>
        </w:rPr>
        <w:t>进行</w:t>
      </w:r>
      <w:r w:rsidR="0030300C">
        <w:rPr>
          <w:rFonts w:ascii="宋体" w:eastAsia="宋体" w:hAnsi="宋体" w:hint="eastAsia"/>
          <w:sz w:val="24"/>
          <w:szCs w:val="24"/>
        </w:rPr>
        <w:t>回归测试</w:t>
      </w:r>
      <w:r w:rsidR="00250821">
        <w:rPr>
          <w:rFonts w:ascii="宋体" w:eastAsia="宋体" w:hAnsi="宋体" w:hint="eastAsia"/>
          <w:sz w:val="24"/>
          <w:szCs w:val="24"/>
        </w:rPr>
        <w:t>。</w:t>
      </w:r>
    </w:p>
    <w:p w14:paraId="7756CB2B" w14:textId="7A300B7B" w:rsidR="000E0CC3" w:rsidRPr="00263BED" w:rsidRDefault="00603959" w:rsidP="00720EA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</w:t>
      </w:r>
      <w:r w:rsidR="00F91655">
        <w:rPr>
          <w:rFonts w:ascii="宋体" w:eastAsia="宋体" w:hAnsi="宋体" w:hint="eastAsia"/>
          <w:sz w:val="24"/>
          <w:szCs w:val="24"/>
        </w:rPr>
        <w:t>按照敏捷模式，</w:t>
      </w:r>
      <w:r w:rsidR="00F91655" w:rsidRPr="00F91655">
        <w:rPr>
          <w:rFonts w:ascii="宋体" w:eastAsia="宋体" w:hAnsi="宋体" w:hint="eastAsia"/>
          <w:sz w:val="24"/>
          <w:szCs w:val="24"/>
        </w:rPr>
        <w:t>进行多轮的版本迭代测试，确保每个版本都能够正常使用</w:t>
      </w:r>
      <w:r w:rsidR="00AD44AF">
        <w:rPr>
          <w:rFonts w:ascii="宋体" w:eastAsia="宋体" w:hAnsi="宋体" w:hint="eastAsia"/>
          <w:sz w:val="24"/>
          <w:szCs w:val="24"/>
        </w:rPr>
        <w:t>。</w:t>
      </w:r>
      <w:r w:rsidR="00A153AF">
        <w:rPr>
          <w:rFonts w:ascii="宋体" w:eastAsia="宋体" w:hAnsi="宋体" w:hint="eastAsia"/>
          <w:sz w:val="24"/>
          <w:szCs w:val="24"/>
        </w:rPr>
        <w:t>分析测试报告，确认产品是否达到交付标准</w:t>
      </w:r>
      <w:r w:rsidR="00BC2083">
        <w:rPr>
          <w:rFonts w:ascii="宋体" w:eastAsia="宋体" w:hAnsi="宋体" w:hint="eastAsia"/>
          <w:sz w:val="24"/>
          <w:szCs w:val="24"/>
        </w:rPr>
        <w:t>。</w:t>
      </w:r>
      <w:r w:rsidR="00F124EE">
        <w:rPr>
          <w:rFonts w:ascii="宋体" w:eastAsia="宋体" w:hAnsi="宋体" w:hint="eastAsia"/>
          <w:sz w:val="24"/>
          <w:szCs w:val="24"/>
        </w:rPr>
        <w:t>在交付前</w:t>
      </w:r>
      <w:r w:rsidR="00D90A2F">
        <w:rPr>
          <w:rFonts w:ascii="宋体" w:eastAsia="宋体" w:hAnsi="宋体" w:hint="eastAsia"/>
          <w:sz w:val="24"/>
          <w:szCs w:val="24"/>
        </w:rPr>
        <w:t>进行最后的验收测试</w:t>
      </w:r>
      <w:r w:rsidR="005D4696">
        <w:rPr>
          <w:rFonts w:ascii="宋体" w:eastAsia="宋体" w:hAnsi="宋体" w:hint="eastAsia"/>
          <w:sz w:val="24"/>
          <w:szCs w:val="24"/>
        </w:rPr>
        <w:t>，确认产品达到交付要求。</w:t>
      </w:r>
    </w:p>
    <w:p w14:paraId="55667940" w14:textId="094B6F6B" w:rsidR="00425436" w:rsidRDefault="00425436" w:rsidP="00161AC1">
      <w:pPr>
        <w:pStyle w:val="1"/>
        <w:spacing w:before="20" w:after="20"/>
        <w:rPr>
          <w:rFonts w:ascii="宋体" w:eastAsia="宋体" w:hAnsi="宋体" w:hint="eastAsia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软件测试模型有哪些</w:t>
      </w:r>
    </w:p>
    <w:p w14:paraId="329A39D5" w14:textId="77777777" w:rsidR="001A1121" w:rsidRPr="00A25A6C" w:rsidRDefault="005E4CD4" w:rsidP="001A112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5A6C">
        <w:rPr>
          <w:rFonts w:ascii="宋体" w:eastAsia="宋体" w:hAnsi="宋体" w:hint="eastAsia"/>
          <w:sz w:val="24"/>
          <w:szCs w:val="24"/>
        </w:rPr>
        <w:t>有瀑布模型：特点</w:t>
      </w:r>
      <w:r w:rsidR="00366681" w:rsidRPr="00A25A6C">
        <w:rPr>
          <w:rFonts w:ascii="宋体" w:eastAsia="宋体" w:hAnsi="宋体" w:hint="eastAsia"/>
          <w:sz w:val="24"/>
          <w:szCs w:val="24"/>
        </w:rPr>
        <w:t>是</w:t>
      </w:r>
      <w:r w:rsidRPr="00A25A6C">
        <w:rPr>
          <w:rFonts w:ascii="宋体" w:eastAsia="宋体" w:hAnsi="宋体" w:hint="eastAsia"/>
          <w:sz w:val="24"/>
          <w:szCs w:val="24"/>
        </w:rPr>
        <w:t>按照生命周期的线性流程开展，测试工作在后期介入，起到了质量保障的作用；</w:t>
      </w:r>
      <w:r w:rsidR="006D1626" w:rsidRPr="00A25A6C">
        <w:rPr>
          <w:rFonts w:ascii="宋体" w:eastAsia="宋体" w:hAnsi="宋体" w:hint="eastAsia"/>
          <w:sz w:val="24"/>
          <w:szCs w:val="24"/>
        </w:rPr>
        <w:t>不足</w:t>
      </w:r>
      <w:r w:rsidR="00F814B6" w:rsidRPr="00A25A6C">
        <w:rPr>
          <w:rFonts w:ascii="宋体" w:eastAsia="宋体" w:hAnsi="宋体" w:hint="eastAsia"/>
          <w:sz w:val="24"/>
          <w:szCs w:val="24"/>
        </w:rPr>
        <w:t>是</w:t>
      </w:r>
      <w:r w:rsidR="006D1626" w:rsidRPr="00A25A6C">
        <w:rPr>
          <w:rFonts w:ascii="宋体" w:eastAsia="宋体" w:hAnsi="宋体" w:hint="eastAsia"/>
          <w:sz w:val="24"/>
          <w:szCs w:val="24"/>
        </w:rPr>
        <w:t>测试介入较晚，对前期环节的质量保障作用有限</w:t>
      </w:r>
      <w:r w:rsidR="001A1121">
        <w:rPr>
          <w:rFonts w:ascii="宋体" w:eastAsia="宋体" w:hAnsi="宋体" w:hint="eastAsia"/>
          <w:sz w:val="24"/>
          <w:szCs w:val="24"/>
        </w:rPr>
        <w:t>。</w:t>
      </w:r>
    </w:p>
    <w:p w14:paraId="22FC8E84" w14:textId="61A97D83" w:rsidR="00D45405" w:rsidRPr="00A25A6C" w:rsidRDefault="006D1626" w:rsidP="00A25A6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5A6C">
        <w:rPr>
          <w:rFonts w:ascii="宋体" w:eastAsia="宋体" w:hAnsi="宋体" w:hint="eastAsia"/>
          <w:sz w:val="24"/>
          <w:szCs w:val="24"/>
        </w:rPr>
        <w:t>测试内容不够清晰，无法较好的体现测试价值</w:t>
      </w:r>
      <w:r w:rsidR="00CB5797">
        <w:rPr>
          <w:rFonts w:ascii="宋体" w:eastAsia="宋体" w:hAnsi="宋体" w:hint="eastAsia"/>
          <w:sz w:val="24"/>
          <w:szCs w:val="24"/>
        </w:rPr>
        <w:t>。</w:t>
      </w:r>
    </w:p>
    <w:p w14:paraId="1B77230F" w14:textId="79A32931" w:rsidR="00CF1EDA" w:rsidRPr="001A1121" w:rsidRDefault="00CF1EDA" w:rsidP="006C586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5A6C">
        <w:rPr>
          <w:rFonts w:ascii="宋体" w:eastAsia="宋体" w:hAnsi="宋体" w:hint="eastAsia"/>
          <w:sz w:val="24"/>
          <w:szCs w:val="24"/>
        </w:rPr>
        <w:t>敏捷模型</w:t>
      </w:r>
      <w:r w:rsidR="00A95526" w:rsidRPr="00A25A6C">
        <w:rPr>
          <w:rFonts w:ascii="宋体" w:eastAsia="宋体" w:hAnsi="宋体" w:hint="eastAsia"/>
          <w:sz w:val="24"/>
          <w:szCs w:val="24"/>
        </w:rPr>
        <w:t>：特点</w:t>
      </w:r>
      <w:r w:rsidR="007D2FC4" w:rsidRPr="00A25A6C">
        <w:rPr>
          <w:rFonts w:ascii="宋体" w:eastAsia="宋体" w:hAnsi="宋体" w:hint="eastAsia"/>
          <w:sz w:val="24"/>
          <w:szCs w:val="24"/>
        </w:rPr>
        <w:t>是</w:t>
      </w:r>
      <w:r w:rsidR="00A95526" w:rsidRPr="00A25A6C">
        <w:rPr>
          <w:rFonts w:ascii="宋体" w:eastAsia="宋体" w:hAnsi="宋体" w:hint="eastAsia"/>
          <w:sz w:val="24"/>
          <w:szCs w:val="24"/>
        </w:rPr>
        <w:t>把大项目拆分成小项目，进行迭代开发测试；缩短研发周期，减少测试的工作量</w:t>
      </w:r>
      <w:r w:rsidR="00B04C7E">
        <w:rPr>
          <w:rFonts w:ascii="宋体" w:eastAsia="宋体" w:hAnsi="宋体" w:hint="eastAsia"/>
          <w:sz w:val="24"/>
          <w:szCs w:val="24"/>
        </w:rPr>
        <w:t>。</w:t>
      </w:r>
      <w:r w:rsidR="00A95526" w:rsidRPr="00A25A6C">
        <w:rPr>
          <w:rFonts w:ascii="宋体" w:eastAsia="宋体" w:hAnsi="宋体" w:hint="eastAsia"/>
          <w:sz w:val="24"/>
          <w:szCs w:val="24"/>
        </w:rPr>
        <w:t>不足</w:t>
      </w:r>
      <w:r w:rsidR="002A58A5" w:rsidRPr="00A25A6C">
        <w:rPr>
          <w:rFonts w:ascii="宋体" w:eastAsia="宋体" w:hAnsi="宋体" w:hint="eastAsia"/>
          <w:sz w:val="24"/>
          <w:szCs w:val="24"/>
        </w:rPr>
        <w:t>是</w:t>
      </w:r>
      <w:r w:rsidR="00A95526" w:rsidRPr="00A25A6C">
        <w:rPr>
          <w:rFonts w:ascii="宋体" w:eastAsia="宋体" w:hAnsi="宋体" w:hint="eastAsia"/>
          <w:sz w:val="24"/>
          <w:szCs w:val="24"/>
        </w:rPr>
        <w:t>每次迭代周期短，任务重，测试压力比较大</w:t>
      </w:r>
      <w:r w:rsidR="001A1121">
        <w:rPr>
          <w:rFonts w:ascii="宋体" w:eastAsia="宋体" w:hAnsi="宋体" w:hint="eastAsia"/>
          <w:sz w:val="24"/>
          <w:szCs w:val="24"/>
        </w:rPr>
        <w:t>。</w:t>
      </w:r>
    </w:p>
    <w:p w14:paraId="5746767F" w14:textId="2DFE048F" w:rsidR="00425436" w:rsidRDefault="00425436" w:rsidP="00161AC1">
      <w:pPr>
        <w:pStyle w:val="1"/>
        <w:spacing w:before="20" w:after="20"/>
        <w:rPr>
          <w:rFonts w:ascii="宋体" w:eastAsia="宋体" w:hAnsi="宋体" w:hint="eastAsia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软件测试过程阶段划分</w:t>
      </w:r>
    </w:p>
    <w:p w14:paraId="28366EE2" w14:textId="0FF6BD04" w:rsidR="005E513C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单元测试：测试代码，由开发或测试对构成软件的最小单元函数、方法进行逻辑层面的测试</w:t>
      </w:r>
      <w:r w:rsidR="00DB54CE">
        <w:rPr>
          <w:rFonts w:ascii="宋体" w:eastAsia="宋体" w:hAnsi="宋体" w:hint="eastAsia"/>
          <w:sz w:val="24"/>
          <w:szCs w:val="24"/>
        </w:rPr>
        <w:t>。</w:t>
      </w:r>
    </w:p>
    <w:p w14:paraId="4B4896F0" w14:textId="3C807325" w:rsidR="005E513C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集成测试：对软件的功能、模块、子系统进行组合测试；接口测试</w:t>
      </w:r>
      <w:r w:rsidR="006C586C" w:rsidRPr="00965E7A">
        <w:rPr>
          <w:rFonts w:ascii="宋体" w:eastAsia="宋体" w:hAnsi="宋体" w:hint="eastAsia"/>
          <w:sz w:val="24"/>
          <w:szCs w:val="24"/>
        </w:rPr>
        <w:t>。</w:t>
      </w:r>
    </w:p>
    <w:p w14:paraId="3AD34FED" w14:textId="132D6F84" w:rsidR="005E513C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系统测试：对软件产品本身和运行所需要的环境</w:t>
      </w:r>
      <w:r w:rsidR="003131BA" w:rsidRPr="00965E7A">
        <w:rPr>
          <w:rFonts w:ascii="宋体" w:eastAsia="宋体" w:hAnsi="宋体" w:hint="eastAsia"/>
          <w:sz w:val="24"/>
          <w:szCs w:val="24"/>
        </w:rPr>
        <w:t>，比如：</w:t>
      </w:r>
      <w:r w:rsidRPr="00965E7A">
        <w:rPr>
          <w:rFonts w:ascii="宋体" w:eastAsia="宋体" w:hAnsi="宋体" w:hint="eastAsia"/>
          <w:sz w:val="24"/>
          <w:szCs w:val="24"/>
        </w:rPr>
        <w:t>软件、硬件、网络、数据、文档、代码、工具</w:t>
      </w:r>
      <w:r w:rsidR="003131BA" w:rsidRPr="00965E7A">
        <w:rPr>
          <w:rFonts w:ascii="宋体" w:eastAsia="宋体" w:hAnsi="宋体" w:hint="eastAsia"/>
          <w:sz w:val="24"/>
          <w:szCs w:val="24"/>
        </w:rPr>
        <w:t>等</w:t>
      </w:r>
    </w:p>
    <w:p w14:paraId="17F6F212" w14:textId="1A6E5557" w:rsidR="00877720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验收测试：软件产品交付用户使用前进行的测试</w:t>
      </w:r>
      <w:r w:rsidR="00DB54CE">
        <w:rPr>
          <w:rFonts w:ascii="宋体" w:eastAsia="宋体" w:hAnsi="宋体" w:hint="eastAsia"/>
          <w:sz w:val="24"/>
          <w:szCs w:val="24"/>
        </w:rPr>
        <w:t>。</w:t>
      </w:r>
      <w:r w:rsidRPr="00965E7A">
        <w:rPr>
          <w:rFonts w:ascii="宋体" w:eastAsia="宋体" w:hAnsi="宋体" w:hint="eastAsia"/>
          <w:sz w:val="24"/>
          <w:szCs w:val="24"/>
        </w:rPr>
        <w:t>交付测试（分为α测试和β测试）</w:t>
      </w:r>
    </w:p>
    <w:p w14:paraId="453CD5B4" w14:textId="0501ADA1" w:rsidR="00425436" w:rsidRDefault="00425436" w:rsidP="00161AC1">
      <w:pPr>
        <w:pStyle w:val="1"/>
        <w:spacing w:before="20" w:after="20"/>
        <w:rPr>
          <w:rFonts w:ascii="宋体" w:eastAsia="宋体" w:hAnsi="宋体" w:hint="eastAsia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软件测试类型有哪些</w:t>
      </w:r>
    </w:p>
    <w:p w14:paraId="34645E62" w14:textId="77777777" w:rsidR="00003A98" w:rsidRPr="00003A98" w:rsidRDefault="00003A98" w:rsidP="00A13CCD">
      <w:pPr>
        <w:ind w:firstLineChars="200" w:firstLine="420"/>
        <w:rPr>
          <w:rFonts w:hint="eastAsia"/>
        </w:rPr>
      </w:pPr>
    </w:p>
    <w:p w14:paraId="240A53E4" w14:textId="2C6EBE80" w:rsidR="003174DD" w:rsidRDefault="00425436" w:rsidP="00161AC1">
      <w:pPr>
        <w:pStyle w:val="1"/>
        <w:spacing w:before="20" w:after="20"/>
        <w:rPr>
          <w:rFonts w:ascii="宋体" w:eastAsia="宋体" w:hAnsi="宋体" w:hint="eastAsia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冒烟测试如何开展</w:t>
      </w:r>
    </w:p>
    <w:p w14:paraId="35747820" w14:textId="0963093B" w:rsidR="000015E9" w:rsidRPr="00A13CCD" w:rsidRDefault="000015E9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从系统功能测试用例中挑选主要功能、业务流程用例作为冒烟测试用例，占系统测试全部用例的</w:t>
      </w:r>
      <w:r w:rsidR="001514BB" w:rsidRPr="00A13CCD">
        <w:rPr>
          <w:rFonts w:ascii="宋体" w:eastAsia="宋体" w:hAnsi="宋体" w:hint="eastAsia"/>
          <w:sz w:val="24"/>
          <w:szCs w:val="24"/>
        </w:rPr>
        <w:t>2</w:t>
      </w:r>
      <w:r w:rsidRPr="00A13CCD">
        <w:rPr>
          <w:rFonts w:ascii="宋体" w:eastAsia="宋体" w:hAnsi="宋体" w:hint="eastAsia"/>
          <w:sz w:val="24"/>
          <w:szCs w:val="24"/>
        </w:rPr>
        <w:t>0%左右；（挑选功能的正向测试用例）</w:t>
      </w:r>
    </w:p>
    <w:p w14:paraId="5031244A" w14:textId="4E491DEA" w:rsidR="000015E9" w:rsidRPr="00A13CCD" w:rsidRDefault="00EC7CFE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对</w:t>
      </w:r>
      <w:r w:rsidR="000015E9" w:rsidRPr="00A13CCD">
        <w:rPr>
          <w:rFonts w:ascii="宋体" w:eastAsia="宋体" w:hAnsi="宋体" w:hint="eastAsia"/>
          <w:sz w:val="24"/>
          <w:szCs w:val="24"/>
        </w:rPr>
        <w:t>冒烟测试用例评审</w:t>
      </w:r>
      <w:r w:rsidR="00A6296D" w:rsidRPr="00A13CCD">
        <w:rPr>
          <w:rFonts w:ascii="宋体" w:eastAsia="宋体" w:hAnsi="宋体" w:hint="eastAsia"/>
          <w:sz w:val="24"/>
          <w:szCs w:val="24"/>
        </w:rPr>
        <w:t>。</w:t>
      </w:r>
      <w:r w:rsidR="000015E9" w:rsidRPr="00A13CCD">
        <w:rPr>
          <w:rFonts w:ascii="宋体" w:eastAsia="宋体" w:hAnsi="宋体" w:hint="eastAsia"/>
          <w:sz w:val="24"/>
          <w:szCs w:val="24"/>
        </w:rPr>
        <w:t>（确保核心功能，主要业务流程的覆盖）</w:t>
      </w:r>
    </w:p>
    <w:p w14:paraId="0849FB5C" w14:textId="62385C11" w:rsidR="000015E9" w:rsidRPr="00A13CCD" w:rsidRDefault="000015E9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交付测试版本后正式进行冒烟测试执行；（开发测试共同参与）</w:t>
      </w:r>
    </w:p>
    <w:p w14:paraId="66A2EB00" w14:textId="47C2D6BB" w:rsidR="00003A98" w:rsidRPr="00A13CCD" w:rsidRDefault="000015E9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对冒烟测试结果进行评估；（确定是否通过，不通过，打回开发进行修改；通过，进行正式的系统测试）</w:t>
      </w:r>
    </w:p>
    <w:sectPr w:rsidR="00003A98" w:rsidRPr="00A1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5071E"/>
    <w:multiLevelType w:val="hybridMultilevel"/>
    <w:tmpl w:val="7A36D5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50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62"/>
    <w:rsid w:val="000015E9"/>
    <w:rsid w:val="00003A98"/>
    <w:rsid w:val="0000764F"/>
    <w:rsid w:val="000B5BBE"/>
    <w:rsid w:val="000D0301"/>
    <w:rsid w:val="000D1D9E"/>
    <w:rsid w:val="000D54F1"/>
    <w:rsid w:val="000E0CC3"/>
    <w:rsid w:val="001514BB"/>
    <w:rsid w:val="00161AC1"/>
    <w:rsid w:val="00196682"/>
    <w:rsid w:val="001A1121"/>
    <w:rsid w:val="001E0BA0"/>
    <w:rsid w:val="001E3760"/>
    <w:rsid w:val="001E6EC8"/>
    <w:rsid w:val="00205009"/>
    <w:rsid w:val="00216BF5"/>
    <w:rsid w:val="00250821"/>
    <w:rsid w:val="00263BED"/>
    <w:rsid w:val="0027776C"/>
    <w:rsid w:val="00280697"/>
    <w:rsid w:val="002A58A5"/>
    <w:rsid w:val="002D1C34"/>
    <w:rsid w:val="002F0267"/>
    <w:rsid w:val="0030300C"/>
    <w:rsid w:val="003131BA"/>
    <w:rsid w:val="003174DD"/>
    <w:rsid w:val="00346931"/>
    <w:rsid w:val="00366681"/>
    <w:rsid w:val="0039648B"/>
    <w:rsid w:val="003A0F2F"/>
    <w:rsid w:val="003E2C65"/>
    <w:rsid w:val="003F0E6D"/>
    <w:rsid w:val="003F36AD"/>
    <w:rsid w:val="00404C62"/>
    <w:rsid w:val="00411A38"/>
    <w:rsid w:val="00425436"/>
    <w:rsid w:val="00436030"/>
    <w:rsid w:val="00446512"/>
    <w:rsid w:val="0048557B"/>
    <w:rsid w:val="004A753D"/>
    <w:rsid w:val="004D5D00"/>
    <w:rsid w:val="004F472C"/>
    <w:rsid w:val="0052597B"/>
    <w:rsid w:val="005341DB"/>
    <w:rsid w:val="005A1C3F"/>
    <w:rsid w:val="005D4696"/>
    <w:rsid w:val="005E4CD4"/>
    <w:rsid w:val="005E513C"/>
    <w:rsid w:val="006012FF"/>
    <w:rsid w:val="00603959"/>
    <w:rsid w:val="0061333A"/>
    <w:rsid w:val="00617108"/>
    <w:rsid w:val="00645187"/>
    <w:rsid w:val="00665C87"/>
    <w:rsid w:val="00680915"/>
    <w:rsid w:val="00685B82"/>
    <w:rsid w:val="0069307C"/>
    <w:rsid w:val="006C586C"/>
    <w:rsid w:val="006D1626"/>
    <w:rsid w:val="006D1F41"/>
    <w:rsid w:val="00720EA8"/>
    <w:rsid w:val="0073427B"/>
    <w:rsid w:val="00735562"/>
    <w:rsid w:val="007616D1"/>
    <w:rsid w:val="00766873"/>
    <w:rsid w:val="00782ADC"/>
    <w:rsid w:val="007B283C"/>
    <w:rsid w:val="007D2FC4"/>
    <w:rsid w:val="007D4C6B"/>
    <w:rsid w:val="00843B0D"/>
    <w:rsid w:val="00877720"/>
    <w:rsid w:val="008E7FB4"/>
    <w:rsid w:val="009201CF"/>
    <w:rsid w:val="00965E7A"/>
    <w:rsid w:val="00966D77"/>
    <w:rsid w:val="009E10EB"/>
    <w:rsid w:val="00A00932"/>
    <w:rsid w:val="00A13CCD"/>
    <w:rsid w:val="00A153AF"/>
    <w:rsid w:val="00A25A6C"/>
    <w:rsid w:val="00A30317"/>
    <w:rsid w:val="00A37A5A"/>
    <w:rsid w:val="00A6296D"/>
    <w:rsid w:val="00A9163C"/>
    <w:rsid w:val="00A95526"/>
    <w:rsid w:val="00AD44AF"/>
    <w:rsid w:val="00AF1697"/>
    <w:rsid w:val="00AF1935"/>
    <w:rsid w:val="00B04C7E"/>
    <w:rsid w:val="00B67753"/>
    <w:rsid w:val="00B93F35"/>
    <w:rsid w:val="00B9484F"/>
    <w:rsid w:val="00BB5767"/>
    <w:rsid w:val="00BC2083"/>
    <w:rsid w:val="00BE4085"/>
    <w:rsid w:val="00BF7614"/>
    <w:rsid w:val="00C0428F"/>
    <w:rsid w:val="00C17004"/>
    <w:rsid w:val="00C57736"/>
    <w:rsid w:val="00C90553"/>
    <w:rsid w:val="00CA6054"/>
    <w:rsid w:val="00CB5797"/>
    <w:rsid w:val="00CE7A2C"/>
    <w:rsid w:val="00CF04B8"/>
    <w:rsid w:val="00CF1EDA"/>
    <w:rsid w:val="00CF278E"/>
    <w:rsid w:val="00D45405"/>
    <w:rsid w:val="00D61D0C"/>
    <w:rsid w:val="00D90A2F"/>
    <w:rsid w:val="00D96898"/>
    <w:rsid w:val="00DA0865"/>
    <w:rsid w:val="00DB54CE"/>
    <w:rsid w:val="00DC6029"/>
    <w:rsid w:val="00E04FE2"/>
    <w:rsid w:val="00E16155"/>
    <w:rsid w:val="00E23039"/>
    <w:rsid w:val="00E7449C"/>
    <w:rsid w:val="00EC7CFE"/>
    <w:rsid w:val="00ED041D"/>
    <w:rsid w:val="00EF762F"/>
    <w:rsid w:val="00F0596B"/>
    <w:rsid w:val="00F124EE"/>
    <w:rsid w:val="00F814B6"/>
    <w:rsid w:val="00F91655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2A29"/>
  <w15:chartTrackingRefBased/>
  <w15:docId w15:val="{867357F3-2DF4-4D3D-B4F2-2C120519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1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C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6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C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C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4C6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C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4C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4C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4C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4C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4C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4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4C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4C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4C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4C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4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4637-B005-4911-A3E2-3FA42C5F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135</cp:revision>
  <cp:lastPrinted>2025-10-13T10:25:00Z</cp:lastPrinted>
  <dcterms:created xsi:type="dcterms:W3CDTF">2025-10-13T08:19:00Z</dcterms:created>
  <dcterms:modified xsi:type="dcterms:W3CDTF">2025-10-13T10:39:00Z</dcterms:modified>
</cp:coreProperties>
</file>