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47459A"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B2C 电商项目业务详细需求文档</w:t>
      </w:r>
    </w:p>
    <w:p w14:paraId="18719ED4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一、项目概述</w:t>
      </w:r>
    </w:p>
    <w:p w14:paraId="5C20FF05">
      <w:pPr>
        <w:pStyle w:val="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（一）项目目标</w:t>
      </w:r>
    </w:p>
    <w:p w14:paraId="3C3B0FBD">
      <w:pPr>
        <w:pStyle w:val="17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搭建功能完善、用户体验优良的 B2C 电商平台，实现商品在线销售、订单高效处理、会员精准运营、促销灵活开展及库存实时管控，满足消费者便捷购物需求，提升企业销售业绩与市场竞争力。</w:t>
      </w:r>
    </w:p>
    <w:p w14:paraId="611EB997">
      <w:pPr>
        <w:pStyle w:val="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（二）项目范围</w:t>
      </w:r>
    </w:p>
    <w:p w14:paraId="5401B009">
      <w:pPr>
        <w:pStyle w:val="17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涵盖 B2C 电商平台前台购物流程、会员中心、商品列表三大前台业务模块，以及后台会员模块、商品管理、订单管理、促销管理、库存管理五大核心后台业务模块。</w:t>
      </w:r>
    </w:p>
    <w:p w14:paraId="7BA81BD6">
      <w:pPr>
        <w:pStyle w:val="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（三）术语定义</w:t>
      </w:r>
    </w:p>
    <w:p w14:paraId="68D454B0">
      <w:pPr>
        <w:pStyle w:val="17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B2C</w:t>
      </w:r>
      <w:r>
        <w:rPr>
          <w:rFonts w:hint="eastAsia" w:ascii="宋体" w:hAnsi="宋体" w:eastAsia="宋体" w:cs="宋体"/>
        </w:rPr>
        <w:t>：企业对消费者的电子商务模式，即企业直接面向消费者销售商品和服务。</w:t>
      </w:r>
    </w:p>
    <w:p w14:paraId="5AE39E5A">
      <w:pPr>
        <w:pStyle w:val="17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SKU</w:t>
      </w:r>
      <w:r>
        <w:rPr>
          <w:rFonts w:hint="eastAsia" w:ascii="宋体" w:hAnsi="宋体" w:eastAsia="宋体" w:cs="宋体"/>
        </w:rPr>
        <w:t>：库存保有单位，用于区分不同规格、属性的商品，是库存管理的最小单位。</w:t>
      </w:r>
    </w:p>
    <w:p w14:paraId="7C1239DA">
      <w:pPr>
        <w:pStyle w:val="17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订单状态</w:t>
      </w:r>
      <w:r>
        <w:rPr>
          <w:rFonts w:hint="eastAsia" w:ascii="宋体" w:hAnsi="宋体" w:eastAsia="宋体" w:cs="宋体"/>
        </w:rPr>
        <w:t>：包括待付款、已付款、待发货、已发货、已完成、已取消、退款中、已退款等状态，反映订单处理进度。</w:t>
      </w:r>
    </w:p>
    <w:p w14:paraId="4447276E">
      <w:pPr>
        <w:pStyle w:val="17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会员等级</w:t>
      </w:r>
      <w:r>
        <w:rPr>
          <w:rFonts w:hint="eastAsia" w:ascii="宋体" w:hAnsi="宋体" w:eastAsia="宋体" w:cs="宋体"/>
        </w:rPr>
        <w:t>：根据会员消费金额、消费次数等维度划分的等级</w:t>
      </w:r>
      <w:r>
        <w:rPr>
          <w:rFonts w:hint="eastAsia" w:ascii="宋体" w:hAnsi="宋体" w:eastAsia="宋体" w:cs="宋体"/>
          <w:lang w:eastAsia="zh-CN"/>
        </w:rPr>
        <w:t>，</w:t>
      </w:r>
      <w:r>
        <w:rPr>
          <w:rFonts w:hint="eastAsia" w:ascii="宋体" w:hAnsi="宋体" w:eastAsia="宋体" w:cs="宋体"/>
          <w:lang w:val="en-US" w:eastAsia="zh-CN"/>
        </w:rPr>
        <w:t>包括青铜、黄金、白银、钻石等</w:t>
      </w:r>
      <w:r>
        <w:rPr>
          <w:rFonts w:hint="eastAsia" w:ascii="宋体" w:hAnsi="宋体" w:eastAsia="宋体" w:cs="宋体"/>
        </w:rPr>
        <w:t>，不同等级对应不同权益。</w:t>
      </w:r>
    </w:p>
    <w:p w14:paraId="18B8BE11">
      <w:pPr>
        <w:pStyle w:val="17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促销活动</w:t>
      </w:r>
      <w:r>
        <w:rPr>
          <w:rFonts w:hint="eastAsia" w:ascii="宋体" w:hAnsi="宋体" w:eastAsia="宋体" w:cs="宋体"/>
        </w:rPr>
        <w:t>：企业为提升销量、吸引客户开展的优惠活动，如满减、折扣、优惠券等。</w:t>
      </w:r>
    </w:p>
    <w:p w14:paraId="220E6701">
      <w:pPr>
        <w:pStyle w:val="17"/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</w:rPr>
      </w:pPr>
    </w:p>
    <w:p w14:paraId="3952C0A5">
      <w:pPr>
        <w:pStyle w:val="5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（四）主要业务模块</w:t>
      </w:r>
    </w:p>
    <w:tbl>
      <w:tblPr>
        <w:tblStyle w:val="20"/>
        <w:tblW w:w="885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1"/>
        <w:gridCol w:w="2318"/>
        <w:gridCol w:w="4847"/>
      </w:tblGrid>
      <w:tr w14:paraId="5E4DA4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691" w:type="dxa"/>
            <w:vAlign w:val="center"/>
          </w:tcPr>
          <w:p w14:paraId="51E7A0F1">
            <w:pPr>
              <w:pStyle w:val="19"/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auto"/>
              </w:rPr>
              <w:t>模块类型</w:t>
            </w:r>
          </w:p>
        </w:tc>
        <w:tc>
          <w:tcPr>
            <w:tcW w:w="2318" w:type="dxa"/>
            <w:vAlign w:val="center"/>
          </w:tcPr>
          <w:p w14:paraId="55FC55D5">
            <w:pPr>
              <w:pStyle w:val="19"/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auto"/>
              </w:rPr>
              <w:t>模块名称</w:t>
            </w:r>
          </w:p>
        </w:tc>
        <w:tc>
          <w:tcPr>
            <w:tcW w:w="4847" w:type="dxa"/>
            <w:vAlign w:val="center"/>
          </w:tcPr>
          <w:p w14:paraId="38F5687D">
            <w:pPr>
              <w:pStyle w:val="19"/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auto"/>
              </w:rPr>
              <w:t>主要功能</w:t>
            </w:r>
          </w:p>
        </w:tc>
      </w:tr>
      <w:tr w14:paraId="2203DE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91" w:type="dxa"/>
            <w:vAlign w:val="center"/>
          </w:tcPr>
          <w:p w14:paraId="1500813C">
            <w:pPr>
              <w:pStyle w:val="19"/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</w:rPr>
              <w:t>前台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lang w:val="en-US" w:eastAsia="zh-CN"/>
              </w:rPr>
              <w:t>会员</w:t>
            </w:r>
          </w:p>
        </w:tc>
        <w:tc>
          <w:tcPr>
            <w:tcW w:w="2318" w:type="dxa"/>
            <w:vAlign w:val="center"/>
          </w:tcPr>
          <w:p w14:paraId="1C3C507E">
            <w:pPr>
              <w:pStyle w:val="19"/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1. 用户中心</w:t>
            </w:r>
          </w:p>
        </w:tc>
        <w:tc>
          <w:tcPr>
            <w:tcW w:w="4847" w:type="dxa"/>
            <w:vAlign w:val="center"/>
          </w:tcPr>
          <w:p w14:paraId="63D80444">
            <w:pPr>
              <w:pStyle w:val="19"/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注册、登录、个人信息管理、地址管理、密码修改。</w:t>
            </w:r>
          </w:p>
        </w:tc>
      </w:tr>
      <w:tr w14:paraId="3AAAB2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91" w:type="dxa"/>
            <w:vAlign w:val="center"/>
          </w:tcPr>
          <w:p w14:paraId="22ED4E3A">
            <w:pPr>
              <w:pStyle w:val="19"/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</w:p>
        </w:tc>
        <w:tc>
          <w:tcPr>
            <w:tcW w:w="2318" w:type="dxa"/>
            <w:vAlign w:val="center"/>
          </w:tcPr>
          <w:p w14:paraId="4301B86C">
            <w:pPr>
              <w:pStyle w:val="19"/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2. 商品展示</w:t>
            </w:r>
          </w:p>
        </w:tc>
        <w:tc>
          <w:tcPr>
            <w:tcW w:w="4847" w:type="dxa"/>
            <w:vAlign w:val="center"/>
          </w:tcPr>
          <w:p w14:paraId="73CE3559">
            <w:pPr>
              <w:pStyle w:val="19"/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商品列表、搜索、筛选、排序、商品详情页（图、文、评、参数）。</w:t>
            </w:r>
          </w:p>
        </w:tc>
      </w:tr>
      <w:tr w14:paraId="3056CE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91" w:type="dxa"/>
            <w:vAlign w:val="center"/>
          </w:tcPr>
          <w:p w14:paraId="25036B34">
            <w:pPr>
              <w:pStyle w:val="19"/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</w:p>
        </w:tc>
        <w:tc>
          <w:tcPr>
            <w:tcW w:w="2318" w:type="dxa"/>
            <w:vAlign w:val="center"/>
          </w:tcPr>
          <w:p w14:paraId="458107BB">
            <w:pPr>
              <w:pStyle w:val="19"/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3. 购物车</w:t>
            </w:r>
          </w:p>
        </w:tc>
        <w:tc>
          <w:tcPr>
            <w:tcW w:w="4847" w:type="dxa"/>
            <w:vAlign w:val="center"/>
          </w:tcPr>
          <w:p w14:paraId="756050E4">
            <w:pPr>
              <w:pStyle w:val="19"/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添加商品、修改数量、删除商品、合并购物车（登录后）。</w:t>
            </w:r>
          </w:p>
        </w:tc>
      </w:tr>
      <w:tr w14:paraId="260676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91" w:type="dxa"/>
            <w:vAlign w:val="center"/>
          </w:tcPr>
          <w:p w14:paraId="29A77A80">
            <w:pPr>
              <w:pStyle w:val="19"/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</w:p>
        </w:tc>
        <w:tc>
          <w:tcPr>
            <w:tcW w:w="2318" w:type="dxa"/>
            <w:vAlign w:val="center"/>
          </w:tcPr>
          <w:p w14:paraId="36421FEA">
            <w:pPr>
              <w:pStyle w:val="19"/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4. 订单结算</w:t>
            </w:r>
          </w:p>
        </w:tc>
        <w:tc>
          <w:tcPr>
            <w:tcW w:w="4847" w:type="dxa"/>
            <w:vAlign w:val="center"/>
          </w:tcPr>
          <w:p w14:paraId="2E33CD8C">
            <w:pPr>
              <w:pStyle w:val="19"/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选择收货地址、选择物流、选择优惠券、选择支付方式、提交订单。</w:t>
            </w:r>
          </w:p>
        </w:tc>
      </w:tr>
      <w:tr w14:paraId="2C397A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91" w:type="dxa"/>
            <w:vAlign w:val="center"/>
          </w:tcPr>
          <w:p w14:paraId="0BE54641">
            <w:pPr>
              <w:pStyle w:val="19"/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</w:p>
        </w:tc>
        <w:tc>
          <w:tcPr>
            <w:tcW w:w="2318" w:type="dxa"/>
            <w:vAlign w:val="center"/>
          </w:tcPr>
          <w:p w14:paraId="2C935D67">
            <w:pPr>
              <w:pStyle w:val="19"/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5. 支付模块</w:t>
            </w:r>
          </w:p>
        </w:tc>
        <w:tc>
          <w:tcPr>
            <w:tcW w:w="4847" w:type="dxa"/>
            <w:vAlign w:val="center"/>
          </w:tcPr>
          <w:p w14:paraId="10984430">
            <w:pPr>
              <w:pStyle w:val="19"/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调用支付网关（微信、支付宝、网银），处理支付结果。</w:t>
            </w:r>
          </w:p>
        </w:tc>
      </w:tr>
      <w:tr w14:paraId="2476EB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91" w:type="dxa"/>
            <w:vAlign w:val="center"/>
          </w:tcPr>
          <w:p w14:paraId="0579E1A8">
            <w:pPr>
              <w:pStyle w:val="19"/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</w:p>
        </w:tc>
        <w:tc>
          <w:tcPr>
            <w:tcW w:w="2318" w:type="dxa"/>
            <w:vAlign w:val="center"/>
          </w:tcPr>
          <w:p w14:paraId="081082E6">
            <w:pPr>
              <w:pStyle w:val="19"/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6. 个人订单</w:t>
            </w:r>
          </w:p>
        </w:tc>
        <w:tc>
          <w:tcPr>
            <w:tcW w:w="4847" w:type="dxa"/>
            <w:vAlign w:val="center"/>
          </w:tcPr>
          <w:p w14:paraId="37E66589">
            <w:pPr>
              <w:pStyle w:val="19"/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订单列表、订单状态跟踪、取消订单、确认收货、申请售后。</w:t>
            </w:r>
          </w:p>
        </w:tc>
      </w:tr>
      <w:tr w14:paraId="5FD088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91" w:type="dxa"/>
            <w:vAlign w:val="center"/>
          </w:tcPr>
          <w:p w14:paraId="48C47227">
            <w:pPr>
              <w:pStyle w:val="19"/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</w:p>
        </w:tc>
        <w:tc>
          <w:tcPr>
            <w:tcW w:w="2318" w:type="dxa"/>
            <w:vAlign w:val="center"/>
          </w:tcPr>
          <w:p w14:paraId="1ABB4068">
            <w:pPr>
              <w:pStyle w:val="19"/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7. 评价与晒单</w:t>
            </w:r>
          </w:p>
        </w:tc>
        <w:tc>
          <w:tcPr>
            <w:tcW w:w="4847" w:type="dxa"/>
            <w:vAlign w:val="center"/>
          </w:tcPr>
          <w:p w14:paraId="54F45286">
            <w:pPr>
              <w:pStyle w:val="19"/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对已收货商品进行评价和上传图片。</w:t>
            </w:r>
          </w:p>
        </w:tc>
      </w:tr>
      <w:tr w14:paraId="67DDF3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91" w:type="dxa"/>
            <w:vAlign w:val="center"/>
          </w:tcPr>
          <w:p w14:paraId="3219ED4F">
            <w:pPr>
              <w:pStyle w:val="19"/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</w:p>
        </w:tc>
        <w:tc>
          <w:tcPr>
            <w:tcW w:w="2318" w:type="dxa"/>
            <w:vAlign w:val="center"/>
          </w:tcPr>
          <w:p w14:paraId="2489F776">
            <w:pPr>
              <w:pStyle w:val="19"/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8. 优惠券中心</w:t>
            </w:r>
          </w:p>
        </w:tc>
        <w:tc>
          <w:tcPr>
            <w:tcW w:w="4847" w:type="dxa"/>
            <w:vAlign w:val="center"/>
          </w:tcPr>
          <w:p w14:paraId="6F4A9C4E">
            <w:pPr>
              <w:pStyle w:val="19"/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领取平台或商家发放的优惠券。</w:t>
            </w:r>
          </w:p>
        </w:tc>
      </w:tr>
      <w:tr w14:paraId="5D9E0B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91" w:type="dxa"/>
            <w:vAlign w:val="center"/>
          </w:tcPr>
          <w:p w14:paraId="587EA678">
            <w:pPr>
              <w:pStyle w:val="19"/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</w:p>
        </w:tc>
        <w:tc>
          <w:tcPr>
            <w:tcW w:w="2318" w:type="dxa"/>
            <w:vAlign w:val="center"/>
          </w:tcPr>
          <w:p w14:paraId="223CEC03">
            <w:pPr>
              <w:pStyle w:val="19"/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9. 收藏与浏览历史</w:t>
            </w:r>
          </w:p>
        </w:tc>
        <w:tc>
          <w:tcPr>
            <w:tcW w:w="4847" w:type="dxa"/>
            <w:vAlign w:val="center"/>
          </w:tcPr>
          <w:p w14:paraId="50E8279B">
            <w:pPr>
              <w:pStyle w:val="19"/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收藏商品/店铺，查看浏览历史。</w:t>
            </w:r>
          </w:p>
        </w:tc>
      </w:tr>
      <w:tr w14:paraId="22E6B7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91" w:type="dxa"/>
            <w:vAlign w:val="center"/>
          </w:tcPr>
          <w:p w14:paraId="3C2CDD58">
            <w:pPr>
              <w:pStyle w:val="19"/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</w:p>
        </w:tc>
        <w:tc>
          <w:tcPr>
            <w:tcW w:w="2318" w:type="dxa"/>
            <w:vAlign w:val="center"/>
          </w:tcPr>
          <w:p w14:paraId="3BA23982">
            <w:pPr>
              <w:pStyle w:val="19"/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10. 在线客服/工单</w:t>
            </w:r>
          </w:p>
        </w:tc>
        <w:tc>
          <w:tcPr>
            <w:tcW w:w="4847" w:type="dxa"/>
            <w:vAlign w:val="center"/>
          </w:tcPr>
          <w:p w14:paraId="1EA0D9D7">
            <w:pPr>
              <w:pStyle w:val="19"/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与商家或平台客服进行实时通讯或提交问题工单。</w:t>
            </w:r>
          </w:p>
        </w:tc>
      </w:tr>
      <w:tr w14:paraId="6ADEE1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91" w:type="dxa"/>
            <w:vAlign w:val="center"/>
          </w:tcPr>
          <w:p w14:paraId="0FBD0534">
            <w:pPr>
              <w:pStyle w:val="19"/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</w:rPr>
              <w:t>后台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lang w:val="en-US" w:eastAsia="zh-CN"/>
              </w:rPr>
              <w:t>运营</w:t>
            </w:r>
          </w:p>
        </w:tc>
        <w:tc>
          <w:tcPr>
            <w:tcW w:w="2318" w:type="dxa"/>
            <w:vAlign w:val="center"/>
          </w:tcPr>
          <w:p w14:paraId="3A5B94DC">
            <w:pPr>
              <w:pStyle w:val="19"/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11. 商品管理</w:t>
            </w:r>
          </w:p>
        </w:tc>
        <w:tc>
          <w:tcPr>
            <w:tcW w:w="4847" w:type="dxa"/>
            <w:vAlign w:val="center"/>
          </w:tcPr>
          <w:p w14:paraId="24C9244C">
            <w:pPr>
              <w:pStyle w:val="19"/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SPU/SKU管理、上下架、库存设置、价格管理、商品图片/视频。</w:t>
            </w:r>
          </w:p>
        </w:tc>
      </w:tr>
      <w:tr w14:paraId="4DD7E7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91" w:type="dxa"/>
            <w:vAlign w:val="center"/>
          </w:tcPr>
          <w:p w14:paraId="1282936B">
            <w:pPr>
              <w:pStyle w:val="19"/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</w:p>
        </w:tc>
        <w:tc>
          <w:tcPr>
            <w:tcW w:w="2318" w:type="dxa"/>
            <w:vAlign w:val="center"/>
          </w:tcPr>
          <w:p w14:paraId="0B68703C">
            <w:pPr>
              <w:pStyle w:val="19"/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12. 订单管理</w:t>
            </w:r>
          </w:p>
        </w:tc>
        <w:tc>
          <w:tcPr>
            <w:tcW w:w="4847" w:type="dxa"/>
            <w:vAlign w:val="center"/>
          </w:tcPr>
          <w:p w14:paraId="6EC2A35E">
            <w:pPr>
              <w:pStyle w:val="19"/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订单列表、查询、详情、确认订单、发货、修改地址、备注。</w:t>
            </w:r>
          </w:p>
        </w:tc>
      </w:tr>
      <w:tr w14:paraId="04B0B4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91" w:type="dxa"/>
            <w:vAlign w:val="center"/>
          </w:tcPr>
          <w:p w14:paraId="1B8EC82D">
            <w:pPr>
              <w:pStyle w:val="19"/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</w:p>
        </w:tc>
        <w:tc>
          <w:tcPr>
            <w:tcW w:w="2318" w:type="dxa"/>
            <w:vAlign w:val="center"/>
          </w:tcPr>
          <w:p w14:paraId="66A67960">
            <w:pPr>
              <w:pStyle w:val="19"/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13. 会员管理</w:t>
            </w:r>
          </w:p>
        </w:tc>
        <w:tc>
          <w:tcPr>
            <w:tcW w:w="4847" w:type="dxa"/>
            <w:vAlign w:val="center"/>
          </w:tcPr>
          <w:p w14:paraId="12DCC254">
            <w:pPr>
              <w:pStyle w:val="19"/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会员列表、会员等级、积分管理、登录日志、用户画像。</w:t>
            </w:r>
          </w:p>
        </w:tc>
      </w:tr>
      <w:tr w14:paraId="7CFF94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91" w:type="dxa"/>
            <w:vAlign w:val="center"/>
          </w:tcPr>
          <w:p w14:paraId="2B0A3D10">
            <w:pPr>
              <w:pStyle w:val="19"/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</w:p>
        </w:tc>
        <w:tc>
          <w:tcPr>
            <w:tcW w:w="2318" w:type="dxa"/>
            <w:vAlign w:val="center"/>
          </w:tcPr>
          <w:p w14:paraId="05934087">
            <w:pPr>
              <w:pStyle w:val="19"/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14. 营销管理</w:t>
            </w:r>
          </w:p>
        </w:tc>
        <w:tc>
          <w:tcPr>
            <w:tcW w:w="4847" w:type="dxa"/>
            <w:vAlign w:val="center"/>
          </w:tcPr>
          <w:p w14:paraId="52097543">
            <w:pPr>
              <w:pStyle w:val="19"/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优惠券创建发放、秒杀/拼团活动设置、满减/折扣规则。</w:t>
            </w:r>
          </w:p>
        </w:tc>
      </w:tr>
      <w:tr w14:paraId="516F94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91" w:type="dxa"/>
            <w:vAlign w:val="center"/>
          </w:tcPr>
          <w:p w14:paraId="1ABDA2F4">
            <w:pPr>
              <w:pStyle w:val="19"/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</w:p>
        </w:tc>
        <w:tc>
          <w:tcPr>
            <w:tcW w:w="2318" w:type="dxa"/>
            <w:vAlign w:val="center"/>
          </w:tcPr>
          <w:p w14:paraId="6D7F6AB5">
            <w:pPr>
              <w:pStyle w:val="19"/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15. 内容管理（CMS）</w:t>
            </w:r>
          </w:p>
        </w:tc>
        <w:tc>
          <w:tcPr>
            <w:tcW w:w="4847" w:type="dxa"/>
            <w:vAlign w:val="center"/>
          </w:tcPr>
          <w:p w14:paraId="33332D8F">
            <w:pPr>
              <w:pStyle w:val="19"/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文章、广告位（Banner）、专题页管理，用于首页配置。</w:t>
            </w:r>
          </w:p>
        </w:tc>
      </w:tr>
      <w:tr w14:paraId="388BBB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91" w:type="dxa"/>
            <w:vAlign w:val="center"/>
          </w:tcPr>
          <w:p w14:paraId="562BBF0C">
            <w:pPr>
              <w:pStyle w:val="19"/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</w:p>
        </w:tc>
        <w:tc>
          <w:tcPr>
            <w:tcW w:w="2318" w:type="dxa"/>
            <w:vAlign w:val="center"/>
          </w:tcPr>
          <w:p w14:paraId="13065BFB">
            <w:pPr>
              <w:pStyle w:val="19"/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16. 权限管理（RBAC）</w:t>
            </w:r>
          </w:p>
        </w:tc>
        <w:tc>
          <w:tcPr>
            <w:tcW w:w="4847" w:type="dxa"/>
            <w:vAlign w:val="center"/>
          </w:tcPr>
          <w:p w14:paraId="45090A0F">
            <w:pPr>
              <w:pStyle w:val="19"/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管理员角色、权限分配、操作日志。</w:t>
            </w:r>
          </w:p>
        </w:tc>
      </w:tr>
      <w:tr w14:paraId="046F9D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91" w:type="dxa"/>
            <w:vAlign w:val="center"/>
          </w:tcPr>
          <w:p w14:paraId="6C78E7B6">
            <w:pPr>
              <w:pStyle w:val="19"/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</w:p>
        </w:tc>
        <w:tc>
          <w:tcPr>
            <w:tcW w:w="2318" w:type="dxa"/>
            <w:vAlign w:val="center"/>
          </w:tcPr>
          <w:p w14:paraId="42E99E22">
            <w:pPr>
              <w:pStyle w:val="19"/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17. 系统设置</w:t>
            </w:r>
          </w:p>
        </w:tc>
        <w:tc>
          <w:tcPr>
            <w:tcW w:w="4847" w:type="dxa"/>
            <w:vAlign w:val="center"/>
          </w:tcPr>
          <w:p w14:paraId="5223B048">
            <w:pPr>
              <w:pStyle w:val="19"/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基础配置如运费模板、支付方式开关、物流公司设置。</w:t>
            </w:r>
          </w:p>
        </w:tc>
      </w:tr>
      <w:tr w14:paraId="329B8B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91" w:type="dxa"/>
            <w:vAlign w:val="center"/>
          </w:tcPr>
          <w:p w14:paraId="62BE78CD">
            <w:pPr>
              <w:pStyle w:val="19"/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</w:p>
        </w:tc>
        <w:tc>
          <w:tcPr>
            <w:tcW w:w="2318" w:type="dxa"/>
            <w:vAlign w:val="center"/>
          </w:tcPr>
          <w:p w14:paraId="74067286">
            <w:pPr>
              <w:pStyle w:val="19"/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18. 财务管理</w:t>
            </w:r>
          </w:p>
        </w:tc>
        <w:tc>
          <w:tcPr>
            <w:tcW w:w="4847" w:type="dxa"/>
            <w:vAlign w:val="center"/>
          </w:tcPr>
          <w:p w14:paraId="6A64E0AB">
            <w:pPr>
              <w:pStyle w:val="19"/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交易流水、对账、退款处理、结算报表（针对平台型）。</w:t>
            </w:r>
          </w:p>
        </w:tc>
      </w:tr>
      <w:tr w14:paraId="0F5C27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91" w:type="dxa"/>
            <w:vAlign w:val="center"/>
          </w:tcPr>
          <w:p w14:paraId="124A4C52">
            <w:pPr>
              <w:pStyle w:val="19"/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</w:p>
        </w:tc>
        <w:tc>
          <w:tcPr>
            <w:tcW w:w="2318" w:type="dxa"/>
            <w:vAlign w:val="center"/>
          </w:tcPr>
          <w:p w14:paraId="0EFC003B">
            <w:pPr>
              <w:pStyle w:val="19"/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19. 数据统计</w:t>
            </w:r>
          </w:p>
        </w:tc>
        <w:tc>
          <w:tcPr>
            <w:tcW w:w="4847" w:type="dxa"/>
            <w:vAlign w:val="center"/>
          </w:tcPr>
          <w:p w14:paraId="4E8C634A">
            <w:pPr>
              <w:pStyle w:val="19"/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销售额、订单量、商品销量、用户增长等数据可视化报表。</w:t>
            </w:r>
          </w:p>
        </w:tc>
      </w:tr>
      <w:tr w14:paraId="560156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91" w:type="dxa"/>
            <w:vAlign w:val="center"/>
          </w:tcPr>
          <w:p w14:paraId="780D166B">
            <w:pPr>
              <w:pStyle w:val="19"/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</w:p>
        </w:tc>
        <w:tc>
          <w:tcPr>
            <w:tcW w:w="2318" w:type="dxa"/>
            <w:vAlign w:val="center"/>
          </w:tcPr>
          <w:p w14:paraId="27D59C2B">
            <w:pPr>
              <w:pStyle w:val="19"/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20. 库存与物流</w:t>
            </w:r>
          </w:p>
        </w:tc>
        <w:tc>
          <w:tcPr>
            <w:tcW w:w="4847" w:type="dxa"/>
            <w:vAlign w:val="center"/>
          </w:tcPr>
          <w:p w14:paraId="041944C2">
            <w:pPr>
              <w:pStyle w:val="19"/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  <w:t>库存预警、库存盘点、物流跟踪、电子面单打印。</w:t>
            </w:r>
          </w:p>
        </w:tc>
      </w:tr>
    </w:tbl>
    <w:p w14:paraId="4A90753B">
      <w:pPr>
        <w:pStyle w:val="4"/>
        <w:numPr>
          <w:ilvl w:val="0"/>
          <w:numId w:val="0"/>
        </w:numPr>
        <w:rPr>
          <w:rFonts w:hint="eastAsia" w:ascii="宋体" w:hAnsi="宋体" w:eastAsia="宋体" w:cs="宋体"/>
        </w:rPr>
      </w:pPr>
    </w:p>
    <w:p w14:paraId="316A69A2">
      <w:pPr>
        <w:pStyle w:val="3"/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前台模块业务</w:t>
      </w:r>
      <w:r>
        <w:rPr>
          <w:rFonts w:hint="eastAsia" w:ascii="宋体" w:hAnsi="宋体" w:eastAsia="宋体" w:cs="宋体"/>
          <w:lang w:val="en-US" w:eastAsia="zh-CN"/>
        </w:rPr>
        <w:t>需求</w:t>
      </w:r>
    </w:p>
    <w:p w14:paraId="2D124A87">
      <w:pPr>
        <w:pStyle w:val="4"/>
        <w:rPr>
          <w:rFonts w:hint="eastAsia"/>
        </w:rPr>
      </w:pPr>
    </w:p>
    <w:p w14:paraId="27F080AF">
      <w:pPr>
        <w:pStyle w:val="5"/>
        <w:numPr>
          <w:ilvl w:val="0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前台购物流程</w:t>
      </w:r>
    </w:p>
    <w:p w14:paraId="0801CB7F">
      <w:pPr>
        <w:numPr>
          <w:ilvl w:val="1"/>
          <w:numId w:val="4"/>
        </w:numPr>
        <w:ind w:left="840" w:leftChars="0" w:firstLineChars="0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注册/登录 -&gt; 浏览/搜索商品 -&gt; 查看商品详情 -&gt; 加入购物车 -&gt; 结算（选择地址、支付方式） -&gt; 支付 -&gt; 等待收货 -&gt; 确认收货/评价 -&gt; 售后。</w:t>
      </w:r>
    </w:p>
    <w:p w14:paraId="3355F658">
      <w:pPr>
        <w:pStyle w:val="4"/>
        <w:numPr>
          <w:ilvl w:val="0"/>
          <w:numId w:val="0"/>
        </w:numPr>
        <w:rPr>
          <w:rFonts w:hint="eastAsia"/>
        </w:rPr>
      </w:pPr>
    </w:p>
    <w:p w14:paraId="25D3CFC4">
      <w:pPr>
        <w:pStyle w:val="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 业务流程</w:t>
      </w:r>
    </w:p>
    <w:p w14:paraId="36274310">
      <w:pPr>
        <w:pStyle w:val="17"/>
        <w:numPr>
          <w:ilvl w:val="0"/>
          <w:numId w:val="5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用户进入平台</w:t>
      </w:r>
      <w:r>
        <w:rPr>
          <w:rFonts w:hint="eastAsia" w:ascii="宋体" w:hAnsi="宋体" w:eastAsia="宋体" w:cs="宋体"/>
        </w:rPr>
        <w:t>：用户通过 PC 端、移动端（APP、小程序、H5）访问电商平台首页。</w:t>
      </w:r>
    </w:p>
    <w:p w14:paraId="24A2F340">
      <w:pPr>
        <w:pStyle w:val="17"/>
        <w:numPr>
          <w:ilvl w:val="0"/>
          <w:numId w:val="5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商品浏览与筛选</w:t>
      </w:r>
      <w:r>
        <w:rPr>
          <w:rFonts w:hint="eastAsia" w:ascii="宋体" w:hAnsi="宋体" w:eastAsia="宋体" w:cs="宋体"/>
        </w:rPr>
        <w:t>：用户可通过商品分类导航、搜索框输入关键词、筛选条件（价格区间、销量、好评率等）查找目标商品，进入商品列表页浏览商品。</w:t>
      </w:r>
    </w:p>
    <w:p w14:paraId="59B31269">
      <w:pPr>
        <w:pStyle w:val="17"/>
        <w:numPr>
          <w:ilvl w:val="0"/>
          <w:numId w:val="5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商品详情查看</w:t>
      </w:r>
      <w:r>
        <w:rPr>
          <w:rFonts w:hint="eastAsia" w:ascii="宋体" w:hAnsi="宋体" w:eastAsia="宋体" w:cs="宋体"/>
        </w:rPr>
        <w:t>：用户点击商品列表中的商品，进入商品详情页，查看商品基本信息（名称、价格、规格、产地等）、图片、评价、售后政策等内容。</w:t>
      </w:r>
    </w:p>
    <w:p w14:paraId="3FBE5415">
      <w:pPr>
        <w:pStyle w:val="17"/>
        <w:numPr>
          <w:ilvl w:val="0"/>
          <w:numId w:val="5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加入购物车</w:t>
      </w:r>
      <w:r>
        <w:rPr>
          <w:rFonts w:hint="eastAsia" w:ascii="宋体" w:hAnsi="宋体" w:eastAsia="宋体" w:cs="宋体"/>
        </w:rPr>
        <w:t>：用户选择商品规格（如颜色、尺寸）和数量后，点击 “加入购物车” 按钮，商品进入购物车；若商品支持直接购买，用户可点击 “立即购买” 跳过购物车直接进入结算页面。</w:t>
      </w:r>
    </w:p>
    <w:p w14:paraId="593CC7D6">
      <w:pPr>
        <w:pStyle w:val="17"/>
        <w:numPr>
          <w:ilvl w:val="0"/>
          <w:numId w:val="5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购物车操作</w:t>
      </w:r>
      <w:r>
        <w:rPr>
          <w:rFonts w:hint="eastAsia" w:ascii="宋体" w:hAnsi="宋体" w:eastAsia="宋体" w:cs="宋体"/>
        </w:rPr>
        <w:t>：用户进入购物车，可修改商品数量、删除商品、选择是否勾选商品参与结算，系统实时计算勾选商品的总金额。</w:t>
      </w:r>
    </w:p>
    <w:p w14:paraId="45099AF0">
      <w:pPr>
        <w:pStyle w:val="17"/>
        <w:numPr>
          <w:ilvl w:val="0"/>
          <w:numId w:val="5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订单结算</w:t>
      </w:r>
      <w:r>
        <w:rPr>
          <w:rFonts w:hint="eastAsia" w:ascii="宋体" w:hAnsi="宋体" w:eastAsia="宋体" w:cs="宋体"/>
        </w:rPr>
        <w:t>：用户勾选需结算商品后，点击 “去结算”，进入订单结算页面，填写 / 选择收货地址、联系方式，选择支付方式（如微信支付、支付宝、银行卡支付等），确认订单信息（商品信息、金额、收货信息、支付方式）无误后，点击 “提交订单”。</w:t>
      </w:r>
    </w:p>
    <w:p w14:paraId="0BE82C99">
      <w:pPr>
        <w:pStyle w:val="17"/>
        <w:numPr>
          <w:ilvl w:val="0"/>
          <w:numId w:val="5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订单支付</w:t>
      </w:r>
      <w:r>
        <w:rPr>
          <w:rFonts w:hint="eastAsia" w:ascii="宋体" w:hAnsi="宋体" w:eastAsia="宋体" w:cs="宋体"/>
        </w:rPr>
        <w:t>：提交订单后，系统生成订单号，跳转至对应支付页面，用户完成支付操作；若用户未立即支付，订单进入 “待付款” 状态，系统设置支付倒计时（如 30 分钟），倒计时结束未支付则订单自动取消。</w:t>
      </w:r>
    </w:p>
    <w:p w14:paraId="1429B36C">
      <w:pPr>
        <w:pStyle w:val="17"/>
        <w:numPr>
          <w:ilvl w:val="0"/>
          <w:numId w:val="5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订单状态跟踪</w:t>
      </w:r>
      <w:r>
        <w:rPr>
          <w:rFonts w:hint="eastAsia" w:ascii="宋体" w:hAnsi="宋体" w:eastAsia="宋体" w:cs="宋体"/>
        </w:rPr>
        <w:t>：用户支付完成后，订单状态更新为 “已付款”，后续可在 “会员中心 - 订单管理” 中查看订单状态变化（如商家发货后更新为 “已发货”，用户确认收货后更新为 “已完成”）。</w:t>
      </w:r>
    </w:p>
    <w:p w14:paraId="18BF12F7">
      <w:pPr>
        <w:pStyle w:val="17"/>
        <w:numPr>
          <w:ilvl w:val="0"/>
          <w:numId w:val="5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售后处理</w:t>
      </w:r>
      <w:r>
        <w:rPr>
          <w:rFonts w:hint="eastAsia" w:ascii="宋体" w:hAnsi="宋体" w:eastAsia="宋体" w:cs="宋体"/>
        </w:rPr>
        <w:t>：若用户对商品不满意，在订单完成前或售后有效期内（如收货后 7 天内），可申请退款、退货退款，按售后流程提交申请，商家审核后进行后续处理。</w:t>
      </w:r>
    </w:p>
    <w:p w14:paraId="26413BC8">
      <w:pPr>
        <w:pStyle w:val="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 业务细节</w:t>
      </w:r>
    </w:p>
    <w:p w14:paraId="7EABC742">
      <w:pPr>
        <w:pStyle w:val="17"/>
        <w:numPr>
          <w:ilvl w:val="0"/>
          <w:numId w:val="6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商品规格选择</w:t>
      </w:r>
      <w:r>
        <w:rPr>
          <w:rFonts w:hint="eastAsia" w:ascii="宋体" w:hAnsi="宋体" w:eastAsia="宋体" w:cs="宋体"/>
        </w:rPr>
        <w:t>：若商品存在多规格（如服装的尺码、颜色），需展示所有可选规格，且选择不同规格时，商品价格、库存需实时更新；若某规格库存为 0，需标注 “无货” 并禁止选择。</w:t>
      </w:r>
    </w:p>
    <w:p w14:paraId="11E6573B">
      <w:pPr>
        <w:pStyle w:val="17"/>
        <w:numPr>
          <w:ilvl w:val="0"/>
          <w:numId w:val="6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收货地址管理</w:t>
      </w:r>
      <w:r>
        <w:rPr>
          <w:rFonts w:hint="eastAsia" w:ascii="宋体" w:hAnsi="宋体" w:eastAsia="宋体" w:cs="宋体"/>
        </w:rPr>
        <w:t>：支持用户添加多个收货地址，设置默认地址；结算时默认选择默认地址，用户可切换其他地址或新增地址；地址信息需包含收货人姓名、手机号、省市区、详细地址，手机号需进行格式校验（如 11 位数字）。</w:t>
      </w:r>
    </w:p>
    <w:p w14:paraId="5765315F">
      <w:pPr>
        <w:pStyle w:val="17"/>
        <w:numPr>
          <w:ilvl w:val="0"/>
          <w:numId w:val="6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支付方式</w:t>
      </w:r>
      <w:r>
        <w:rPr>
          <w:rFonts w:hint="eastAsia" w:ascii="宋体" w:hAnsi="宋体" w:eastAsia="宋体" w:cs="宋体"/>
        </w:rPr>
        <w:t>：集成主流支付渠道，支付过程中需保障支付安全，如采用加密传输、验证码验证等方式；支付成功后，系统需向用户发送支付成功短信 / 站内信通知，同时向商家发送订单支付通知。</w:t>
      </w:r>
    </w:p>
    <w:p w14:paraId="6DEC631B">
      <w:pPr>
        <w:pStyle w:val="17"/>
        <w:numPr>
          <w:ilvl w:val="0"/>
          <w:numId w:val="6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订单取消规则</w:t>
      </w:r>
      <w:r>
        <w:rPr>
          <w:rFonts w:hint="eastAsia" w:ascii="宋体" w:hAnsi="宋体" w:eastAsia="宋体" w:cs="宋体"/>
        </w:rPr>
        <w:t>：“待付款” 订单用户可主动取消，或超时未支付自动取消；“已付款”“待发货” 订单用户申请取消后，需商家审核，审核通过则订单取消并退款，审核不通过需向用户说明原因；“已发货” 订单一般不允许取消，用户需收货后申请退货退款。</w:t>
      </w:r>
    </w:p>
    <w:p w14:paraId="0B3BF8B0">
      <w:pPr>
        <w:pStyle w:val="17"/>
        <w:numPr>
          <w:ilvl w:val="0"/>
          <w:numId w:val="6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售后申请要求</w:t>
      </w:r>
      <w:r>
        <w:rPr>
          <w:rFonts w:hint="eastAsia" w:ascii="宋体" w:hAnsi="宋体" w:eastAsia="宋体" w:cs="宋体"/>
        </w:rPr>
        <w:t>：申请退款需说明退款原因（如商品质量问题、尺寸不符、个人原因等），部分退款需填写退款金额；申请退货退款需填写退货原因、上传商品图片（如存在质量问题需展示问题部位），选择退货物流方式并填写物流单号。</w:t>
      </w:r>
    </w:p>
    <w:p w14:paraId="67529DF7">
      <w:pPr>
        <w:pStyle w:val="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（二）会员中心</w:t>
      </w:r>
    </w:p>
    <w:p w14:paraId="10119769">
      <w:pPr>
        <w:pStyle w:val="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 业务流程</w:t>
      </w:r>
    </w:p>
    <w:p w14:paraId="264E51F1">
      <w:pPr>
        <w:pStyle w:val="17"/>
        <w:numPr>
          <w:ilvl w:val="0"/>
          <w:numId w:val="7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会员注册与登录</w:t>
      </w:r>
      <w:r>
        <w:rPr>
          <w:rFonts w:hint="eastAsia" w:ascii="宋体" w:hAnsi="宋体" w:eastAsia="宋体" w:cs="宋体"/>
        </w:rPr>
        <w:t>：用户通过手机号验证码、账号密码、第三方账号（微信、QQ、支付宝）等方式注册账号，注册后可使用对应方式登录；登录时支持 “记住密码”“自动登录” 功能，同时提供 “忘记密码” 找回功能（通过手机号验证码重置密码）。</w:t>
      </w:r>
    </w:p>
    <w:p w14:paraId="21970D8E">
      <w:pPr>
        <w:pStyle w:val="17"/>
        <w:numPr>
          <w:ilvl w:val="0"/>
          <w:numId w:val="7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个人信息管理</w:t>
      </w:r>
      <w:r>
        <w:rPr>
          <w:rFonts w:hint="eastAsia" w:ascii="宋体" w:hAnsi="宋体" w:eastAsia="宋体" w:cs="宋体"/>
        </w:rPr>
        <w:t>：会员登录后进入会员中心，可查看并编辑个人基本信息（如姓名、性别、生日、头像），修改登录密码、绑定手机号 / 邮箱；系统需对敏感信息（如密码）进行加密存储，修改手机号需验证原手机号验证码。</w:t>
      </w:r>
    </w:p>
    <w:p w14:paraId="51A00F6D">
      <w:pPr>
        <w:pStyle w:val="17"/>
        <w:numPr>
          <w:ilvl w:val="0"/>
          <w:numId w:val="7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订单管理</w:t>
      </w:r>
      <w:r>
        <w:rPr>
          <w:rFonts w:hint="eastAsia" w:ascii="宋体" w:hAnsi="宋体" w:eastAsia="宋体" w:cs="宋体"/>
        </w:rPr>
        <w:t>：会员可查看所有订单，按订单状态（待付款、已付款、待发货、已发货、已完成、已取消、售后中）筛选订单，点击订单可查看订单详情（商品信息、收货信息、支付信息、物流信息、售后记录）；支持对符合条件的订单进行取消、申请售后操作。</w:t>
      </w:r>
    </w:p>
    <w:p w14:paraId="45BC6361">
      <w:pPr>
        <w:pStyle w:val="17"/>
        <w:numPr>
          <w:ilvl w:val="0"/>
          <w:numId w:val="7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收货地址管理</w:t>
      </w:r>
      <w:r>
        <w:rPr>
          <w:rFonts w:hint="eastAsia" w:ascii="宋体" w:hAnsi="宋体" w:eastAsia="宋体" w:cs="宋体"/>
        </w:rPr>
        <w:t>：会员可新增、编辑、删除收货地址，设置默认地址；新增地址时需对省市区进行三级联动选择，详细地址需进行合法性校验（如不得包含特殊字符）。</w:t>
      </w:r>
    </w:p>
    <w:p w14:paraId="2B6E1AE8">
      <w:pPr>
        <w:pStyle w:val="17"/>
        <w:numPr>
          <w:ilvl w:val="0"/>
          <w:numId w:val="7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会员等级与积分管理</w:t>
      </w:r>
      <w:r>
        <w:rPr>
          <w:rFonts w:hint="eastAsia" w:ascii="宋体" w:hAnsi="宋体" w:eastAsia="宋体" w:cs="宋体"/>
        </w:rPr>
        <w:t>：会员可查看当前会员等级、成长值（升级所需成长值）、可用积分、积分明细（获取与使用记录）；系统根据会员消费金额、消费次数等规则自动计算成长值，成长值达到一定阈值后会员等级升级；积分可通过消费、签到、参与活动等方式获取，可在购物时抵扣金额或兑换商品。</w:t>
      </w:r>
    </w:p>
    <w:p w14:paraId="58A3D23C">
      <w:pPr>
        <w:pStyle w:val="17"/>
        <w:numPr>
          <w:ilvl w:val="0"/>
          <w:numId w:val="7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消息通知</w:t>
      </w:r>
      <w:r>
        <w:rPr>
          <w:rFonts w:hint="eastAsia" w:ascii="宋体" w:hAnsi="宋体" w:eastAsia="宋体" w:cs="宋体"/>
        </w:rPr>
        <w:t>：会员可查看系统发送的消息通知，包括订单状态变更通知、促销活动通知、积分变动通知、售后处理通知等；支持设置消息接收方式（短信、站内信），可开启 / 关闭部分类型消息通知。</w:t>
      </w:r>
    </w:p>
    <w:p w14:paraId="7AEDC089">
      <w:pPr>
        <w:pStyle w:val="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 业务细节</w:t>
      </w:r>
    </w:p>
    <w:p w14:paraId="17085702">
      <w:pPr>
        <w:pStyle w:val="17"/>
        <w:numPr>
          <w:ilvl w:val="0"/>
          <w:numId w:val="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会员注册校验</w:t>
      </w:r>
      <w:r>
        <w:rPr>
          <w:rFonts w:hint="eastAsia" w:ascii="宋体" w:hAnsi="宋体" w:eastAsia="宋体" w:cs="宋体"/>
        </w:rPr>
        <w:t>：注册手机号需进行唯一性校验，避免重复注册；若使用第三方账号注册，需关联手机号，未关联的需提示用户补充手机号。</w:t>
      </w:r>
    </w:p>
    <w:p w14:paraId="6CA0BA46">
      <w:pPr>
        <w:pStyle w:val="17"/>
        <w:numPr>
          <w:ilvl w:val="0"/>
          <w:numId w:val="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个人信息隐私保护</w:t>
      </w:r>
      <w:r>
        <w:rPr>
          <w:rFonts w:hint="eastAsia" w:ascii="宋体" w:hAnsi="宋体" w:eastAsia="宋体" w:cs="宋体"/>
        </w:rPr>
        <w:t>：会员个人信息仅本人可见，平台需遵守隐私政策，不得泄露会员信息；编辑个人信息时，生日、性别等非必填项可选择不填写。</w:t>
      </w:r>
    </w:p>
    <w:p w14:paraId="36A2679B">
      <w:pPr>
        <w:pStyle w:val="17"/>
        <w:numPr>
          <w:ilvl w:val="0"/>
          <w:numId w:val="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会员等级权益</w:t>
      </w:r>
      <w:r>
        <w:rPr>
          <w:rFonts w:hint="eastAsia" w:ascii="宋体" w:hAnsi="宋体" w:eastAsia="宋体" w:cs="宋体"/>
        </w:rPr>
        <w:t>：不同会员等级对应不同权益，如普通会员享受无门槛包邮、银卡会员享受 9.8 折优惠、金卡会员享受 9.5 折优惠 + 专属客服、钻石会员享受 9 折优惠 + 优先发货等；会员等级权益需在会员中心明确展示。</w:t>
      </w:r>
    </w:p>
    <w:p w14:paraId="718F54C3">
      <w:pPr>
        <w:pStyle w:val="17"/>
        <w:numPr>
          <w:ilvl w:val="0"/>
          <w:numId w:val="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积分规则</w:t>
      </w:r>
      <w:r>
        <w:rPr>
          <w:rFonts w:hint="eastAsia" w:ascii="宋体" w:hAnsi="宋体" w:eastAsia="宋体" w:cs="宋体"/>
        </w:rPr>
        <w:t>：消费获取积分比例可设置（如消费 1 元获取 1 积分），积分有有效期（如获取后 1 年内有效，过期自动清零），积分明细需记录积分获取 / 使用时间、来源 / 用途、积分数量；积分抵扣金额比例可设置（如 100 积分抵扣 1 元），下单时会员可选择是否使用积分抵扣，抵扣金额不得超过订单金额的一定比例（如 50%）。</w:t>
      </w:r>
    </w:p>
    <w:p w14:paraId="10B380B3">
      <w:pPr>
        <w:pStyle w:val="17"/>
        <w:numPr>
          <w:ilvl w:val="0"/>
          <w:numId w:val="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消息通知时效</w:t>
      </w:r>
      <w:r>
        <w:rPr>
          <w:rFonts w:hint="eastAsia" w:ascii="宋体" w:hAnsi="宋体" w:eastAsia="宋体" w:cs="宋体"/>
        </w:rPr>
        <w:t>：订单状态变更、支付成功等重要通知需实时发送，促销活动通知需在活动开始前一定时间（如 1 天）发送，确保会员及时知晓。</w:t>
      </w:r>
    </w:p>
    <w:p w14:paraId="3C383DD6">
      <w:pPr>
        <w:pStyle w:val="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（三）商品列表</w:t>
      </w:r>
    </w:p>
    <w:p w14:paraId="5101FA2D">
      <w:pPr>
        <w:pStyle w:val="6"/>
        <w:rPr>
          <w:rFonts w:hint="eastAsia" w:ascii="宋体" w:hAnsi="宋体" w:eastAsia="宋体" w:cs="宋体"/>
        </w:rPr>
      </w:pPr>
      <w:bookmarkStart w:id="11" w:name="_GoBack"/>
      <w:bookmarkEnd w:id="11"/>
      <w:r>
        <w:rPr>
          <w:rFonts w:hint="eastAsia" w:ascii="宋体" w:hAnsi="宋体" w:eastAsia="宋体" w:cs="宋体"/>
        </w:rPr>
        <w:t>1. 业务流程</w:t>
      </w:r>
    </w:p>
    <w:p w14:paraId="21525396">
      <w:pPr>
        <w:pStyle w:val="17"/>
        <w:numPr>
          <w:ilvl w:val="0"/>
          <w:numId w:val="9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商品分类展示</w:t>
      </w:r>
      <w:r>
        <w:rPr>
          <w:rFonts w:hint="eastAsia" w:ascii="宋体" w:hAnsi="宋体" w:eastAsia="宋体" w:cs="宋体"/>
        </w:rPr>
        <w:t>：平台首页展示商品一级分类，点击一级分类进入二级分类页面，再点击二级分类进入商品列表页；分类导航支持固定在页面左侧或顶部，方便用户切换。</w:t>
      </w:r>
    </w:p>
    <w:p w14:paraId="16E8FAA1">
      <w:pPr>
        <w:pStyle w:val="17"/>
        <w:numPr>
          <w:ilvl w:val="0"/>
          <w:numId w:val="9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商品搜索</w:t>
      </w:r>
      <w:r>
        <w:rPr>
          <w:rFonts w:hint="eastAsia" w:ascii="宋体" w:hAnsi="宋体" w:eastAsia="宋体" w:cs="宋体"/>
        </w:rPr>
        <w:t>：用户在搜索框输入商品关键词（如商品名称、品牌、属性），点击搜索按钮或按回车键，系统展示匹配的商品列表；支持搜索历史记录展示，用户可点击历史记录快速搜索，也可删除历史记录。</w:t>
      </w:r>
    </w:p>
    <w:p w14:paraId="1DE7CAFD">
      <w:pPr>
        <w:pStyle w:val="17"/>
        <w:numPr>
          <w:ilvl w:val="0"/>
          <w:numId w:val="9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筛选条件设置</w:t>
      </w:r>
      <w:r>
        <w:rPr>
          <w:rFonts w:hint="eastAsia" w:ascii="宋体" w:hAnsi="宋体" w:eastAsia="宋体" w:cs="宋体"/>
        </w:rPr>
        <w:t>：商品列表页提供多维度筛选条件，包括价格区间（可手动输入价格范围或选择预设区间）、销量（从高到低 / 从低到高）、好评率（如 90% 以上、80%-90%）、品牌（多选）、商品属性（如服装的尺码、颜色，家电的功率、尺寸等，根据商品分类动态展示）；用户选择筛选条件后，商品列表实时更新。</w:t>
      </w:r>
    </w:p>
    <w:p w14:paraId="0F04E37A">
      <w:pPr>
        <w:pStyle w:val="17"/>
        <w:numPr>
          <w:ilvl w:val="0"/>
          <w:numId w:val="9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商品排序</w:t>
      </w:r>
      <w:r>
        <w:rPr>
          <w:rFonts w:hint="eastAsia" w:ascii="宋体" w:hAnsi="宋体" w:eastAsia="宋体" w:cs="宋体"/>
        </w:rPr>
        <w:t>：支持按默认排序（综合销量、好评率、上架时间等）、价格（从低到高 / 从高到低）、销量（从高到低）、上架时间（从新到旧 / 从旧到新）排序，用户点击排序选项即可切换排序方式，商品列表随之重新排列。</w:t>
      </w:r>
    </w:p>
    <w:p w14:paraId="08A40467">
      <w:pPr>
        <w:pStyle w:val="17"/>
        <w:numPr>
          <w:ilvl w:val="0"/>
          <w:numId w:val="9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商品展示与操作</w:t>
      </w:r>
      <w:r>
        <w:rPr>
          <w:rFonts w:hint="eastAsia" w:ascii="宋体" w:hAnsi="宋体" w:eastAsia="宋体" w:cs="宋体"/>
        </w:rPr>
        <w:t>：商品列表以卡片形式展示商品，每张卡片包含商品图片（主图，支持 hover 时展示多张图片）、商品名称（过长时省略显示）、商品价格（原价、现价，原价划横线展示）、销量（如 “已售 1000+”）、好评率（如 “98% 好评”）、是否包邮、会员价（若有）等信息；用户点击商品卡片进入商品详情页，鼠标 hover 商品卡片时可显示 “加入购物车”“立即购买” 快捷按钮。</w:t>
      </w:r>
    </w:p>
    <w:p w14:paraId="5FAB18C9">
      <w:pPr>
        <w:pStyle w:val="17"/>
        <w:numPr>
          <w:ilvl w:val="0"/>
          <w:numId w:val="9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分页展示</w:t>
      </w:r>
      <w:r>
        <w:rPr>
          <w:rFonts w:hint="eastAsia" w:ascii="宋体" w:hAnsi="宋体" w:eastAsia="宋体" w:cs="宋体"/>
        </w:rPr>
        <w:t>：若商品数量较多，分页展示商品列表，底部显示分页控件，包括当前页码、总页数、每页商品数量（可设置默认每页显示 20/30/40 件商品，支持用户手动切换），用户可点击页码或 “上一页”“下一页” 按钮切换页面。</w:t>
      </w:r>
    </w:p>
    <w:p w14:paraId="0D8BBF2B">
      <w:pPr>
        <w:pStyle w:val="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 业务细节</w:t>
      </w:r>
    </w:p>
    <w:p w14:paraId="30C6F46E">
      <w:pPr>
        <w:pStyle w:val="17"/>
        <w:numPr>
          <w:ilvl w:val="0"/>
          <w:numId w:val="10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分类准确性</w:t>
      </w:r>
      <w:r>
        <w:rPr>
          <w:rFonts w:hint="eastAsia" w:ascii="宋体" w:hAnsi="宋体" w:eastAsia="宋体" w:cs="宋体"/>
        </w:rPr>
        <w:t>：商品分类需清晰、准确，避免商品错放分类；支持分类名称编辑、排序调整，新增分类需设置分类层级、分类图片、是否显示。</w:t>
      </w:r>
    </w:p>
    <w:p w14:paraId="0E9FA602">
      <w:pPr>
        <w:pStyle w:val="17"/>
        <w:numPr>
          <w:ilvl w:val="0"/>
          <w:numId w:val="10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搜索准确性与相关性</w:t>
      </w:r>
      <w:r>
        <w:rPr>
          <w:rFonts w:hint="eastAsia" w:ascii="宋体" w:hAnsi="宋体" w:eastAsia="宋体" w:cs="宋体"/>
        </w:rPr>
        <w:t>：搜索功能需支持关键词模糊匹配，优先展示与关键词高度相关的商品；若搜索结果为空，需提示 “暂无相关商品”，并推荐热门商品或相似商品。</w:t>
      </w:r>
    </w:p>
    <w:p w14:paraId="7FE4A73D">
      <w:pPr>
        <w:pStyle w:val="17"/>
        <w:numPr>
          <w:ilvl w:val="0"/>
          <w:numId w:val="10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筛选条件联动</w:t>
      </w:r>
      <w:r>
        <w:rPr>
          <w:rFonts w:hint="eastAsia" w:ascii="宋体" w:hAnsi="宋体" w:eastAsia="宋体" w:cs="宋体"/>
        </w:rPr>
        <w:t>：选择某一筛选条件（如品牌）后，其他筛选条件（如属性）需动态更新，仅展示该品牌下商品对应的属性选项，避免无效筛选；价格区间筛选需支持手动输入，输入非法价格（如负数、非数字）时需提示错误。</w:t>
      </w:r>
    </w:p>
    <w:p w14:paraId="47226A06">
      <w:pPr>
        <w:pStyle w:val="17"/>
        <w:numPr>
          <w:ilvl w:val="0"/>
          <w:numId w:val="10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商品图片规范</w:t>
      </w:r>
      <w:r>
        <w:rPr>
          <w:rFonts w:hint="eastAsia" w:ascii="宋体" w:hAnsi="宋体" w:eastAsia="宋体" w:cs="宋体"/>
        </w:rPr>
        <w:t>：商品列表页商品图片需统一尺寸、清晰美观，主图需突出商品主体，避免包含过多无关元素；支持图片懒加载，提升页面加载速度。</w:t>
      </w:r>
    </w:p>
    <w:p w14:paraId="17F10A0C">
      <w:pPr>
        <w:pStyle w:val="17"/>
        <w:numPr>
          <w:ilvl w:val="0"/>
          <w:numId w:val="10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会员价展示</w:t>
      </w:r>
      <w:r>
        <w:rPr>
          <w:rFonts w:hint="eastAsia" w:ascii="宋体" w:hAnsi="宋体" w:eastAsia="宋体" w:cs="宋体"/>
        </w:rPr>
        <w:t>：若商品设置会员价，需在商品卡片上明确标注 “会员价 XX 元”，与现价区分展示，仅会员登录后可见会员价，非会员登录时提示 “登录享会员价”。</w:t>
      </w:r>
    </w:p>
    <w:p w14:paraId="45628DCE">
      <w:pPr>
        <w:pStyle w:val="3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三、后台模块业务</w:t>
      </w:r>
      <w:r>
        <w:rPr>
          <w:rFonts w:hint="eastAsia" w:ascii="宋体" w:hAnsi="宋体" w:eastAsia="宋体" w:cs="宋体"/>
          <w:lang w:val="en-US" w:eastAsia="zh-CN"/>
        </w:rPr>
        <w:t>需求</w:t>
      </w:r>
    </w:p>
    <w:p w14:paraId="414719AE">
      <w:pPr>
        <w:pStyle w:val="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（一）会员模块</w:t>
      </w:r>
    </w:p>
    <w:p w14:paraId="77DBFEF0">
      <w:pPr>
        <w:pStyle w:val="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 业务流程</w:t>
      </w:r>
    </w:p>
    <w:p w14:paraId="4D6D917B">
      <w:pPr>
        <w:pStyle w:val="17"/>
        <w:numPr>
          <w:ilvl w:val="0"/>
          <w:numId w:val="1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会员信息管理</w:t>
      </w:r>
      <w:r>
        <w:rPr>
          <w:rFonts w:hint="eastAsia" w:ascii="宋体" w:hAnsi="宋体" w:eastAsia="宋体" w:cs="宋体"/>
        </w:rPr>
        <w:t>：管理员登录后台，进入 “会员管理 - 会员列表”，可查看所有会员信息，包括会员 ID、用户名、手机号、邮箱、会员等级、成长值、积分、注册时间、最后登录时间、消费金额、订单数量等；支持按会员 ID、手机号、会员等级、注册时间区间等条件筛选会员；点击会员 ID 可进入会员详情页，编辑会员基本信息（如姓名、性别、生日）、调整会员等级、修改会员状态（正常 / 禁用），禁用会员需填写禁用原因，禁用后会员无法登录平台。</w:t>
      </w:r>
    </w:p>
    <w:p w14:paraId="3A970AB6">
      <w:pPr>
        <w:pStyle w:val="17"/>
        <w:numPr>
          <w:ilvl w:val="0"/>
          <w:numId w:val="1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会员等级管理</w:t>
      </w:r>
      <w:r>
        <w:rPr>
          <w:rFonts w:hint="eastAsia" w:ascii="宋体" w:hAnsi="宋体" w:eastAsia="宋体" w:cs="宋体"/>
        </w:rPr>
        <w:t>：进入 “会员管理 - 会员等级设置”，管理员可新增、编辑、删除会员等级（默认保留 “普通会员” 等级，不可删除）；新增 / 编辑会员等级时，需设置等级名称、成长值阈值（达到该阈值升级为对应等级）、等级权益（如折扣比例、包邮门槛、积分倍数等）、等级图标；支持调整会员等级排序，排序影响会员中心等级展示顺序。</w:t>
      </w:r>
    </w:p>
    <w:p w14:paraId="313517DB">
      <w:pPr>
        <w:pStyle w:val="17"/>
        <w:numPr>
          <w:ilvl w:val="0"/>
          <w:numId w:val="1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会员积分管理</w:t>
      </w:r>
      <w:r>
        <w:rPr>
          <w:rFonts w:hint="eastAsia" w:ascii="宋体" w:hAnsi="宋体" w:eastAsia="宋体" w:cs="宋体"/>
        </w:rPr>
        <w:t>：进入 “会员管理 - 会员积分管理”，可查看所有会员的积分明细，包括会员 ID、用户名、积分变动类型（获取 / 使用）、积分数量、变动原因（如消费、签到、积分抵扣、积分兑换）、变动时间；支持手动调整会员积分，调整时需填写调整数量（正数为增加，负数为减少）、调整原因，调整记录需保存至积分明细；设置积分规则，包括消费获取积分比例、签到获取积分数量（连续签到可设置递增积分，如连续 1 天获 1 分、连续 2 天获 2 分，最多连续 7 天获 7 分）、积分有效期（如自获取之日起 12 个月有效），积分过期前需向会员发送提醒通知。</w:t>
      </w:r>
    </w:p>
    <w:p w14:paraId="41A00AC9">
      <w:pPr>
        <w:pStyle w:val="17"/>
        <w:numPr>
          <w:ilvl w:val="0"/>
          <w:numId w:val="1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会员行为分析</w:t>
      </w:r>
      <w:r>
        <w:rPr>
          <w:rFonts w:hint="eastAsia" w:ascii="宋体" w:hAnsi="宋体" w:eastAsia="宋体" w:cs="宋体"/>
        </w:rPr>
        <w:t>：进入 “会员管理 - 会员行为分析”，系统展示会员行为数据报表，包括会员注册趋势（按日 / 周 / 月统计新增会员数量）、会员登录趋势（按日 / 周 / 月统计登录会员数、登录次数）、会员消费分析（按会员等级统计消费金额、订单数量、客单价）、会员留存率（按注册时间统计 7 日 / 30 日 / 90 日留存率）；支持导出报表数据（如 Excel 格式），管理员可根据报表数据制定会员运营策略。</w:t>
      </w:r>
    </w:p>
    <w:p w14:paraId="0CCAD7A3">
      <w:pPr>
        <w:pStyle w:val="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 业务细节</w:t>
      </w:r>
    </w:p>
    <w:p w14:paraId="2F846533">
      <w:pPr>
        <w:pStyle w:val="17"/>
        <w:numPr>
          <w:ilvl w:val="0"/>
          <w:numId w:val="1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会员信息安全</w:t>
      </w:r>
      <w:r>
        <w:rPr>
          <w:rFonts w:hint="eastAsia" w:ascii="宋体" w:hAnsi="宋体" w:eastAsia="宋体" w:cs="宋体"/>
        </w:rPr>
        <w:t>：管理员查看会员手机号、邮箱时，需进行部分隐藏展示（如手机号显示为 138****5678），编辑会员敏感信息（如手机号）需进行二次验证（如输入管理员密码）；会员数据需定期备份，防止数据丢失。</w:t>
      </w:r>
    </w:p>
    <w:p w14:paraId="318DBF15">
      <w:pPr>
        <w:pStyle w:val="17"/>
        <w:numPr>
          <w:ilvl w:val="0"/>
          <w:numId w:val="1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会员等级权益生效规则</w:t>
      </w:r>
      <w:r>
        <w:rPr>
          <w:rFonts w:hint="eastAsia" w:ascii="宋体" w:hAnsi="宋体" w:eastAsia="宋体" w:cs="宋体"/>
        </w:rPr>
        <w:t>：新增 / 编辑会员等级权益后，需设置生效时间（立即生效 / 指定时间生效），生效后对已达到该等级的会员自动生效；若调整会员等级成长值阈值，已升级会员等级不受影响，仅新注册会员或未达到原阈值的会员按新阈值升级。</w:t>
      </w:r>
    </w:p>
    <w:p w14:paraId="02F3C807">
      <w:pPr>
        <w:pStyle w:val="17"/>
        <w:numPr>
          <w:ilvl w:val="0"/>
          <w:numId w:val="1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积分调整审核</w:t>
      </w:r>
      <w:r>
        <w:rPr>
          <w:rFonts w:hint="eastAsia" w:ascii="宋体" w:hAnsi="宋体" w:eastAsia="宋体" w:cs="宋体"/>
        </w:rPr>
        <w:t>：手动调整会员积分（尤其是减少积分）时，需设置审核流程（如普通管理员提交申请，高级管理员审核通过后生效），避免误操作；积分调整原因需详细记录，便于后续追溯。</w:t>
      </w:r>
    </w:p>
    <w:p w14:paraId="4D18F8C3">
      <w:pPr>
        <w:pStyle w:val="17"/>
        <w:numPr>
          <w:ilvl w:val="0"/>
          <w:numId w:val="1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行为分析数据准确性</w:t>
      </w:r>
      <w:r>
        <w:rPr>
          <w:rFonts w:hint="eastAsia" w:ascii="宋体" w:hAnsi="宋体" w:eastAsia="宋体" w:cs="宋体"/>
        </w:rPr>
        <w:t>：系统需实时统计会员行为数据，数据统计误差需控制在合理范围内（如 ±1%）；若发现数据异常，需提供数据校准功能，管理员可手动修正异常数据。</w:t>
      </w:r>
    </w:p>
    <w:p w14:paraId="4EBCDE3A">
      <w:pPr>
        <w:pStyle w:val="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（二）商品管理</w:t>
      </w:r>
    </w:p>
    <w:p w14:paraId="3E77443F">
      <w:pPr>
        <w:pStyle w:val="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 业务流程</w:t>
      </w:r>
    </w:p>
    <w:p w14:paraId="19774312">
      <w:pPr>
        <w:pStyle w:val="17"/>
        <w:numPr>
          <w:ilvl w:val="0"/>
          <w:numId w:val="1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商品分类管理</w:t>
      </w:r>
      <w:r>
        <w:rPr>
          <w:rFonts w:hint="eastAsia" w:ascii="宋体" w:hAnsi="宋体" w:eastAsia="宋体" w:cs="宋体"/>
        </w:rPr>
        <w:t>：进入 “商品管理 - 商品分类”，管理员可新增、编辑、删除商品分类，设置分类层级（一级分类、二级分类、三级分类，最多支持三级）；新增分类时需填写分类名称、上传分类图标、设置分类排序（排序值越小越靠前）、选择是否显示（显示则在前台分类导航中展示，隐藏则不展示）、设置分类描述（可选，用于 SEO 优化）；支持分类批量操作（如批量删除、批量显示 / 隐藏）；分类删除需判断该分类下是否有商品，若有商品需提示 “该分类下存在商品，无法删除，请先转移或删除商品”，支持将商品转移至其他分类后再删除原分类。</w:t>
      </w:r>
    </w:p>
    <w:p w14:paraId="73B1609D">
      <w:pPr>
        <w:pStyle w:val="17"/>
        <w:numPr>
          <w:ilvl w:val="0"/>
          <w:numId w:val="1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商品信息管理</w:t>
      </w:r>
      <w:r>
        <w:rPr>
          <w:rFonts w:hint="eastAsia" w:ascii="宋体" w:hAnsi="宋体" w:eastAsia="宋体" w:cs="宋体"/>
        </w:rPr>
        <w:t>：进入 “商品管理 - 商品列表”，可查看所有商品信息，包括商品 ID、商品名称、商品图片、所属分类、SKU、价格（原价、现价）、库存、销量、上架状态（上架 / 下架）、创建时间、最后编辑时间；支持按商品 ID、商品名称、所属分类、价格区间、上架状态、创建时间区间等条件筛选商品；点击 “新增商品”，进入商品编辑页面，填写商品基础信息（商品名称、商品编码、品牌、所属分类、商品描述（支持富文本编辑，可插入图片、视频）、商品标签（如 “新品”“热销”“限时折扣”））、商品规格（添加规格项，如颜色、尺寸，设置各规格组合对应的 SKU、价格、库存、规格图片）、商品图片（上传主图（至少 1 张，最多 5 张）、详情图（用于商品详情页展示），支持图片排序）、商品属性（根据所属分类自动加载该分类下的属性，如服装分类的 “面料”“版型”，填写属性值）、物流信息（设置是否包邮、运费模板（选择已创建的运费模板或新建运费模板））、售后政策（设置退换货期限、是否支持 7 天无理由退货、售后联系方式）；编辑商品时，除商品编码不可修改外，其他信息均可编辑；支持商品批量操作，如批量上架 / 下架、批量修改价格（调整比例或固定金额）、批量设置标签。</w:t>
      </w:r>
    </w:p>
    <w:p w14:paraId="42728241">
      <w:pPr>
        <w:pStyle w:val="17"/>
        <w:numPr>
          <w:ilvl w:val="0"/>
          <w:numId w:val="1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商品评价管理</w:t>
      </w:r>
      <w:r>
        <w:rPr>
          <w:rFonts w:hint="eastAsia" w:ascii="宋体" w:hAnsi="宋体" w:eastAsia="宋体" w:cs="宋体"/>
        </w:rPr>
        <w:t>：进入 “商品管理 - 商品评价”，可查看所有商品的评价信息，包括评价 ID、商品 ID、商品名称、会员 ID、会员昵称、评价时间、评价星级（1-5 星）、评价内容、评价图片 / 视频、是否匿名评价、商家回复；支持按商品 ID、商品名称、评价星级、评价时间区间筛选评价；管理员可对评价进行回复，回复内容需审核后展示（避免违规内容），支持删除违规评价（如包含辱骂、虚假宣传的评价），删除评价需填写删除原因并记录操作日志；支持将优质评价（如 5 星评价且内容详细）设置为 “精选评价”，在商品详情页优先展示。</w:t>
      </w:r>
    </w:p>
    <w:p w14:paraId="41990D0A">
      <w:pPr>
        <w:pStyle w:val="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 业务细节</w:t>
      </w:r>
    </w:p>
    <w:p w14:paraId="730653E3">
      <w:pPr>
        <w:pStyle w:val="17"/>
        <w:numPr>
          <w:ilvl w:val="0"/>
          <w:numId w:val="1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商品编码唯一性</w:t>
      </w:r>
      <w:r>
        <w:rPr>
          <w:rFonts w:hint="eastAsia" w:ascii="宋体" w:hAnsi="宋体" w:eastAsia="宋体" w:cs="宋体"/>
        </w:rPr>
        <w:t>：商品编码由系统自动生成或管理员手动输入，需进行唯一性校验，避免重复编码；商品编码格式可设置（如前缀 + 数字，前缀为商品分类首字母，数字为 6 位流水号）。</w:t>
      </w:r>
    </w:p>
    <w:p w14:paraId="385FFC20">
      <w:pPr>
        <w:pStyle w:val="17"/>
        <w:numPr>
          <w:ilvl w:val="0"/>
          <w:numId w:val="1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SKU 管理规则</w:t>
      </w:r>
      <w:r>
        <w:rPr>
          <w:rFonts w:hint="eastAsia" w:ascii="宋体" w:hAnsi="宋体" w:eastAsia="宋体" w:cs="宋体"/>
        </w:rPr>
        <w:t>：SKU 编码需唯一，可由系统按 “商品编码 + 规格组合编码” 自动生成（如商品编码为 SP001，规格为 “红色 - XL”，则 SKU 编码为 SP001-HS-XL）；修改商品规格时，若已存在订单使用该 SKU，需提示 “该 SKU 已关联订单，修改后可能影响订单处理，请谨慎操作”。</w:t>
      </w:r>
    </w:p>
    <w:p w14:paraId="592C4E60">
      <w:pPr>
        <w:pStyle w:val="17"/>
        <w:numPr>
          <w:ilvl w:val="0"/>
          <w:numId w:val="1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商品价格管控</w:t>
      </w:r>
      <w:r>
        <w:rPr>
          <w:rFonts w:hint="eastAsia" w:ascii="宋体" w:hAnsi="宋体" w:eastAsia="宋体" w:cs="宋体"/>
        </w:rPr>
        <w:t>：商品现价不得高于原价，若设置会员价，会员价不得高于现价；批量修改价格时，需预览修改后的价格，确认无误后再提交；商品价格修改后，已加入购物车的商品价格需实时更新。</w:t>
      </w:r>
    </w:p>
    <w:p w14:paraId="0143C13E">
      <w:pPr>
        <w:pStyle w:val="17"/>
        <w:numPr>
          <w:ilvl w:val="0"/>
          <w:numId w:val="1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评价审核标准</w:t>
      </w:r>
      <w:r>
        <w:rPr>
          <w:rFonts w:hint="eastAsia" w:ascii="宋体" w:hAnsi="宋体" w:eastAsia="宋体" w:cs="宋体"/>
        </w:rPr>
        <w:t>：商家回复内容需符合平台规则，不得包含广告、辱骂、虚假承诺等内容；删除评价需严格按照平台评价管理规则执行，删除后需向会员发送评价删除通知并说明原因（如 “您的评价包含违规内容，已被平台删除”）。</w:t>
      </w:r>
    </w:p>
    <w:p w14:paraId="6A458038">
      <w:pPr>
        <w:pStyle w:val="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（三）订单管理</w:t>
      </w:r>
    </w:p>
    <w:p w14:paraId="29341D15">
      <w:pPr>
        <w:pStyle w:val="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 业务流程</w:t>
      </w:r>
    </w:p>
    <w:p w14:paraId="48E6D416">
      <w:pPr>
        <w:pStyle w:val="17"/>
        <w:numPr>
          <w:ilvl w:val="0"/>
          <w:numId w:val="15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订单查询与筛选</w:t>
      </w:r>
      <w:r>
        <w:rPr>
          <w:rFonts w:hint="eastAsia" w:ascii="宋体" w:hAnsi="宋体" w:eastAsia="宋体" w:cs="宋体"/>
        </w:rPr>
        <w:t>：管理员登录后台，进入 “订单管理 - 订单列表”，可查看所有订单信息，包括订单号、会员 ID、会员昵称、下单时间、订单金额（商品金额、运费、优惠金额、实付金额）、支付方式、支付时间、订单状态、收货信息（收货人姓名、手机号、收货地址，手机号部分隐藏）、物流信息（物流公司、物流单号）；支持多条件组合筛选订单，如按订单号、会员 ID、会员手机号、订单状态、下单时间区间、支付方式、实付金额区间筛选；支持订单导出（导出 Excel 格式，包含订单所有信息），便于财务对账、数据分析。</w:t>
      </w:r>
    </w:p>
    <w:p w14:paraId="4A7DCFDD">
      <w:pPr>
        <w:pStyle w:val="17"/>
        <w:numPr>
          <w:ilvl w:val="0"/>
          <w:numId w:val="15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订单处理流程</w:t>
      </w:r>
    </w:p>
    <w:p w14:paraId="44D249EE">
      <w:pPr>
        <w:pStyle w:val="17"/>
        <w:numPr>
          <w:ilvl w:val="1"/>
          <w:numId w:val="16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待付款订单</w:t>
      </w:r>
      <w:r>
        <w:rPr>
          <w:rFonts w:hint="eastAsia" w:ascii="宋体" w:hAnsi="宋体" w:eastAsia="宋体" w:cs="宋体"/>
        </w:rPr>
        <w:t>：管理员可查看待付款订单，若会员申请取消订单，管理员需审核取消原因，审核通过则订单状态更新为 “已取消”，若订单已生成支付单，需同步关闭支付单；待付款订单超时未支付，系统自动更新为 “已取消”，管理员可查看超时取消订单记录。</w:t>
      </w:r>
    </w:p>
    <w:p w14:paraId="777EEE98">
      <w:pPr>
        <w:pStyle w:val="17"/>
        <w:numPr>
          <w:ilvl w:val="1"/>
          <w:numId w:val="16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已付款订单</w:t>
      </w:r>
      <w:r>
        <w:rPr>
          <w:rFonts w:hint="eastAsia" w:ascii="宋体" w:hAnsi="宋体" w:eastAsia="宋体" w:cs="宋体"/>
        </w:rPr>
        <w:t>：会员支付完成后，订单状态更新为 “已付款”，管理员可点击 “确认付款”（若支付信息未自动同步，手动确认），确认后订单状态更新为 “待发货”；支持查看订单支付详情（支付单号、支付时间、支付金额、支付渠道流水号）。</w:t>
      </w:r>
    </w:p>
    <w:p w14:paraId="14082815">
      <w:pPr>
        <w:pStyle w:val="17"/>
        <w:numPr>
          <w:ilvl w:val="1"/>
          <w:numId w:val="16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待发货订单</w:t>
      </w:r>
      <w:r>
        <w:rPr>
          <w:rFonts w:hint="eastAsia" w:ascii="宋体" w:hAnsi="宋体" w:eastAsia="宋体" w:cs="宋体"/>
        </w:rPr>
        <w:t>：管理员点击 “发货”，进入发货页面，选择物流公司（从已对接的物流公司列表中选择，如顺丰、圆通、中通等），填写物流单号，上传发货凭证（可选，如快递面单照片），点击 “确认发货”，订单状态更新为 “已发货”，同时向会员发送发货短信 / 站内信通知，包含物流公司名称、物流单号及物流查询链接；支持批量发货，导入包含订单号、物流公司、物流单号的 Excel 文件，系统校验数据无误后批量更新订单状态。</w:t>
      </w:r>
    </w:p>
    <w:p w14:paraId="13A502E8">
      <w:pPr>
        <w:pStyle w:val="17"/>
        <w:numPr>
          <w:ilvl w:val="1"/>
          <w:numId w:val="16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已发货订单</w:t>
      </w:r>
      <w:r>
        <w:rPr>
          <w:rFonts w:hint="eastAsia" w:ascii="宋体" w:hAnsi="宋体" w:eastAsia="宋体" w:cs="宋体"/>
        </w:rPr>
        <w:t>：管理员可查看物流信息跟踪（对接物流 API，实时获取物流状态，如 “运输中”“派送中”“已签收”），若会员反馈物流异常（如长时间未更新、物流地址错误），管理员可联系物流公司处理，并在订单备注中记录处理情况；会员确认收货后，订单状态更新为 “已完成”，若会员未主动确认，系统在发货后一定时间（如 15 天）自动确认收货，订单更新为 “已完成”。</w:t>
      </w:r>
    </w:p>
    <w:p w14:paraId="4C01BFA1">
      <w:pPr>
        <w:pStyle w:val="17"/>
        <w:numPr>
          <w:ilvl w:val="1"/>
          <w:numId w:val="16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已完成订单</w:t>
      </w:r>
      <w:r>
        <w:rPr>
          <w:rFonts w:hint="eastAsia" w:ascii="宋体" w:hAnsi="宋体" w:eastAsia="宋体" w:cs="宋体"/>
        </w:rPr>
        <w:t>：管理员可查看已完成订单的售后记录（若有），支持对已完成订单进行评价管理（查看会员评价、回复评价）。</w:t>
      </w:r>
    </w:p>
    <w:p w14:paraId="35A3A307">
      <w:pPr>
        <w:pStyle w:val="17"/>
        <w:numPr>
          <w:ilvl w:val="1"/>
          <w:numId w:val="16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取消 / 售后订单</w:t>
      </w:r>
      <w:r>
        <w:rPr>
          <w:rFonts w:hint="eastAsia" w:ascii="宋体" w:hAnsi="宋体" w:eastAsia="宋体" w:cs="宋体"/>
        </w:rPr>
        <w:t>：对于 “已取消” 订单，可查看取消原因、取消时间；对于 “售后中” 订单，查看售后类型（退款、退货退款）、售后申请时间、售后状态（待审核、审核通过、审核拒绝、待退货、待退款、已完成、已拒绝），管理员需在规定时间内（如 24 小时）审核售后申请，审核通过则按售后流程处理（如退款需操作退款至会员支付账户，退货退款需等待会员退货后确认收货再退款），审核拒绝需填写拒绝原因并通知会员。</w:t>
      </w:r>
    </w:p>
    <w:p w14:paraId="5C65513B">
      <w:pPr>
        <w:pStyle w:val="17"/>
        <w:numPr>
          <w:ilvl w:val="0"/>
          <w:numId w:val="17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订单异常处理</w:t>
      </w:r>
      <w:r>
        <w:rPr>
          <w:rFonts w:hint="eastAsia" w:ascii="宋体" w:hAnsi="宋体" w:eastAsia="宋体" w:cs="宋体"/>
        </w:rPr>
        <w:t>：进入 “订单管理 - 订单异常处理”，系统展示异常订单列表（如支付成功但订单状态未更新、物流信息异常、售后纠纷订单），管理员可查看异常原因，处理异常订单（如手动同步支付状态、联系物流公司修正物流信息、协调会员与商家解决售后纠纷），处理完成后标记异常订单为 “已处理”，并记录处理日志。</w:t>
      </w:r>
    </w:p>
    <w:p w14:paraId="3246DCFA">
      <w:pPr>
        <w:pStyle w:val="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 业务细节</w:t>
      </w:r>
    </w:p>
    <w:p w14:paraId="6637F8B6">
      <w:pPr>
        <w:pStyle w:val="17"/>
        <w:numPr>
          <w:ilvl w:val="0"/>
          <w:numId w:val="1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订单号生成规则</w:t>
      </w:r>
      <w:r>
        <w:rPr>
          <w:rFonts w:hint="eastAsia" w:ascii="宋体" w:hAnsi="宋体" w:eastAsia="宋体" w:cs="宋体"/>
        </w:rPr>
        <w:t>：订单号需唯一，格式可设置为 “日期（8 位，如 20251010）+ 随机数（6 位）”，确保不重复；订单号不可修改，作为订单唯一标识。</w:t>
      </w:r>
    </w:p>
    <w:p w14:paraId="0FBC3F7C">
      <w:pPr>
        <w:pStyle w:val="17"/>
        <w:numPr>
          <w:ilvl w:val="0"/>
          <w:numId w:val="1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支付信息同步</w:t>
      </w:r>
      <w:r>
        <w:rPr>
          <w:rFonts w:hint="eastAsia" w:ascii="宋体" w:hAnsi="宋体" w:eastAsia="宋体" w:cs="宋体"/>
        </w:rPr>
        <w:t>：对接各支付渠道 API，实现支付信息实时同步，若同步失败（如网络问题），系统需定时重试同步（如每 10 分钟重试一次，共重试 5 次），重试失败则标记为 “支付异常”，提醒管理员手动处理。</w:t>
      </w:r>
    </w:p>
    <w:p w14:paraId="1EF9152F">
      <w:pPr>
        <w:pStyle w:val="17"/>
        <w:numPr>
          <w:ilvl w:val="0"/>
          <w:numId w:val="1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物流信息对接</w:t>
      </w:r>
      <w:r>
        <w:rPr>
          <w:rFonts w:hint="eastAsia" w:ascii="宋体" w:hAnsi="宋体" w:eastAsia="宋体" w:cs="宋体"/>
        </w:rPr>
        <w:t>：对接主流物流公司 API（如顺丰、中通、圆通等），支持自动获取物流轨迹信息，物流状态更新后实时同步至订单详情页；若物流公司未对接 API，支持手动输入物流状态更新。</w:t>
      </w:r>
    </w:p>
    <w:p w14:paraId="5B087977">
      <w:pPr>
        <w:pStyle w:val="17"/>
        <w:numPr>
          <w:ilvl w:val="0"/>
          <w:numId w:val="1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售后处理时限</w:t>
      </w:r>
      <w:r>
        <w:rPr>
          <w:rFonts w:hint="eastAsia" w:ascii="宋体" w:hAnsi="宋体" w:eastAsia="宋体" w:cs="宋体"/>
        </w:rPr>
        <w:t>：管理员审核售后申请时限不得超过 24 小时，审核通过后，退款处理时限（如退款至微信支付账户需 1-3 个工作日，至银行卡需 3-7 个工作日）需在售后详情页明确告知会员；若售后处理超时，系统需提醒管理员加快处理。</w:t>
      </w:r>
    </w:p>
    <w:p w14:paraId="41A0C52E">
      <w:pPr>
        <w:pStyle w:val="17"/>
        <w:numPr>
          <w:ilvl w:val="0"/>
          <w:numId w:val="1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订单操作日志</w:t>
      </w:r>
      <w:r>
        <w:rPr>
          <w:rFonts w:hint="eastAsia" w:ascii="宋体" w:hAnsi="宋体" w:eastAsia="宋体" w:cs="宋体"/>
        </w:rPr>
        <w:t>：所有订单操作（如确认付款、发货、取消订单、售后审核）均需记录操作日志，包括操作人、操作时间、操作内容、操作结果，便于后续追溯责任。</w:t>
      </w:r>
    </w:p>
    <w:p w14:paraId="732B5307">
      <w:pPr>
        <w:pStyle w:val="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（四）促销管理</w:t>
      </w:r>
    </w:p>
    <w:p w14:paraId="04179939">
      <w:pPr>
        <w:pStyle w:val="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 业务流程</w:t>
      </w:r>
    </w:p>
    <w:p w14:paraId="10553435">
      <w:pPr>
        <w:pStyle w:val="17"/>
        <w:numPr>
          <w:ilvl w:val="0"/>
          <w:numId w:val="19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促销活动类型设置</w:t>
      </w:r>
      <w:r>
        <w:rPr>
          <w:rFonts w:hint="eastAsia" w:ascii="宋体" w:hAnsi="宋体" w:eastAsia="宋体" w:cs="宋体"/>
        </w:rPr>
        <w:t>：</w:t>
      </w:r>
    </w:p>
    <w:p w14:paraId="0904F2F5">
      <w:pPr>
        <w:pStyle w:val="17"/>
        <w:numPr>
          <w:ilvl w:val="1"/>
          <w:numId w:val="19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进入 “促销管理 - 促销类型”，平台支持多种促销类型，包括满减促销（满 X 元减 Y 元）、折扣促销（商品打 X 折）、优惠券促销（发放优惠券，下单时使用优惠券抵扣金额）、秒杀促销（指定时间内商品以超低价格限量销售）、组合套餐促销（将多个商品组合成套餐，套餐价格低于单个商品总价）；</w:t>
      </w:r>
    </w:p>
    <w:p w14:paraId="2D997E13">
      <w:pPr>
        <w:pStyle w:val="17"/>
        <w:numPr>
          <w:ilvl w:val="1"/>
          <w:numId w:val="19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管理员可启用 / 禁用某类促销类型，禁用后不可创建该类型促销活动。</w:t>
      </w:r>
    </w:p>
    <w:p w14:paraId="6240C3B2">
      <w:pPr>
        <w:pStyle w:val="17"/>
        <w:numPr>
          <w:ilvl w:val="0"/>
          <w:numId w:val="19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满减促销管理</w:t>
      </w:r>
      <w:r>
        <w:rPr>
          <w:rFonts w:hint="eastAsia" w:ascii="宋体" w:hAnsi="宋体" w:eastAsia="宋体" w:cs="宋体"/>
        </w:rPr>
        <w:t>：</w:t>
      </w:r>
    </w:p>
    <w:p w14:paraId="31C29610">
      <w:pPr>
        <w:pStyle w:val="17"/>
        <w:numPr>
          <w:ilvl w:val="1"/>
          <w:numId w:val="19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进入 “促销管理 - 满减促销”，点击 “创建满减活动”，设置活动基本信息（活动名称、活动时间（开始时间、结束时间）、活动范围（全平台商品、指定分类商品、指定商品）、活动说明（展示给会员的活动规则））、满减规则（添加满减阶梯，如满 100 减 10、满 200 减 30、满 300 减 50，每个阶梯的满减金额需递增）、参与条件（如仅限会员参与、订单实付金额满足条件）、活动限制（每人参与次数（如不限、每人 1 次）、活动总名额（如 1000 个名额，名额用完活动提前结束））；</w:t>
      </w:r>
    </w:p>
    <w:p w14:paraId="7BF3E72F">
      <w:pPr>
        <w:pStyle w:val="17"/>
        <w:numPr>
          <w:ilvl w:val="1"/>
          <w:numId w:val="19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创建完成后，活动处于 “待上线” 状态，管理员可编辑、删除待上线活动，点击 “上线” 后活动生效，生效后不可修改活动时间和满减规则；活动结束后自动下线，下线后可查看活动数据（参与人数、订单数量、优惠金额、成交金额）。</w:t>
      </w:r>
    </w:p>
    <w:p w14:paraId="291BBD51">
      <w:pPr>
        <w:pStyle w:val="17"/>
        <w:numPr>
          <w:ilvl w:val="0"/>
          <w:numId w:val="19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折扣促销管理</w:t>
      </w:r>
      <w:r>
        <w:rPr>
          <w:rFonts w:hint="eastAsia" w:ascii="宋体" w:hAnsi="宋体" w:eastAsia="宋体" w:cs="宋体"/>
        </w:rPr>
        <w:t>：</w:t>
      </w:r>
    </w:p>
    <w:p w14:paraId="7A392745">
      <w:pPr>
        <w:pStyle w:val="17"/>
        <w:numPr>
          <w:ilvl w:val="1"/>
          <w:numId w:val="19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进入 “促销管理 - 折扣促销”，创建折扣活动，设置活动基本信息（同满减促销）、折扣规则（选择折扣方式（固定折扣率如 9 折、固定折扣金额如直降 20 元），设置折扣值，若选择指定商品 / 分类，需添加对应商品 / 分类并设置各自折扣规则）、活动限制（同满减促销）；</w:t>
      </w:r>
    </w:p>
    <w:p w14:paraId="0971CC80">
      <w:pPr>
        <w:pStyle w:val="17"/>
        <w:numPr>
          <w:ilvl w:val="1"/>
          <w:numId w:val="19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活动上线后，商品详情页和商品列表页展示折扣信息（如 “9 折优惠”“直降 20 元”），下单时自动计算折扣后金额；活动数据统计与满减促销一致。</w:t>
      </w:r>
    </w:p>
    <w:p w14:paraId="1D73D022">
      <w:pPr>
        <w:pStyle w:val="17"/>
        <w:numPr>
          <w:ilvl w:val="0"/>
          <w:numId w:val="19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优惠券促销管理</w:t>
      </w:r>
      <w:r>
        <w:rPr>
          <w:rFonts w:hint="eastAsia" w:ascii="宋体" w:hAnsi="宋体" w:eastAsia="宋体" w:cs="宋体"/>
        </w:rPr>
        <w:t>：进入 “促销管理 - 优惠券管理”，分为优惠券创建和优惠券发放两部分。</w:t>
      </w:r>
    </w:p>
    <w:p w14:paraId="3A3E46C0">
      <w:pPr>
        <w:pStyle w:val="17"/>
        <w:numPr>
          <w:ilvl w:val="1"/>
          <w:numId w:val="16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优惠券创建</w:t>
      </w:r>
      <w:r>
        <w:rPr>
          <w:rFonts w:hint="eastAsia" w:ascii="宋体" w:hAnsi="宋体" w:eastAsia="宋体" w:cs="宋体"/>
        </w:rPr>
        <w:t>：点击 “创建优惠券”，设置优惠券基本信息（优惠券名称、优惠券类型（满减券、折扣券、无门槛券）、面值（如满 100 减 20、9 折、无门槛 10 元）、使用门槛（满减券和折扣券需设置使用门槛如满 100 元可用，无门槛券无需设置）、有效期（固定有效期如 2025-10-10 至 2025-10-20、领取后 X 天有效如领取后 7 天有效）、使用范围（同满减促销）、优惠券数量（总数量、每人领取数量））；创建后优惠券处于 “未发放” 状态，可编辑、删除。</w:t>
      </w:r>
    </w:p>
    <w:p w14:paraId="369A514E">
      <w:pPr>
        <w:pStyle w:val="17"/>
        <w:numPr>
          <w:ilvl w:val="1"/>
          <w:numId w:val="16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优惠券发放</w:t>
      </w:r>
      <w:r>
        <w:rPr>
          <w:rFonts w:hint="eastAsia" w:ascii="宋体" w:hAnsi="宋体" w:eastAsia="宋体" w:cs="宋体"/>
        </w:rPr>
        <w:t>：选择已创建的优惠券，设置发放方式（主动发放（向指定会员发放，上传会员列表或选择会员等级发放）、自主领取（在会员中心 “优惠券” 页面展示，会员自行领取）、活动赠送（参与指定活动如签到、分享活动赠送））；发放后可查看优惠券发放数据（已发放数量、已领取数量、已使用数量、未使用数量、已过期数量），优惠券使用后可查看使用明细（使用会员、使用订单号、使用时间）。</w:t>
      </w:r>
    </w:p>
    <w:p w14:paraId="0408E0F6">
      <w:pPr>
        <w:pStyle w:val="17"/>
        <w:numPr>
          <w:ilvl w:val="0"/>
          <w:numId w:val="20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秒杀促销管理</w:t>
      </w:r>
      <w:r>
        <w:rPr>
          <w:rFonts w:hint="eastAsia" w:ascii="宋体" w:hAnsi="宋体" w:eastAsia="宋体" w:cs="宋体"/>
        </w:rPr>
        <w:t>：进入 “促销管理 - 秒杀促销”，创建秒杀活动，设置活动基本信息（活动名称、活动时间（精确到小时分钟，如 2025-10-10 10:00 至 2025-10-10 11:00）、活动商品（选择单个或多个商品，每个商品设置秒杀价、秒杀库存（不得超过商品总库存）、每人限购数量（如每人 1 件））、活动预热时间（活动开始前 X 小时展示活动预告，如提前 24 小时））；活动预热期间，商品详情页展示秒杀预告（活动开始时间、秒杀价、限购数量），支持会员 “预约提醒”（活动开始前发送短信 / 站内信提醒）；活动开始后，商品以秒杀价销售，秒杀库存售罄则该商品秒杀结束；活动结束后统计秒杀数据（参与人数、下单数量、成交数量、秒杀金额）。</w:t>
      </w:r>
    </w:p>
    <w:p w14:paraId="1B8663B0">
      <w:pPr>
        <w:pStyle w:val="17"/>
        <w:numPr>
          <w:ilvl w:val="0"/>
          <w:numId w:val="20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促销活动冲突处理</w:t>
      </w:r>
      <w:r>
        <w:rPr>
          <w:rFonts w:hint="eastAsia" w:ascii="宋体" w:hAnsi="宋体" w:eastAsia="宋体" w:cs="宋体"/>
        </w:rPr>
        <w:t>：系统自动检测促销活动冲突，如同一商品同时参与满减促销和折扣促销，下单时默认按优惠力度最大的活动计算（如满 100 减 20 和 9 折，若商品价格 100 元，满减后 80 元，9 折后 90 元，默认按满减计算）；若会员使用优惠券，优惠券优惠可与满减 / 折扣促销叠加使用（需在促销活动设置中明确是否支持叠加），叠加时计算顺序为：先计算商品折扣 / 满减，再使用优惠券抵扣。</w:t>
      </w:r>
    </w:p>
    <w:p w14:paraId="7700230F">
      <w:pPr>
        <w:pStyle w:val="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 业务细节</w:t>
      </w:r>
    </w:p>
    <w:p w14:paraId="72C3348E">
      <w:pPr>
        <w:pStyle w:val="17"/>
        <w:numPr>
          <w:ilvl w:val="0"/>
          <w:numId w:val="2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促销活动时间设置</w:t>
      </w:r>
      <w:r>
        <w:rPr>
          <w:rFonts w:hint="eastAsia" w:ascii="宋体" w:hAnsi="宋体" w:eastAsia="宋体" w:cs="宋体"/>
        </w:rPr>
        <w:t>：活动开始时间不得早于当前时间，活动结束时间不得早于开始时间；若设置多个促销活动，活动时间不得重叠（同一商品不可同时参与两个相同类型的促销活动），避免规则冲突。</w:t>
      </w:r>
    </w:p>
    <w:p w14:paraId="15D3F1C5">
      <w:pPr>
        <w:pStyle w:val="17"/>
        <w:numPr>
          <w:ilvl w:val="0"/>
          <w:numId w:val="2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优惠券使用规则</w:t>
      </w:r>
      <w:r>
        <w:rPr>
          <w:rFonts w:hint="eastAsia" w:ascii="宋体" w:hAnsi="宋体" w:eastAsia="宋体" w:cs="宋体"/>
        </w:rPr>
        <w:t>：优惠券不可兑现、不可找零，使用优惠券的订单若发生退款，优惠券按原规则退回（如未使用的优惠券恢复可用状态，已使用的优惠券若在有效期内则退回，过期则不退回）；优惠券使用范围需明确，如部分特殊商品（如生鲜、虚拟商品）不支持使用优惠券，需在优惠券详情页标注。</w:t>
      </w:r>
    </w:p>
    <w:p w14:paraId="1948762F">
      <w:pPr>
        <w:pStyle w:val="17"/>
        <w:numPr>
          <w:ilvl w:val="0"/>
          <w:numId w:val="2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秒杀活动库存管理</w:t>
      </w:r>
      <w:r>
        <w:rPr>
          <w:rFonts w:hint="eastAsia" w:ascii="宋体" w:hAnsi="宋体" w:eastAsia="宋体" w:cs="宋体"/>
        </w:rPr>
        <w:t>：秒杀库存需单独设置，与商品正常库存区分，秒杀活动开始后，扣减秒杀库存，秒杀库存为 0 时商品秒杀结束；若秒杀订单取消，秒杀库存自动恢复，避免库存浪费。</w:t>
      </w:r>
    </w:p>
    <w:p w14:paraId="28C6B429">
      <w:pPr>
        <w:pStyle w:val="17"/>
        <w:numPr>
          <w:ilvl w:val="0"/>
          <w:numId w:val="2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促销数据统计准确性</w:t>
      </w:r>
      <w:r>
        <w:rPr>
          <w:rFonts w:hint="eastAsia" w:ascii="宋体" w:hAnsi="宋体" w:eastAsia="宋体" w:cs="宋体"/>
        </w:rPr>
        <w:t>：促销活动数据需实时统计，包括参与人数、订单数量、优惠金额等，统计误差需控制在 ±1% 以内；活动结束后生成详细数据报表，支持导出，便于管理员分析活动效果。</w:t>
      </w:r>
    </w:p>
    <w:p w14:paraId="6F53BEC0">
      <w:pPr>
        <w:pStyle w:val="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（五）库存管理</w:t>
      </w:r>
    </w:p>
    <w:p w14:paraId="7E3013EC">
      <w:pPr>
        <w:pStyle w:val="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 业务流程</w:t>
      </w:r>
    </w:p>
    <w:p w14:paraId="54F75655">
      <w:pPr>
        <w:pStyle w:val="17"/>
        <w:numPr>
          <w:ilvl w:val="0"/>
          <w:numId w:val="2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库存初始化</w:t>
      </w:r>
      <w:r>
        <w:rPr>
          <w:rFonts w:hint="eastAsia" w:ascii="宋体" w:hAnsi="宋体" w:eastAsia="宋体" w:cs="宋体"/>
        </w:rPr>
        <w:t>：商品创建时，管理员在商品规格设置中填写各 SKU 的初始库存，初始库存需为非负整数；若商品为新增品类无历史库存数据，需根据市场需求和采购量合理设置初始库存；库存初始化后，系统记录初始库存日志（操作人、操作时间、初始库存数量、商品 SKU）。</w:t>
      </w:r>
    </w:p>
    <w:p w14:paraId="1444E5E5">
      <w:pPr>
        <w:pStyle w:val="17"/>
        <w:numPr>
          <w:ilvl w:val="0"/>
          <w:numId w:val="2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库存变动管理</w:t>
      </w:r>
      <w:r>
        <w:rPr>
          <w:rFonts w:hint="eastAsia" w:ascii="宋体" w:hAnsi="宋体" w:eastAsia="宋体" w:cs="宋体"/>
        </w:rPr>
        <w:t>：</w:t>
      </w:r>
    </w:p>
    <w:p w14:paraId="7CE7E13D">
      <w:pPr>
        <w:pStyle w:val="17"/>
        <w:numPr>
          <w:ilvl w:val="1"/>
          <w:numId w:val="16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下单减库存</w:t>
      </w:r>
      <w:r>
        <w:rPr>
          <w:rFonts w:hint="eastAsia" w:ascii="宋体" w:hAnsi="宋体" w:eastAsia="宋体" w:cs="宋体"/>
        </w:rPr>
        <w:t>：会员提交订单后，系统自动扣减对应商品 SKU 的库存（扣减数量为订单中该商品的购买数量），订单状态为 “待付款”；若订单取消（用户主动取消或超时未支付），系统自动恢复扣减的库存；若订单支付完成，库存扣减生效，不再恢复。</w:t>
      </w:r>
    </w:p>
    <w:p w14:paraId="1C713124">
      <w:pPr>
        <w:pStyle w:val="17"/>
        <w:numPr>
          <w:ilvl w:val="1"/>
          <w:numId w:val="16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发货减库存</w:t>
      </w:r>
      <w:r>
        <w:rPr>
          <w:rFonts w:hint="eastAsia" w:ascii="宋体" w:hAnsi="宋体" w:eastAsia="宋体" w:cs="宋体"/>
        </w:rPr>
        <w:t>：对于部分特殊商品（如预售商品，下单时不扣减库存，发货时扣减），设置为 “发货减库存” 模式，订单发货时扣减对应 SKU 库存，发货前库存保持不变；若订单发货后取消或退货，系统自动恢复库存。</w:t>
      </w:r>
    </w:p>
    <w:p w14:paraId="6CB1F105">
      <w:pPr>
        <w:pStyle w:val="17"/>
        <w:numPr>
          <w:ilvl w:val="1"/>
          <w:numId w:val="16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手动调整库存</w:t>
      </w:r>
      <w:r>
        <w:rPr>
          <w:rFonts w:hint="eastAsia" w:ascii="宋体" w:hAnsi="宋体" w:eastAsia="宋体" w:cs="宋体"/>
        </w:rPr>
        <w:t>：管理员进入 “库存管理 - 库存调整”，选择商品 SKU，填写调整数量（正数为增加库存，负数为减少库存）、调整原因（如采购入库、报损、盘点差异、赠品出库等），上传调整凭证（如采购单、报损单照片，可选），点击 “提交”；若调整数量较大（如超过当前库存的 50%），需设置审核流程（如高级管理员审核通过后生效）；调整完成后，系统记录库存变动日志（操作人、操作时间、调整前库存、调整数量、调整后库存、调整原因）。</w:t>
      </w:r>
    </w:p>
    <w:p w14:paraId="5BE62404">
      <w:pPr>
        <w:pStyle w:val="17"/>
        <w:numPr>
          <w:ilvl w:val="1"/>
          <w:numId w:val="16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库存同步</w:t>
      </w:r>
      <w:r>
        <w:rPr>
          <w:rFonts w:hint="eastAsia" w:ascii="宋体" w:hAnsi="宋体" w:eastAsia="宋体" w:cs="宋体"/>
        </w:rPr>
        <w:t>：对接仓储管理系统（WMS），实现电商平台库存与实际仓储库存实时同步；若仓储库存发生变化（如入库、出库、盘点），WMS 系统推送库存变动数据至电商平台，电商平台自动更新对应 SKU 库存；若同步失败，系统提示同步异常，管理员需手动触发同步或排查同步接口问题。</w:t>
      </w:r>
    </w:p>
    <w:p w14:paraId="6FA4E729">
      <w:pPr>
        <w:pStyle w:val="17"/>
        <w:numPr>
          <w:ilvl w:val="0"/>
          <w:numId w:val="2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库存预警管理</w:t>
      </w:r>
      <w:r>
        <w:rPr>
          <w:rFonts w:hint="eastAsia" w:ascii="宋体" w:hAnsi="宋体" w:eastAsia="宋体" w:cs="宋体"/>
        </w:rPr>
        <w:t>：进入 “库存管理 - 库存预警设置”，管理员为每个商品 SKU 设置库存预警阈值（最低库存，如某 SKU 库存低于 10 件时触发预警），预警阈值需根据商品销量和采购周期合理设置（如销量高、采购周期长的商品，预警阈值设置较高）；当商品 SKU 库存低于预警阈值时，系统自动发送预警通知（短信、站内信）给库存管理员，通知内容包括商品名称、SKU、当前库存、预警阈值；预警通知发送后，管理员可在 “库存管理 - 库存预警列表” 中查看所有预警商品，点击 “处理” 可发起采购申请（跳转至采购管理模块，填写采购数量、供应商等信息）。</w:t>
      </w:r>
    </w:p>
    <w:p w14:paraId="28A85526">
      <w:pPr>
        <w:pStyle w:val="17"/>
        <w:numPr>
          <w:ilvl w:val="0"/>
          <w:numId w:val="2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库存盘点管理</w:t>
      </w:r>
      <w:r>
        <w:rPr>
          <w:rFonts w:hint="eastAsia" w:ascii="宋体" w:hAnsi="宋体" w:eastAsia="宋体" w:cs="宋体"/>
        </w:rPr>
        <w:t>：管理员定期（如每月一次）进行库存盘点，进入 “库存管理 - 库存盘点”，创建盘点任务，选择盘点范围（全平台商品、指定分类商品、指定商品），生成盘点表（包含商品名称、SKU、系统当前库存）；盘点人员根据实际仓储库存填写实际库存数量，提交盘点结果；系统自动对比系统库存与实际库存，生成盘点差异表（展示差异商品 SKU、系统库存、实际库存、差异数量、差异原因（待确认））；管理员核对差异原因（如系统记录错误、实际损耗、丢失等），确认后点击 “调整库存”，系统自动将差异商品库存调整为实际库存，并记录盘点日志（盘点任务编号、盘点时间、参与人员、差异商品数量、调整情况）。</w:t>
      </w:r>
    </w:p>
    <w:p w14:paraId="453548EE">
      <w:pPr>
        <w:pStyle w:val="17"/>
        <w:numPr>
          <w:ilvl w:val="0"/>
          <w:numId w:val="2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库存报表统计</w:t>
      </w:r>
      <w:r>
        <w:rPr>
          <w:rFonts w:hint="eastAsia" w:ascii="宋体" w:hAnsi="宋体" w:eastAsia="宋体" w:cs="宋体"/>
        </w:rPr>
        <w:t>：进入 “库存管理 - 库存报表”，系统生成库存数据报表，包括库存总量统计（按商品分类统计库存总数量、库存总金额（库存数量 × 商品现价））、库存变动统计（按日 / 周 / 月统计库存增加总量、减少总量、净变动量）、预警商品统计（按预警级别（轻度预警：库存低于阈值但高于 0；重度预警：库存为 0）统计预警商品数量）、滞销商品统计（按商品近 30 天销量统计滞销商品（如销量为 0 或低于 5 件））；报表支持导出（Excel 格式），管理员可根据报表数据制定采购计划和库存清理策略（如滞销商品促销）。</w:t>
      </w:r>
    </w:p>
    <w:p w14:paraId="25DACEA7">
      <w:pPr>
        <w:pStyle w:val="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 业务细节</w:t>
      </w:r>
    </w:p>
    <w:p w14:paraId="09EDA5EF">
      <w:pPr>
        <w:pStyle w:val="17"/>
        <w:numPr>
          <w:ilvl w:val="0"/>
          <w:numId w:val="2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库存扣减规则优先级</w:t>
      </w:r>
      <w:r>
        <w:rPr>
          <w:rFonts w:hint="eastAsia" w:ascii="宋体" w:hAnsi="宋体" w:eastAsia="宋体" w:cs="宋体"/>
        </w:rPr>
        <w:t>：若商品同时设置 “下单减库存” 和 “发货减库存”，需明确优先级，默认 “下单减库存” 优先级高于 “发货减库存”，特殊商品需手动设置为 “发货减库存”；库存扣减时需判断库存是否充足，若库存不足（订单所需数量大于当前库存），系统提示 “库存不足，无法下单 / 发货”，禁止扣减库存</w:t>
      </w:r>
      <w:r>
        <w:rPr>
          <w:rFonts w:hint="eastAsia" w:ascii="宋体" w:hAnsi="宋体" w:eastAsia="宋体" w:cs="宋体"/>
          <w:i w:val="0"/>
          <w:iCs w:val="0"/>
          <w:color w:val="auto"/>
          <w:lang w:eastAsia="zh-CN"/>
        </w:rPr>
        <w:t>。</w:t>
      </w:r>
    </w:p>
    <w:p w14:paraId="4BF59C51">
      <w:pPr>
        <w:pStyle w:val="17"/>
        <w:numPr>
          <w:ilvl w:val="0"/>
          <w:numId w:val="2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库存预警通知频率</w:t>
      </w:r>
      <w:r>
        <w:rPr>
          <w:rFonts w:hint="eastAsia" w:ascii="宋体" w:hAnsi="宋体" w:eastAsia="宋体" w:cs="宋体"/>
        </w:rPr>
        <w:t>：同一商品 SKU 触发库存预警后，系统每天发送一次预警通知，直至库存高于预警阈值或管理员处理预警（如发起采购），避免重复通知打扰管理员。</w:t>
      </w:r>
    </w:p>
    <w:p w14:paraId="742CB8CA">
      <w:pPr>
        <w:pStyle w:val="17"/>
        <w:numPr>
          <w:ilvl w:val="0"/>
          <w:numId w:val="2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库存盘点准确性</w:t>
      </w:r>
      <w:r>
        <w:rPr>
          <w:rFonts w:hint="eastAsia" w:ascii="宋体" w:hAnsi="宋体" w:eastAsia="宋体" w:cs="宋体"/>
        </w:rPr>
        <w:t>：盘点时需确保实际库存数量准确，盘点人员需对每个 SKU 进行实物清点，避免漏盘、错盘；若盘点差异较大（如差异数量超过 5 件或差异金额超过 1000 元），需重新盘点确认，确保盘点结果准确。</w:t>
      </w:r>
    </w:p>
    <w:p w14:paraId="2CA81326">
      <w:pPr>
        <w:pStyle w:val="17"/>
        <w:numPr>
          <w:ilvl w:val="0"/>
          <w:numId w:val="24"/>
        </w:numPr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b/>
          <w:bCs/>
        </w:rPr>
        <w:t>库存日志追溯性</w:t>
      </w:r>
      <w:r>
        <w:rPr>
          <w:rFonts w:hint="eastAsia" w:ascii="宋体" w:hAnsi="宋体" w:eastAsia="宋体" w:cs="宋体"/>
        </w:rPr>
        <w:t>：所有库存变动（包括下单减库存、手动调整、同步变动等）均需记录详细日志，日志需包含操作人、操作时间、变动前后库存、变动原因等信息，日志不可删除，保存期限不少于 1 年，便于后续追溯库存变动原因。</w:t>
      </w:r>
    </w:p>
    <w:p w14:paraId="519D052E">
      <w:pPr>
        <w:pStyle w:val="17"/>
        <w:numPr>
          <w:ilvl w:val="0"/>
          <w:numId w:val="24"/>
        </w:numPr>
        <w:rPr>
          <w:rFonts w:hint="eastAsia" w:ascii="宋体" w:hAnsi="宋体" w:eastAsia="宋体" w:cs="宋体"/>
          <w:b/>
          <w:bCs/>
          <w:sz w:val="22"/>
          <w:szCs w:val="22"/>
        </w:rPr>
      </w:pPr>
      <w:r>
        <w:rPr>
          <w:rFonts w:hint="eastAsia" w:ascii="宋体" w:hAnsi="宋体" w:eastAsia="宋体" w:cs="宋体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lang w:val="en-US" w:eastAsia="zh-CN"/>
        </w:rPr>
        <w:t>库存数量逻辑关系：</w:t>
      </w:r>
    </w:p>
    <w:p w14:paraId="396CD065">
      <w:pPr>
        <w:numPr>
          <w:ilvl w:val="1"/>
          <w:numId w:val="4"/>
        </w:numPr>
        <w:ind w:left="840" w:leftChars="0" w:firstLineChars="0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可销售库存： 前台显示的可购买数量。</w:t>
      </w:r>
    </w:p>
    <w:p w14:paraId="0322FF83">
      <w:pPr>
        <w:numPr>
          <w:ilvl w:val="1"/>
          <w:numId w:val="4"/>
        </w:numPr>
        <w:ind w:left="840" w:leftChars="0" w:firstLineChars="0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锁定库存： 已生成订单但未支付的商品数量。</w:t>
      </w:r>
    </w:p>
    <w:p w14:paraId="2DFC75C1">
      <w:pPr>
        <w:numPr>
          <w:ilvl w:val="1"/>
          <w:numId w:val="4"/>
        </w:numPr>
        <w:ind w:left="840" w:leftChars="0" w:firstLineChars="0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已出库库存： 已销售发货的商品数量。</w:t>
      </w:r>
    </w:p>
    <w:p w14:paraId="1736796E">
      <w:pPr>
        <w:numPr>
          <w:ilvl w:val="1"/>
          <w:numId w:val="4"/>
        </w:numPr>
        <w:ind w:left="840" w:leftChars="0" w:firstLineChars="0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关系：可销售库存 = 总库存 - 锁定库存 - 已出库库存</w:t>
      </w:r>
    </w:p>
    <w:p w14:paraId="6731FF0B">
      <w:pPr>
        <w:numPr>
          <w:ilvl w:val="0"/>
          <w:numId w:val="4"/>
        </w:num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底层业务逻辑判断：</w:t>
      </w:r>
    </w:p>
    <w:p w14:paraId="27F872DD">
      <w:pPr>
        <w:numPr>
          <w:ilvl w:val="1"/>
          <w:numId w:val="4"/>
        </w:numPr>
        <w:ind w:left="840" w:leftChars="0" w:firstLineChars="0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扣减库存时机：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主流方案是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下单预占</w:t>
      </w:r>
      <w:r>
        <w:rPr>
          <w:rFonts w:hint="eastAsia" w:ascii="宋体" w:hAnsi="宋体" w:eastAsia="宋体" w:cs="宋体"/>
          <w:i w:val="0"/>
          <w:iCs w:val="0"/>
          <w:color w:val="auto"/>
        </w:rPr>
        <w:t>，支付成功后实际扣减。如果支付失败或取消订单，则释放预占库存。</w:t>
      </w:r>
    </w:p>
    <w:p w14:paraId="5FA7719C">
      <w:pPr>
        <w:numPr>
          <w:ilvl w:val="1"/>
          <w:numId w:val="4"/>
        </w:numPr>
        <w:ind w:left="840" w:leftChars="0" w:firstLineChars="0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超卖问题：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在高并发下，检查库存再扣减会导致超卖。必须使用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 xml:space="preserve">数据库行锁（如 </w:t>
      </w:r>
      <w:r>
        <w:rPr>
          <w:rStyle w:val="22"/>
          <w:rFonts w:hint="eastAsia" w:ascii="宋体" w:hAnsi="宋体" w:eastAsia="宋体" w:cs="宋体"/>
          <w:b/>
          <w:bCs/>
          <w:i w:val="0"/>
          <w:iCs w:val="0"/>
          <w:color w:val="auto"/>
        </w:rPr>
        <w:t>SELECT ... FOR UPDATE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）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或 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Redis原子操作（DECR）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来保证原子性。</w:t>
      </w:r>
    </w:p>
    <w:p w14:paraId="2D04B889">
      <w:pPr>
        <w:pStyle w:val="17"/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</w:rPr>
      </w:pPr>
    </w:p>
    <w:p w14:paraId="5502C062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四、</w:t>
      </w:r>
      <w:r>
        <w:rPr>
          <w:rFonts w:hint="eastAsia" w:ascii="宋体" w:hAnsi="宋体" w:eastAsia="宋体" w:cs="宋体"/>
          <w:lang w:val="en-US" w:eastAsia="zh-CN"/>
        </w:rPr>
        <w:t>数据库表结构</w:t>
      </w:r>
    </w:p>
    <w:p w14:paraId="57AF923D">
      <w:pPr>
        <w:pStyle w:val="6"/>
        <w:rPr>
          <w:rFonts w:hint="eastAsia" w:ascii="宋体" w:hAnsi="宋体" w:eastAsia="宋体" w:cs="宋体"/>
          <w:i w:val="0"/>
          <w:iCs w:val="0"/>
          <w:color w:val="auto"/>
        </w:rPr>
      </w:pPr>
      <w:bookmarkStart w:id="0" w:name="X7a95d4c811a212c2e8369555467fd23f54a7296"/>
      <w:bookmarkStart w:id="1" w:name="第三部分10个核心模块的业务细节逻辑判断与数据库设计"/>
      <w:r>
        <w:rPr>
          <w:rFonts w:hint="eastAsia" w:ascii="宋体" w:hAnsi="宋体" w:eastAsia="宋体" w:cs="宋体"/>
          <w:i w:val="0"/>
          <w:iCs w:val="0"/>
          <w:color w:val="auto"/>
        </w:rPr>
        <w:t>1. 用户与权限模块</w:t>
      </w:r>
    </w:p>
    <w:p w14:paraId="64BE0E00">
      <w:pPr>
        <w:numPr>
          <w:ilvl w:val="0"/>
          <w:numId w:val="4"/>
        </w:num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业务细节：</w:t>
      </w:r>
    </w:p>
    <w:p w14:paraId="2FD28E4C">
      <w:pPr>
        <w:numPr>
          <w:ilvl w:val="1"/>
          <w:numId w:val="4"/>
        </w:numPr>
        <w:ind w:left="840" w:leftChars="0" w:firstLineChars="0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注册：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支持手机号/邮箱注册，需验证（短信/邮件）。</w:t>
      </w:r>
    </w:p>
    <w:p w14:paraId="7DE69B8B">
      <w:pPr>
        <w:numPr>
          <w:ilvl w:val="1"/>
          <w:numId w:val="4"/>
        </w:numPr>
        <w:ind w:left="840" w:leftChars="0" w:firstLineChars="0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登录：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支持密码登录、手机验证码登录、第三方社交登录（OAuth2.0）。</w:t>
      </w:r>
    </w:p>
    <w:p w14:paraId="7AE8D3A7">
      <w:pPr>
        <w:numPr>
          <w:ilvl w:val="1"/>
          <w:numId w:val="4"/>
        </w:numPr>
        <w:ind w:left="840" w:leftChars="0" w:firstLineChars="0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权限（RBAC）：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核心思想是</w:t>
      </w:r>
      <w:r>
        <w:rPr>
          <w:rStyle w:val="22"/>
          <w:rFonts w:hint="eastAsia" w:ascii="宋体" w:hAnsi="宋体" w:eastAsia="宋体" w:cs="宋体"/>
          <w:i w:val="0"/>
          <w:iCs w:val="0"/>
          <w:color w:val="auto"/>
        </w:rPr>
        <w:t>用户 -&gt; 角色 -&gt; 权限</w:t>
      </w:r>
      <w:r>
        <w:rPr>
          <w:rFonts w:hint="eastAsia" w:ascii="宋体" w:hAnsi="宋体" w:eastAsia="宋体" w:cs="宋体"/>
          <w:i w:val="0"/>
          <w:iCs w:val="0"/>
          <w:color w:val="auto"/>
        </w:rPr>
        <w:t>。一个用户可以有多个角色，一个角色可以有多个权限（如“商品上架”、“订单发货”）。</w:t>
      </w:r>
    </w:p>
    <w:p w14:paraId="04158060">
      <w:pPr>
        <w:numPr>
          <w:ilvl w:val="0"/>
          <w:numId w:val="4"/>
        </w:num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底层业务逻辑判断：</w:t>
      </w:r>
    </w:p>
    <w:p w14:paraId="1663BEC6">
      <w:pPr>
        <w:numPr>
          <w:ilvl w:val="1"/>
          <w:numId w:val="4"/>
        </w:numPr>
        <w:ind w:left="840" w:leftChars="0" w:firstLineChars="0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注册时判断手机号/邮箱是否已被注册。</w:t>
      </w:r>
    </w:p>
    <w:p w14:paraId="517DC151">
      <w:pPr>
        <w:numPr>
          <w:ilvl w:val="1"/>
          <w:numId w:val="4"/>
        </w:numPr>
        <w:ind w:left="840" w:leftChars="0" w:firstLineChars="0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登录时验证账号密码/验证码是否正确，账号是否被禁用。</w:t>
      </w:r>
    </w:p>
    <w:p w14:paraId="1D3963F2">
      <w:pPr>
        <w:numPr>
          <w:ilvl w:val="1"/>
          <w:numId w:val="4"/>
        </w:numPr>
        <w:ind w:left="840" w:leftChars="0" w:firstLineChars="0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执行敏感操作（如删除商品）前，判断当前用户角色是否拥有该操作的权限码。</w:t>
      </w:r>
    </w:p>
    <w:p w14:paraId="2C3E6FE9">
      <w:pPr>
        <w:numPr>
          <w:ilvl w:val="0"/>
          <w:numId w:val="4"/>
        </w:num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核心数据库表结构：</w:t>
      </w:r>
    </w:p>
    <w:p w14:paraId="31585770">
      <w:pPr>
        <w:numPr>
          <w:ilvl w:val="1"/>
          <w:numId w:val="4"/>
        </w:numPr>
        <w:ind w:left="840" w:leftChars="0" w:firstLineChars="0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Style w:val="22"/>
          <w:rFonts w:hint="eastAsia" w:ascii="宋体" w:hAnsi="宋体" w:eastAsia="宋体" w:cs="宋体"/>
          <w:i w:val="0"/>
          <w:iCs w:val="0"/>
          <w:color w:val="auto"/>
        </w:rPr>
        <w:t>users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(用户表): </w:t>
      </w:r>
      <w:r>
        <w:rPr>
          <w:rStyle w:val="22"/>
          <w:rFonts w:hint="eastAsia" w:ascii="宋体" w:hAnsi="宋体" w:eastAsia="宋体" w:cs="宋体"/>
          <w:i w:val="0"/>
          <w:iCs w:val="0"/>
          <w:color w:val="auto"/>
        </w:rPr>
        <w:t>id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, </w:t>
      </w:r>
      <w:r>
        <w:rPr>
          <w:rStyle w:val="22"/>
          <w:rFonts w:hint="eastAsia" w:ascii="宋体" w:hAnsi="宋体" w:eastAsia="宋体" w:cs="宋体"/>
          <w:i w:val="0"/>
          <w:iCs w:val="0"/>
          <w:color w:val="auto"/>
        </w:rPr>
        <w:t>username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, </w:t>
      </w:r>
      <w:r>
        <w:rPr>
          <w:rStyle w:val="22"/>
          <w:rFonts w:hint="eastAsia" w:ascii="宋体" w:hAnsi="宋体" w:eastAsia="宋体" w:cs="宋体"/>
          <w:i w:val="0"/>
          <w:iCs w:val="0"/>
          <w:color w:val="auto"/>
        </w:rPr>
        <w:t>password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, </w:t>
      </w:r>
      <w:r>
        <w:rPr>
          <w:rStyle w:val="22"/>
          <w:rFonts w:hint="eastAsia" w:ascii="宋体" w:hAnsi="宋体" w:eastAsia="宋体" w:cs="宋体"/>
          <w:i w:val="0"/>
          <w:iCs w:val="0"/>
          <w:color w:val="auto"/>
        </w:rPr>
        <w:t>mobile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, </w:t>
      </w:r>
      <w:r>
        <w:rPr>
          <w:rStyle w:val="22"/>
          <w:rFonts w:hint="eastAsia" w:ascii="宋体" w:hAnsi="宋体" w:eastAsia="宋体" w:cs="宋体"/>
          <w:i w:val="0"/>
          <w:iCs w:val="0"/>
          <w:color w:val="auto"/>
        </w:rPr>
        <w:t>email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, </w:t>
      </w:r>
      <w:r>
        <w:rPr>
          <w:rStyle w:val="22"/>
          <w:rFonts w:hint="eastAsia" w:ascii="宋体" w:hAnsi="宋体" w:eastAsia="宋体" w:cs="宋体"/>
          <w:i w:val="0"/>
          <w:iCs w:val="0"/>
          <w:color w:val="auto"/>
        </w:rPr>
        <w:t>status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, </w:t>
      </w:r>
      <w:r>
        <w:rPr>
          <w:rStyle w:val="22"/>
          <w:rFonts w:hint="eastAsia" w:ascii="宋体" w:hAnsi="宋体" w:eastAsia="宋体" w:cs="宋体"/>
          <w:i w:val="0"/>
          <w:iCs w:val="0"/>
          <w:color w:val="auto"/>
        </w:rPr>
        <w:t>created_at</w:t>
      </w:r>
    </w:p>
    <w:p w14:paraId="0059A9DA">
      <w:pPr>
        <w:numPr>
          <w:ilvl w:val="1"/>
          <w:numId w:val="4"/>
        </w:numPr>
        <w:ind w:left="840" w:leftChars="0" w:firstLineChars="0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Style w:val="22"/>
          <w:rFonts w:hint="eastAsia" w:ascii="宋体" w:hAnsi="宋体" w:eastAsia="宋体" w:cs="宋体"/>
          <w:i w:val="0"/>
          <w:iCs w:val="0"/>
          <w:color w:val="auto"/>
        </w:rPr>
        <w:t>roles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(角色表): </w:t>
      </w:r>
      <w:r>
        <w:rPr>
          <w:rStyle w:val="22"/>
          <w:rFonts w:hint="eastAsia" w:ascii="宋体" w:hAnsi="宋体" w:eastAsia="宋体" w:cs="宋体"/>
          <w:i w:val="0"/>
          <w:iCs w:val="0"/>
          <w:color w:val="auto"/>
        </w:rPr>
        <w:t>id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, </w:t>
      </w:r>
      <w:r>
        <w:rPr>
          <w:rStyle w:val="22"/>
          <w:rFonts w:hint="eastAsia" w:ascii="宋体" w:hAnsi="宋体" w:eastAsia="宋体" w:cs="宋体"/>
          <w:i w:val="0"/>
          <w:iCs w:val="0"/>
          <w:color w:val="auto"/>
        </w:rPr>
        <w:t>role_name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, </w:t>
      </w:r>
      <w:r>
        <w:rPr>
          <w:rStyle w:val="22"/>
          <w:rFonts w:hint="eastAsia" w:ascii="宋体" w:hAnsi="宋体" w:eastAsia="宋体" w:cs="宋体"/>
          <w:i w:val="0"/>
          <w:iCs w:val="0"/>
          <w:color w:val="auto"/>
        </w:rPr>
        <w:t>description</w:t>
      </w:r>
    </w:p>
    <w:p w14:paraId="188ED3C7">
      <w:pPr>
        <w:numPr>
          <w:ilvl w:val="1"/>
          <w:numId w:val="4"/>
        </w:numPr>
        <w:ind w:left="840" w:leftChars="0" w:firstLineChars="0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Style w:val="22"/>
          <w:rFonts w:hint="eastAsia" w:ascii="宋体" w:hAnsi="宋体" w:eastAsia="宋体" w:cs="宋体"/>
          <w:i w:val="0"/>
          <w:iCs w:val="0"/>
          <w:color w:val="auto"/>
        </w:rPr>
        <w:t>permissions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(权限表): </w:t>
      </w:r>
      <w:r>
        <w:rPr>
          <w:rStyle w:val="22"/>
          <w:rFonts w:hint="eastAsia" w:ascii="宋体" w:hAnsi="宋体" w:eastAsia="宋体" w:cs="宋体"/>
          <w:i w:val="0"/>
          <w:iCs w:val="0"/>
          <w:color w:val="auto"/>
        </w:rPr>
        <w:t>id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, </w:t>
      </w:r>
      <w:r>
        <w:rPr>
          <w:rStyle w:val="22"/>
          <w:rFonts w:hint="eastAsia" w:ascii="宋体" w:hAnsi="宋体" w:eastAsia="宋体" w:cs="宋体"/>
          <w:i w:val="0"/>
          <w:iCs w:val="0"/>
          <w:color w:val="auto"/>
        </w:rPr>
        <w:t>perm_name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, </w:t>
      </w:r>
      <w:r>
        <w:rPr>
          <w:rStyle w:val="22"/>
          <w:rFonts w:hint="eastAsia" w:ascii="宋体" w:hAnsi="宋体" w:eastAsia="宋体" w:cs="宋体"/>
          <w:i w:val="0"/>
          <w:iCs w:val="0"/>
          <w:color w:val="auto"/>
        </w:rPr>
        <w:t>perm_code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(如 </w:t>
      </w:r>
      <w:r>
        <w:rPr>
          <w:rStyle w:val="22"/>
          <w:rFonts w:hint="eastAsia" w:ascii="宋体" w:hAnsi="宋体" w:eastAsia="宋体" w:cs="宋体"/>
          <w:i w:val="0"/>
          <w:iCs w:val="0"/>
          <w:color w:val="auto"/>
        </w:rPr>
        <w:t>goods:add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), </w:t>
      </w:r>
      <w:r>
        <w:rPr>
          <w:rStyle w:val="22"/>
          <w:rFonts w:hint="eastAsia" w:ascii="宋体" w:hAnsi="宋体" w:eastAsia="宋体" w:cs="宋体"/>
          <w:i w:val="0"/>
          <w:iCs w:val="0"/>
          <w:color w:val="auto"/>
        </w:rPr>
        <w:t>url</w:t>
      </w:r>
    </w:p>
    <w:p w14:paraId="729B285C">
      <w:pPr>
        <w:numPr>
          <w:ilvl w:val="1"/>
          <w:numId w:val="4"/>
        </w:numPr>
        <w:ind w:left="840" w:leftChars="0" w:firstLineChars="0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Style w:val="22"/>
          <w:rFonts w:hint="eastAsia" w:ascii="宋体" w:hAnsi="宋体" w:eastAsia="宋体" w:cs="宋体"/>
          <w:i w:val="0"/>
          <w:iCs w:val="0"/>
          <w:color w:val="auto"/>
        </w:rPr>
        <w:t>user_roles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(用户角色关联表): </w:t>
      </w:r>
      <w:r>
        <w:rPr>
          <w:rStyle w:val="22"/>
          <w:rFonts w:hint="eastAsia" w:ascii="宋体" w:hAnsi="宋体" w:eastAsia="宋体" w:cs="宋体"/>
          <w:i w:val="0"/>
          <w:iCs w:val="0"/>
          <w:color w:val="auto"/>
        </w:rPr>
        <w:t>id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, </w:t>
      </w:r>
      <w:r>
        <w:rPr>
          <w:rStyle w:val="22"/>
          <w:rFonts w:hint="eastAsia" w:ascii="宋体" w:hAnsi="宋体" w:eastAsia="宋体" w:cs="宋体"/>
          <w:i w:val="0"/>
          <w:iCs w:val="0"/>
          <w:color w:val="auto"/>
        </w:rPr>
        <w:t>user_id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, </w:t>
      </w:r>
      <w:r>
        <w:rPr>
          <w:rStyle w:val="22"/>
          <w:rFonts w:hint="eastAsia" w:ascii="宋体" w:hAnsi="宋体" w:eastAsia="宋体" w:cs="宋体"/>
          <w:i w:val="0"/>
          <w:iCs w:val="0"/>
          <w:color w:val="auto"/>
        </w:rPr>
        <w:t>role_id</w:t>
      </w:r>
    </w:p>
    <w:p w14:paraId="189234EA">
      <w:pPr>
        <w:numPr>
          <w:ilvl w:val="1"/>
          <w:numId w:val="4"/>
        </w:numPr>
        <w:ind w:left="840" w:leftChars="0" w:firstLineChars="0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Style w:val="22"/>
          <w:rFonts w:hint="eastAsia" w:ascii="宋体" w:hAnsi="宋体" w:eastAsia="宋体" w:cs="宋体"/>
          <w:i w:val="0"/>
          <w:iCs w:val="0"/>
          <w:color w:val="auto"/>
        </w:rPr>
        <w:t>role_permissions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(角色权限关联表): </w:t>
      </w:r>
      <w:r>
        <w:rPr>
          <w:rStyle w:val="22"/>
          <w:rFonts w:hint="eastAsia" w:ascii="宋体" w:hAnsi="宋体" w:eastAsia="宋体" w:cs="宋体"/>
          <w:i w:val="0"/>
          <w:iCs w:val="0"/>
          <w:color w:val="auto"/>
        </w:rPr>
        <w:t>id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, </w:t>
      </w:r>
      <w:r>
        <w:rPr>
          <w:rStyle w:val="22"/>
          <w:rFonts w:hint="eastAsia" w:ascii="宋体" w:hAnsi="宋体" w:eastAsia="宋体" w:cs="宋体"/>
          <w:i w:val="0"/>
          <w:iCs w:val="0"/>
          <w:color w:val="auto"/>
        </w:rPr>
        <w:t>role_id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, </w:t>
      </w:r>
      <w:r>
        <w:rPr>
          <w:rStyle w:val="22"/>
          <w:rFonts w:hint="eastAsia" w:ascii="宋体" w:hAnsi="宋体" w:eastAsia="宋体" w:cs="宋体"/>
          <w:i w:val="0"/>
          <w:iCs w:val="0"/>
          <w:color w:val="auto"/>
        </w:rPr>
        <w:t>perm_id</w:t>
      </w:r>
    </w:p>
    <w:bookmarkEnd w:id="0"/>
    <w:p w14:paraId="60012480">
      <w:pPr>
        <w:pStyle w:val="6"/>
        <w:rPr>
          <w:rFonts w:hint="eastAsia" w:ascii="宋体" w:hAnsi="宋体" w:eastAsia="宋体" w:cs="宋体"/>
          <w:i w:val="0"/>
          <w:iCs w:val="0"/>
          <w:color w:val="auto"/>
        </w:rPr>
      </w:pPr>
      <w:bookmarkStart w:id="2" w:name="Xf81ea2a8a2395241e87916a6a74b2a1a3a0c70d"/>
      <w:r>
        <w:rPr>
          <w:rFonts w:hint="eastAsia" w:ascii="宋体" w:hAnsi="宋体" w:eastAsia="宋体" w:cs="宋体"/>
          <w:i w:val="0"/>
          <w:iCs w:val="0"/>
          <w:color w:val="auto"/>
        </w:rPr>
        <w:t>2. 商品模块 (SPU &amp; SKU)</w:t>
      </w:r>
    </w:p>
    <w:p w14:paraId="0603FCEB">
      <w:pPr>
        <w:numPr>
          <w:ilvl w:val="0"/>
          <w:numId w:val="4"/>
        </w:num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业务细节：</w:t>
      </w:r>
    </w:p>
    <w:p w14:paraId="29ECD2D7">
      <w:pPr>
        <w:numPr>
          <w:ilvl w:val="1"/>
          <w:numId w:val="4"/>
        </w:numPr>
        <w:ind w:left="840" w:leftChars="0" w:firstLineChars="0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SPU: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标准化产品单元，代表一个产品。如 </w:t>
      </w:r>
      <w:r>
        <w:rPr>
          <w:rStyle w:val="22"/>
          <w:rFonts w:hint="eastAsia" w:ascii="宋体" w:hAnsi="宋体" w:eastAsia="宋体" w:cs="宋体"/>
          <w:i w:val="0"/>
          <w:iCs w:val="0"/>
          <w:color w:val="auto"/>
        </w:rPr>
        <w:t>iPhone 15</w:t>
      </w:r>
      <w:r>
        <w:rPr>
          <w:rFonts w:hint="eastAsia" w:ascii="宋体" w:hAnsi="宋体" w:eastAsia="宋体" w:cs="宋体"/>
          <w:i w:val="0"/>
          <w:iCs w:val="0"/>
          <w:color w:val="auto"/>
        </w:rPr>
        <w:t>。</w:t>
      </w:r>
    </w:p>
    <w:p w14:paraId="79671F5E">
      <w:pPr>
        <w:numPr>
          <w:ilvl w:val="1"/>
          <w:numId w:val="4"/>
        </w:numPr>
        <w:ind w:left="840" w:leftChars="0" w:firstLineChars="0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SKU: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库存量单位，代表一个具体的商品规格。如 </w:t>
      </w:r>
      <w:r>
        <w:rPr>
          <w:rStyle w:val="22"/>
          <w:rFonts w:hint="eastAsia" w:ascii="宋体" w:hAnsi="宋体" w:eastAsia="宋体" w:cs="宋体"/>
          <w:i w:val="0"/>
          <w:iCs w:val="0"/>
          <w:color w:val="auto"/>
        </w:rPr>
        <w:t>iPhone 15 256G 黑色</w:t>
      </w:r>
      <w:r>
        <w:rPr>
          <w:rFonts w:hint="eastAsia" w:ascii="宋体" w:hAnsi="宋体" w:eastAsia="宋体" w:cs="宋体"/>
          <w:i w:val="0"/>
          <w:iCs w:val="0"/>
          <w:color w:val="auto"/>
        </w:rPr>
        <w:t>。</w:t>
      </w:r>
    </w:p>
    <w:p w14:paraId="25B4AB8C">
      <w:pPr>
        <w:numPr>
          <w:ilvl w:val="1"/>
          <w:numId w:val="4"/>
        </w:numPr>
        <w:ind w:left="840" w:leftChars="0" w:firstLineChars="0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商品属性分为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关键属性</w:t>
      </w:r>
      <w:r>
        <w:rPr>
          <w:rFonts w:hint="eastAsia" w:ascii="宋体" w:hAnsi="宋体" w:eastAsia="宋体" w:cs="宋体"/>
          <w:i w:val="0"/>
          <w:iCs w:val="0"/>
          <w:color w:val="auto"/>
        </w:rPr>
        <w:t>（决定SKU，如颜色、内存）、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销售属性</w:t>
      </w:r>
      <w:r>
        <w:rPr>
          <w:rFonts w:hint="eastAsia" w:ascii="宋体" w:hAnsi="宋体" w:eastAsia="宋体" w:cs="宋体"/>
          <w:i w:val="0"/>
          <w:iCs w:val="0"/>
          <w:color w:val="auto"/>
        </w:rPr>
        <w:t>（如套餐）、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非关键属性</w:t>
      </w:r>
      <w:r>
        <w:rPr>
          <w:rFonts w:hint="eastAsia" w:ascii="宋体" w:hAnsi="宋体" w:eastAsia="宋体" w:cs="宋体"/>
          <w:i w:val="0"/>
          <w:iCs w:val="0"/>
          <w:color w:val="auto"/>
        </w:rPr>
        <w:t>（如分辨率、CPU）。</w:t>
      </w:r>
    </w:p>
    <w:p w14:paraId="1803036B">
      <w:pPr>
        <w:numPr>
          <w:ilvl w:val="0"/>
          <w:numId w:val="4"/>
        </w:num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底层业务逻辑判断：</w:t>
      </w:r>
    </w:p>
    <w:p w14:paraId="6390F71C">
      <w:pPr>
        <w:numPr>
          <w:ilvl w:val="1"/>
          <w:numId w:val="4"/>
        </w:numPr>
        <w:ind w:left="840" w:leftChars="0" w:firstLineChars="0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添加商品时，根据选择的关键属性组合，动态生成SKU列表。</w:t>
      </w:r>
    </w:p>
    <w:p w14:paraId="22515E22">
      <w:pPr>
        <w:numPr>
          <w:ilvl w:val="1"/>
          <w:numId w:val="4"/>
        </w:numPr>
        <w:ind w:left="840" w:leftChars="0" w:firstLineChars="0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商品上架前必须设置库存和价格。</w:t>
      </w:r>
    </w:p>
    <w:p w14:paraId="1B034697">
      <w:pPr>
        <w:numPr>
          <w:ilvl w:val="1"/>
          <w:numId w:val="4"/>
        </w:numPr>
        <w:ind w:left="840" w:leftChars="0" w:firstLineChars="0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商品被订单占用时，不能直接删除。</w:t>
      </w:r>
    </w:p>
    <w:p w14:paraId="7DA808B2">
      <w:pPr>
        <w:numPr>
          <w:ilvl w:val="0"/>
          <w:numId w:val="4"/>
        </w:num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核心数据库表结构：</w:t>
      </w:r>
    </w:p>
    <w:p w14:paraId="66282725">
      <w:pPr>
        <w:numPr>
          <w:ilvl w:val="1"/>
          <w:numId w:val="4"/>
        </w:numPr>
        <w:ind w:left="840" w:leftChars="0" w:firstLineChars="0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Style w:val="22"/>
          <w:rFonts w:hint="eastAsia" w:ascii="宋体" w:hAnsi="宋体" w:eastAsia="宋体" w:cs="宋体"/>
          <w:i w:val="0"/>
          <w:iCs w:val="0"/>
          <w:color w:val="auto"/>
        </w:rPr>
        <w:t>spu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(商品SPU表): </w:t>
      </w:r>
      <w:r>
        <w:rPr>
          <w:rStyle w:val="22"/>
          <w:rFonts w:hint="eastAsia" w:ascii="宋体" w:hAnsi="宋体" w:eastAsia="宋体" w:cs="宋体"/>
          <w:i w:val="0"/>
          <w:iCs w:val="0"/>
          <w:color w:val="auto"/>
        </w:rPr>
        <w:t>id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, </w:t>
      </w:r>
      <w:r>
        <w:rPr>
          <w:rStyle w:val="22"/>
          <w:rFonts w:hint="eastAsia" w:ascii="宋体" w:hAnsi="宋体" w:eastAsia="宋体" w:cs="宋体"/>
          <w:i w:val="0"/>
          <w:iCs w:val="0"/>
          <w:color w:val="auto"/>
        </w:rPr>
        <w:t>spu_name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, </w:t>
      </w:r>
      <w:r>
        <w:rPr>
          <w:rStyle w:val="22"/>
          <w:rFonts w:hint="eastAsia" w:ascii="宋体" w:hAnsi="宋体" w:eastAsia="宋体" w:cs="宋体"/>
          <w:i w:val="0"/>
          <w:iCs w:val="0"/>
          <w:color w:val="auto"/>
        </w:rPr>
        <w:t>category_id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, </w:t>
      </w:r>
      <w:r>
        <w:rPr>
          <w:rStyle w:val="22"/>
          <w:rFonts w:hint="eastAsia" w:ascii="宋体" w:hAnsi="宋体" w:eastAsia="宋体" w:cs="宋体"/>
          <w:i w:val="0"/>
          <w:iCs w:val="0"/>
          <w:color w:val="auto"/>
        </w:rPr>
        <w:t>brand_id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, </w:t>
      </w:r>
      <w:r>
        <w:rPr>
          <w:rStyle w:val="22"/>
          <w:rFonts w:hint="eastAsia" w:ascii="宋体" w:hAnsi="宋体" w:eastAsia="宋体" w:cs="宋体"/>
          <w:i w:val="0"/>
          <w:iCs w:val="0"/>
          <w:color w:val="auto"/>
        </w:rPr>
        <w:t>description</w:t>
      </w:r>
    </w:p>
    <w:p w14:paraId="565A43AC">
      <w:pPr>
        <w:numPr>
          <w:ilvl w:val="1"/>
          <w:numId w:val="4"/>
        </w:numPr>
        <w:ind w:left="840" w:leftChars="0" w:firstLineChars="0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Style w:val="22"/>
          <w:rFonts w:hint="eastAsia" w:ascii="宋体" w:hAnsi="宋体" w:eastAsia="宋体" w:cs="宋体"/>
          <w:i w:val="0"/>
          <w:iCs w:val="0"/>
          <w:color w:val="auto"/>
        </w:rPr>
        <w:t>sku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(商品SKU表): </w:t>
      </w:r>
      <w:r>
        <w:rPr>
          <w:rStyle w:val="22"/>
          <w:rFonts w:hint="eastAsia" w:ascii="宋体" w:hAnsi="宋体" w:eastAsia="宋体" w:cs="宋体"/>
          <w:i w:val="0"/>
          <w:iCs w:val="0"/>
          <w:color w:val="auto"/>
        </w:rPr>
        <w:t>id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, </w:t>
      </w:r>
      <w:r>
        <w:rPr>
          <w:rStyle w:val="22"/>
          <w:rFonts w:hint="eastAsia" w:ascii="宋体" w:hAnsi="宋体" w:eastAsia="宋体" w:cs="宋体"/>
          <w:i w:val="0"/>
          <w:iCs w:val="0"/>
          <w:color w:val="auto"/>
        </w:rPr>
        <w:t>spu_id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, </w:t>
      </w:r>
      <w:r>
        <w:rPr>
          <w:rStyle w:val="22"/>
          <w:rFonts w:hint="eastAsia" w:ascii="宋体" w:hAnsi="宋体" w:eastAsia="宋体" w:cs="宋体"/>
          <w:i w:val="0"/>
          <w:iCs w:val="0"/>
          <w:color w:val="auto"/>
        </w:rPr>
        <w:t>sku_code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, </w:t>
      </w:r>
      <w:r>
        <w:rPr>
          <w:rStyle w:val="22"/>
          <w:rFonts w:hint="eastAsia" w:ascii="宋体" w:hAnsi="宋体" w:eastAsia="宋体" w:cs="宋体"/>
          <w:i w:val="0"/>
          <w:iCs w:val="0"/>
          <w:color w:val="auto"/>
        </w:rPr>
        <w:t>price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, </w:t>
      </w:r>
      <w:r>
        <w:rPr>
          <w:rStyle w:val="22"/>
          <w:rFonts w:hint="eastAsia" w:ascii="宋体" w:hAnsi="宋体" w:eastAsia="宋体" w:cs="宋体"/>
          <w:i w:val="0"/>
          <w:iCs w:val="0"/>
          <w:color w:val="auto"/>
        </w:rPr>
        <w:t>stock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, </w:t>
      </w:r>
      <w:r>
        <w:rPr>
          <w:rStyle w:val="22"/>
          <w:rFonts w:hint="eastAsia" w:ascii="宋体" w:hAnsi="宋体" w:eastAsia="宋体" w:cs="宋体"/>
          <w:i w:val="0"/>
          <w:iCs w:val="0"/>
          <w:color w:val="auto"/>
        </w:rPr>
        <w:t>specs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(JSON格式，如 </w:t>
      </w:r>
      <w:r>
        <w:rPr>
          <w:rStyle w:val="22"/>
          <w:rFonts w:hint="eastAsia" w:ascii="宋体" w:hAnsi="宋体" w:eastAsia="宋体" w:cs="宋体"/>
          <w:i w:val="0"/>
          <w:iCs w:val="0"/>
          <w:color w:val="auto"/>
        </w:rPr>
        <w:t>{"color": "black", "memory": "256G"}</w:t>
      </w:r>
      <w:r>
        <w:rPr>
          <w:rFonts w:hint="eastAsia" w:ascii="宋体" w:hAnsi="宋体" w:eastAsia="宋体" w:cs="宋体"/>
          <w:i w:val="0"/>
          <w:iCs w:val="0"/>
          <w:color w:val="auto"/>
        </w:rPr>
        <w:t>)</w:t>
      </w:r>
    </w:p>
    <w:p w14:paraId="4CCB532A">
      <w:pPr>
        <w:numPr>
          <w:ilvl w:val="1"/>
          <w:numId w:val="4"/>
        </w:numPr>
        <w:ind w:left="840" w:leftChars="0" w:firstLineChars="0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Style w:val="22"/>
          <w:rFonts w:hint="eastAsia" w:ascii="宋体" w:hAnsi="宋体" w:eastAsia="宋体" w:cs="宋体"/>
          <w:i w:val="0"/>
          <w:iCs w:val="0"/>
          <w:color w:val="auto"/>
        </w:rPr>
        <w:t>category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(商品分类表): </w:t>
      </w:r>
      <w:r>
        <w:rPr>
          <w:rStyle w:val="22"/>
          <w:rFonts w:hint="eastAsia" w:ascii="宋体" w:hAnsi="宋体" w:eastAsia="宋体" w:cs="宋体"/>
          <w:i w:val="0"/>
          <w:iCs w:val="0"/>
          <w:color w:val="auto"/>
        </w:rPr>
        <w:t>id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, </w:t>
      </w:r>
      <w:r>
        <w:rPr>
          <w:rStyle w:val="22"/>
          <w:rFonts w:hint="eastAsia" w:ascii="宋体" w:hAnsi="宋体" w:eastAsia="宋体" w:cs="宋体"/>
          <w:i w:val="0"/>
          <w:iCs w:val="0"/>
          <w:color w:val="auto"/>
        </w:rPr>
        <w:t>parent_id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, </w:t>
      </w:r>
      <w:r>
        <w:rPr>
          <w:rStyle w:val="22"/>
          <w:rFonts w:hint="eastAsia" w:ascii="宋体" w:hAnsi="宋体" w:eastAsia="宋体" w:cs="宋体"/>
          <w:i w:val="0"/>
          <w:iCs w:val="0"/>
          <w:color w:val="auto"/>
        </w:rPr>
        <w:t>category_name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, </w:t>
      </w:r>
      <w:r>
        <w:rPr>
          <w:rStyle w:val="22"/>
          <w:rFonts w:hint="eastAsia" w:ascii="宋体" w:hAnsi="宋体" w:eastAsia="宋体" w:cs="宋体"/>
          <w:i w:val="0"/>
          <w:iCs w:val="0"/>
          <w:color w:val="auto"/>
        </w:rPr>
        <w:t>level</w:t>
      </w:r>
    </w:p>
    <w:p w14:paraId="0C92546C">
      <w:pPr>
        <w:numPr>
          <w:ilvl w:val="1"/>
          <w:numId w:val="4"/>
        </w:numPr>
        <w:ind w:left="840" w:leftChars="0" w:firstLineChars="0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Style w:val="22"/>
          <w:rFonts w:hint="eastAsia" w:ascii="宋体" w:hAnsi="宋体" w:eastAsia="宋体" w:cs="宋体"/>
          <w:i w:val="0"/>
          <w:iCs w:val="0"/>
          <w:color w:val="auto"/>
        </w:rPr>
        <w:t>attribute_key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(属性键表): </w:t>
      </w:r>
      <w:r>
        <w:rPr>
          <w:rStyle w:val="22"/>
          <w:rFonts w:hint="eastAsia" w:ascii="宋体" w:hAnsi="宋体" w:eastAsia="宋体" w:cs="宋体"/>
          <w:i w:val="0"/>
          <w:iCs w:val="0"/>
          <w:color w:val="auto"/>
        </w:rPr>
        <w:t>id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, </w:t>
      </w:r>
      <w:r>
        <w:rPr>
          <w:rStyle w:val="22"/>
          <w:rFonts w:hint="eastAsia" w:ascii="宋体" w:hAnsi="宋体" w:eastAsia="宋体" w:cs="宋体"/>
          <w:i w:val="0"/>
          <w:iCs w:val="0"/>
          <w:color w:val="auto"/>
        </w:rPr>
        <w:t>category_id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, </w:t>
      </w:r>
      <w:r>
        <w:rPr>
          <w:rStyle w:val="22"/>
          <w:rFonts w:hint="eastAsia" w:ascii="宋体" w:hAnsi="宋体" w:eastAsia="宋体" w:cs="宋体"/>
          <w:i w:val="0"/>
          <w:iCs w:val="0"/>
          <w:color w:val="auto"/>
        </w:rPr>
        <w:t>attr_name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(如 “颜色”)</w:t>
      </w:r>
    </w:p>
    <w:p w14:paraId="55FD72BB">
      <w:pPr>
        <w:numPr>
          <w:ilvl w:val="1"/>
          <w:numId w:val="4"/>
        </w:numPr>
        <w:ind w:left="840" w:leftChars="0" w:firstLineChars="0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Style w:val="22"/>
          <w:rFonts w:hint="eastAsia" w:ascii="宋体" w:hAnsi="宋体" w:eastAsia="宋体" w:cs="宋体"/>
          <w:i w:val="0"/>
          <w:iCs w:val="0"/>
          <w:color w:val="auto"/>
        </w:rPr>
        <w:t>attribute_value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(属性值表): </w:t>
      </w:r>
      <w:r>
        <w:rPr>
          <w:rStyle w:val="22"/>
          <w:rFonts w:hint="eastAsia" w:ascii="宋体" w:hAnsi="宋体" w:eastAsia="宋体" w:cs="宋体"/>
          <w:i w:val="0"/>
          <w:iCs w:val="0"/>
          <w:color w:val="auto"/>
        </w:rPr>
        <w:t>id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, </w:t>
      </w:r>
      <w:r>
        <w:rPr>
          <w:rStyle w:val="22"/>
          <w:rFonts w:hint="eastAsia" w:ascii="宋体" w:hAnsi="宋体" w:eastAsia="宋体" w:cs="宋体"/>
          <w:i w:val="0"/>
          <w:iCs w:val="0"/>
          <w:color w:val="auto"/>
        </w:rPr>
        <w:t>attr_key_id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, </w:t>
      </w:r>
      <w:r>
        <w:rPr>
          <w:rStyle w:val="22"/>
          <w:rFonts w:hint="eastAsia" w:ascii="宋体" w:hAnsi="宋体" w:eastAsia="宋体" w:cs="宋体"/>
          <w:i w:val="0"/>
          <w:iCs w:val="0"/>
          <w:color w:val="auto"/>
        </w:rPr>
        <w:t>attr_value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(如 “黑色”)</w:t>
      </w:r>
    </w:p>
    <w:bookmarkEnd w:id="2"/>
    <w:p w14:paraId="6A530954">
      <w:pPr>
        <w:pStyle w:val="6"/>
        <w:rPr>
          <w:rFonts w:hint="eastAsia" w:ascii="宋体" w:hAnsi="宋体" w:eastAsia="宋体" w:cs="宋体"/>
          <w:i w:val="0"/>
          <w:iCs w:val="0"/>
          <w:color w:val="auto"/>
        </w:rPr>
      </w:pPr>
      <w:bookmarkStart w:id="3" w:name="X75bc64be80a6e3747d668e0cafb02dbe1b402c5"/>
      <w:r>
        <w:rPr>
          <w:rFonts w:hint="eastAsia" w:ascii="宋体" w:hAnsi="宋体" w:eastAsia="宋体" w:cs="宋体"/>
          <w:i w:val="0"/>
          <w:iCs w:val="0"/>
          <w:color w:val="auto"/>
        </w:rPr>
        <w:t>3. 购物车模块</w:t>
      </w:r>
    </w:p>
    <w:p w14:paraId="2A6B04F8">
      <w:pPr>
        <w:numPr>
          <w:ilvl w:val="0"/>
          <w:numId w:val="4"/>
        </w:num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业务细节：</w:t>
      </w:r>
    </w:p>
    <w:p w14:paraId="3A7AC334">
      <w:pPr>
        <w:numPr>
          <w:ilvl w:val="1"/>
          <w:numId w:val="4"/>
        </w:numPr>
        <w:ind w:left="840" w:leftChars="0" w:firstLineChars="0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分为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用户登录态购物车</w:t>
      </w:r>
      <w:r>
        <w:rPr>
          <w:rFonts w:hint="eastAsia" w:ascii="宋体" w:hAnsi="宋体" w:eastAsia="宋体" w:cs="宋体"/>
          <w:i w:val="0"/>
          <w:iCs w:val="0"/>
          <w:color w:val="auto"/>
        </w:rPr>
        <w:t>和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未登录态购物车（Cookie/LocalStorage）</w:t>
      </w:r>
      <w:r>
        <w:rPr>
          <w:rFonts w:hint="eastAsia" w:ascii="宋体" w:hAnsi="宋体" w:eastAsia="宋体" w:cs="宋体"/>
          <w:i w:val="0"/>
          <w:iCs w:val="0"/>
          <w:color w:val="auto"/>
        </w:rPr>
        <w:t>。</w:t>
      </w:r>
    </w:p>
    <w:p w14:paraId="2381B87D">
      <w:pPr>
        <w:numPr>
          <w:ilvl w:val="1"/>
          <w:numId w:val="4"/>
        </w:numPr>
        <w:ind w:left="840" w:leftChars="0" w:firstLineChars="0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用户登录时，需要将未登录态的购物车数据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合并</w:t>
      </w:r>
      <w:r>
        <w:rPr>
          <w:rFonts w:hint="eastAsia" w:ascii="宋体" w:hAnsi="宋体" w:eastAsia="宋体" w:cs="宋体"/>
          <w:i w:val="0"/>
          <w:iCs w:val="0"/>
          <w:color w:val="auto"/>
        </w:rPr>
        <w:t>到用户数据库中。</w:t>
      </w:r>
    </w:p>
    <w:p w14:paraId="3F8F7BCB">
      <w:pPr>
        <w:numPr>
          <w:ilvl w:val="0"/>
          <w:numId w:val="4"/>
        </w:num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底层业务逻辑判断：</w:t>
      </w:r>
    </w:p>
    <w:p w14:paraId="73659915">
      <w:pPr>
        <w:numPr>
          <w:ilvl w:val="1"/>
          <w:numId w:val="4"/>
        </w:numPr>
        <w:ind w:left="840" w:leftChars="0" w:firstLineChars="0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添加商品到购物车时，检查商品状态（是否上架、库存是否充足）。</w:t>
      </w:r>
    </w:p>
    <w:p w14:paraId="3F3FD9B0">
      <w:pPr>
        <w:numPr>
          <w:ilvl w:val="1"/>
          <w:numId w:val="4"/>
        </w:numPr>
        <w:ind w:left="840" w:leftChars="0" w:firstLineChars="0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修改数量时，检查数量是否大于库存。</w:t>
      </w:r>
    </w:p>
    <w:p w14:paraId="4E323BDC">
      <w:pPr>
        <w:numPr>
          <w:ilvl w:val="1"/>
          <w:numId w:val="4"/>
        </w:numPr>
        <w:ind w:left="840" w:leftChars="0" w:firstLineChars="0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结算时，再次全量校验购物车中所有商品的状态和库存。</w:t>
      </w:r>
    </w:p>
    <w:p w14:paraId="350B78C1">
      <w:pPr>
        <w:numPr>
          <w:ilvl w:val="0"/>
          <w:numId w:val="4"/>
        </w:num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数据库表结构：</w:t>
      </w:r>
    </w:p>
    <w:p w14:paraId="481F6936">
      <w:pPr>
        <w:numPr>
          <w:ilvl w:val="0"/>
          <w:numId w:val="0"/>
        </w:numPr>
        <w:ind w:left="360" w:leftChars="0" w:firstLine="496" w:firstLineChars="0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CREATE TABLE `oms_cart_item` (</w:t>
      </w:r>
    </w:p>
    <w:p w14:paraId="5BC3A50C">
      <w:pPr>
        <w:numPr>
          <w:ilvl w:val="0"/>
          <w:numId w:val="0"/>
        </w:numPr>
        <w:ind w:left="360" w:leftChars="0" w:firstLine="496" w:firstLineChars="0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 `id` bigint NOT NULL AUTO_INCREMENT,</w:t>
      </w:r>
    </w:p>
    <w:p w14:paraId="6EC329FC">
      <w:pPr>
        <w:numPr>
          <w:ilvl w:val="0"/>
          <w:numId w:val="0"/>
        </w:numPr>
        <w:ind w:left="360" w:leftChars="0" w:firstLine="496" w:firstLineChars="0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 `user_id` bigint NOT NULL COMMENT '用户ID',</w:t>
      </w:r>
    </w:p>
    <w:p w14:paraId="2DADE2EA">
      <w:pPr>
        <w:numPr>
          <w:ilvl w:val="0"/>
          <w:numId w:val="0"/>
        </w:numPr>
        <w:ind w:left="360" w:leftChars="0" w:firstLine="496" w:firstLineChars="0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 `sku_id` bigint NOT NULL COMMENT 'SKU ID',</w:t>
      </w:r>
    </w:p>
    <w:p w14:paraId="4CAE3CE9">
      <w:pPr>
        <w:numPr>
          <w:ilvl w:val="0"/>
          <w:numId w:val="0"/>
        </w:numPr>
        <w:ind w:left="360" w:leftChars="0" w:firstLine="496" w:firstLineChars="0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 `quantity` int NOT NULL COMMENT '数量',</w:t>
      </w:r>
    </w:p>
    <w:p w14:paraId="7E68A5EA">
      <w:pPr>
        <w:numPr>
          <w:ilvl w:val="0"/>
          <w:numId w:val="0"/>
        </w:numPr>
        <w:ind w:left="360" w:leftChars="0" w:firstLine="496" w:firstLineChars="0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 `checked` tinyint DEFAULT '1' COMMENT '是否选中：0-未选，1-选中',</w:t>
      </w:r>
    </w:p>
    <w:p w14:paraId="3AD64D51">
      <w:pPr>
        <w:numPr>
          <w:ilvl w:val="0"/>
          <w:numId w:val="0"/>
        </w:numPr>
        <w:ind w:left="360" w:leftChars="0" w:firstLine="496" w:firstLineChars="0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 `is_deleted` tinyint DEFAULT '0',</w:t>
      </w:r>
    </w:p>
    <w:p w14:paraId="35F99153">
      <w:pPr>
        <w:numPr>
          <w:ilvl w:val="0"/>
          <w:numId w:val="0"/>
        </w:numPr>
        <w:ind w:left="360" w:leftChars="0" w:firstLine="496" w:firstLineChars="0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 `create_time` datetime DEFAULT CURRENT_TIMESTAMP,</w:t>
      </w:r>
    </w:p>
    <w:p w14:paraId="6D52094F">
      <w:pPr>
        <w:numPr>
          <w:ilvl w:val="0"/>
          <w:numId w:val="0"/>
        </w:numPr>
        <w:ind w:left="360" w:leftChars="0" w:firstLine="496" w:firstLineChars="0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 `update_time` datetime</w:t>
      </w:r>
      <w:r>
        <w:rPr>
          <w:rFonts w:hint="eastAsia" w:ascii="宋体" w:hAnsi="宋体" w:eastAsia="宋体" w:cs="宋体"/>
          <w:i w:val="0"/>
          <w:iCs w:val="0"/>
          <w:color w:val="auto"/>
          <w:lang w:val="en-US" w:eastAsia="zh-CN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</w:rPr>
        <w:t>DEFAULT CURRENT_TIMESTAMP ON UPDATE CURRENT_TIMESTAMP,</w:t>
      </w:r>
    </w:p>
    <w:p w14:paraId="2A4C458C">
      <w:pPr>
        <w:numPr>
          <w:ilvl w:val="0"/>
          <w:numId w:val="0"/>
        </w:numPr>
        <w:ind w:left="360" w:leftChars="0" w:firstLine="496" w:firstLineChars="0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 PRIMARY KEY (`id`),</w:t>
      </w:r>
    </w:p>
    <w:p w14:paraId="2428BABD">
      <w:pPr>
        <w:numPr>
          <w:ilvl w:val="0"/>
          <w:numId w:val="0"/>
        </w:numPr>
        <w:ind w:left="360" w:leftChars="0" w:firstLine="496" w:firstLineChars="0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 UNIQUE KEY `uk_user_sku` (`user_id`,`sku_id`) -- 防止同一商品重复添加</w:t>
      </w:r>
    </w:p>
    <w:p w14:paraId="735DA93C">
      <w:pPr>
        <w:numPr>
          <w:ilvl w:val="0"/>
          <w:numId w:val="0"/>
        </w:numPr>
        <w:ind w:left="360" w:leftChars="0" w:firstLine="496" w:firstLineChars="0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) COMMENT='购物车表';</w:t>
      </w:r>
    </w:p>
    <w:p w14:paraId="7AB61150">
      <w:pPr>
        <w:numPr>
          <w:ilvl w:val="0"/>
          <w:numId w:val="0"/>
        </w:numPr>
        <w:ind w:left="360" w:leftChars="0"/>
        <w:rPr>
          <w:rFonts w:hint="eastAsia" w:ascii="宋体" w:hAnsi="宋体" w:eastAsia="宋体" w:cs="宋体"/>
          <w:i w:val="0"/>
          <w:iCs w:val="0"/>
          <w:color w:val="auto"/>
        </w:rPr>
      </w:pPr>
    </w:p>
    <w:bookmarkEnd w:id="3"/>
    <w:p w14:paraId="713A4345">
      <w:pPr>
        <w:pStyle w:val="6"/>
        <w:rPr>
          <w:rFonts w:hint="eastAsia" w:ascii="宋体" w:hAnsi="宋体" w:eastAsia="宋体" w:cs="宋体"/>
          <w:i w:val="0"/>
          <w:iCs w:val="0"/>
          <w:color w:val="auto"/>
        </w:rPr>
      </w:pPr>
      <w:bookmarkStart w:id="4" w:name="X4b9568ace9dc5890df06aa0b571ba4d8d2124aa"/>
      <w:r>
        <w:rPr>
          <w:rFonts w:hint="eastAsia" w:ascii="宋体" w:hAnsi="宋体" w:eastAsia="宋体" w:cs="宋体"/>
          <w:i w:val="0"/>
          <w:iCs w:val="0"/>
          <w:color w:val="auto"/>
        </w:rPr>
        <w:t>4. 订单模块</w:t>
      </w:r>
    </w:p>
    <w:p w14:paraId="57F2E1B0">
      <w:pPr>
        <w:numPr>
          <w:ilvl w:val="0"/>
          <w:numId w:val="4"/>
        </w:num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业务细节：</w:t>
      </w:r>
    </w:p>
    <w:p w14:paraId="7D4F3956">
      <w:pPr>
        <w:numPr>
          <w:ilvl w:val="1"/>
          <w:numId w:val="4"/>
        </w:numPr>
        <w:ind w:left="840" w:leftChars="0" w:firstLineChars="0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订单是一个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状态机</w:t>
      </w:r>
      <w:r>
        <w:rPr>
          <w:rFonts w:hint="eastAsia" w:ascii="宋体" w:hAnsi="宋体" w:eastAsia="宋体" w:cs="宋体"/>
          <w:i w:val="0"/>
          <w:iCs w:val="0"/>
          <w:color w:val="auto"/>
        </w:rPr>
        <w:t>，核心状态：</w:t>
      </w:r>
      <w:r>
        <w:rPr>
          <w:rStyle w:val="22"/>
          <w:rFonts w:hint="eastAsia" w:ascii="宋体" w:hAnsi="宋体" w:eastAsia="宋体" w:cs="宋体"/>
          <w:i w:val="0"/>
          <w:iCs w:val="0"/>
          <w:color w:val="auto"/>
        </w:rPr>
        <w:t>待支付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-&gt; </w:t>
      </w:r>
      <w:r>
        <w:rPr>
          <w:rStyle w:val="22"/>
          <w:rFonts w:hint="eastAsia" w:ascii="宋体" w:hAnsi="宋体" w:eastAsia="宋体" w:cs="宋体"/>
          <w:i w:val="0"/>
          <w:iCs w:val="0"/>
          <w:color w:val="auto"/>
        </w:rPr>
        <w:t>已支付/待发货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-&gt; </w:t>
      </w:r>
      <w:r>
        <w:rPr>
          <w:rStyle w:val="22"/>
          <w:rFonts w:hint="eastAsia" w:ascii="宋体" w:hAnsi="宋体" w:eastAsia="宋体" w:cs="宋体"/>
          <w:i w:val="0"/>
          <w:iCs w:val="0"/>
          <w:color w:val="auto"/>
        </w:rPr>
        <w:t>已发货/待收货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-&gt; </w:t>
      </w:r>
      <w:r>
        <w:rPr>
          <w:rStyle w:val="22"/>
          <w:rFonts w:hint="eastAsia" w:ascii="宋体" w:hAnsi="宋体" w:eastAsia="宋体" w:cs="宋体"/>
          <w:i w:val="0"/>
          <w:iCs w:val="0"/>
          <w:color w:val="auto"/>
        </w:rPr>
        <w:t>已完成</w:t>
      </w:r>
      <w:r>
        <w:rPr>
          <w:rFonts w:hint="eastAsia" w:ascii="宋体" w:hAnsi="宋体" w:eastAsia="宋体" w:cs="宋体"/>
          <w:i w:val="0"/>
          <w:iCs w:val="0"/>
          <w:color w:val="auto"/>
        </w:rPr>
        <w:t>。</w:t>
      </w:r>
      <w:r>
        <w:rPr>
          <w:rStyle w:val="22"/>
          <w:rFonts w:hint="eastAsia" w:ascii="宋体" w:hAnsi="宋体" w:eastAsia="宋体" w:cs="宋体"/>
          <w:i w:val="0"/>
          <w:iCs w:val="0"/>
          <w:color w:val="auto"/>
        </w:rPr>
        <w:t>已取消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和 </w:t>
      </w:r>
      <w:r>
        <w:rPr>
          <w:rStyle w:val="22"/>
          <w:rFonts w:hint="eastAsia" w:ascii="宋体" w:hAnsi="宋体" w:eastAsia="宋体" w:cs="宋体"/>
          <w:i w:val="0"/>
          <w:iCs w:val="0"/>
          <w:color w:val="auto"/>
        </w:rPr>
        <w:t>售后中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是异常流。</w:t>
      </w:r>
    </w:p>
    <w:p w14:paraId="064224D4">
      <w:pPr>
        <w:numPr>
          <w:ilvl w:val="1"/>
          <w:numId w:val="4"/>
        </w:numPr>
        <w:ind w:left="840" w:leftChars="0" w:firstLineChars="0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订单数据一旦生成，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不允许修改</w:t>
      </w:r>
      <w:r>
        <w:rPr>
          <w:rFonts w:hint="eastAsia" w:ascii="宋体" w:hAnsi="宋体" w:eastAsia="宋体" w:cs="宋体"/>
          <w:i w:val="0"/>
          <w:iCs w:val="0"/>
          <w:color w:val="auto"/>
        </w:rPr>
        <w:t>（除地址等少数信息），需通过取消订单或售后流程处理。</w:t>
      </w:r>
    </w:p>
    <w:p w14:paraId="788304E3">
      <w:pPr>
        <w:numPr>
          <w:ilvl w:val="1"/>
          <w:numId w:val="4"/>
        </w:numPr>
        <w:ind w:left="840" w:leftChars="0" w:firstLineChars="0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订单号生成规则：时间戳+随机数/序列号，确保唯一性。</w:t>
      </w:r>
    </w:p>
    <w:p w14:paraId="63A10017">
      <w:pPr>
        <w:numPr>
          <w:ilvl w:val="0"/>
          <w:numId w:val="4"/>
        </w:num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底层业务逻辑判断：</w:t>
      </w:r>
    </w:p>
    <w:p w14:paraId="3D026B64">
      <w:pPr>
        <w:numPr>
          <w:ilvl w:val="1"/>
          <w:numId w:val="4"/>
        </w:numPr>
        <w:ind w:left="840" w:leftChars="0" w:firstLineChars="0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创建订单前，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预占库存</w:t>
      </w:r>
      <w:r>
        <w:rPr>
          <w:rFonts w:hint="eastAsia" w:ascii="宋体" w:hAnsi="宋体" w:eastAsia="宋体" w:cs="宋体"/>
          <w:i w:val="0"/>
          <w:iCs w:val="0"/>
          <w:color w:val="auto"/>
        </w:rPr>
        <w:t>（防止超卖），并锁定优惠券。</w:t>
      </w:r>
    </w:p>
    <w:p w14:paraId="33F158D5">
      <w:pPr>
        <w:numPr>
          <w:ilvl w:val="1"/>
          <w:numId w:val="4"/>
        </w:numPr>
        <w:ind w:left="840" w:leftChars="0" w:firstLineChars="0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用户支付后，检查订单状态是否为</w:t>
      </w:r>
      <w:r>
        <w:rPr>
          <w:rStyle w:val="22"/>
          <w:rFonts w:hint="eastAsia" w:ascii="宋体" w:hAnsi="宋体" w:eastAsia="宋体" w:cs="宋体"/>
          <w:i w:val="0"/>
          <w:iCs w:val="0"/>
          <w:color w:val="auto"/>
        </w:rPr>
        <w:t>待支付</w:t>
      </w:r>
      <w:r>
        <w:rPr>
          <w:rFonts w:hint="eastAsia" w:ascii="宋体" w:hAnsi="宋体" w:eastAsia="宋体" w:cs="宋体"/>
          <w:i w:val="0"/>
          <w:iCs w:val="0"/>
          <w:color w:val="auto"/>
        </w:rPr>
        <w:t>，防止重复支付。</w:t>
      </w:r>
    </w:p>
    <w:p w14:paraId="24B0EF06">
      <w:pPr>
        <w:numPr>
          <w:ilvl w:val="1"/>
          <w:numId w:val="4"/>
        </w:numPr>
        <w:ind w:left="840" w:leftChars="0" w:firstLineChars="0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超时未支付（如30分钟），自动取消订单，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释放库存和优惠券</w:t>
      </w:r>
      <w:r>
        <w:rPr>
          <w:rFonts w:hint="eastAsia" w:ascii="宋体" w:hAnsi="宋体" w:eastAsia="宋体" w:cs="宋体"/>
          <w:i w:val="0"/>
          <w:iCs w:val="0"/>
          <w:color w:val="auto"/>
        </w:rPr>
        <w:t>。</w:t>
      </w:r>
    </w:p>
    <w:p w14:paraId="31BC3101">
      <w:pPr>
        <w:numPr>
          <w:ilvl w:val="0"/>
          <w:numId w:val="4"/>
        </w:num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核心数据库表结构：</w:t>
      </w:r>
    </w:p>
    <w:p w14:paraId="2EC50983">
      <w:pPr>
        <w:widowControl w:val="0"/>
        <w:numPr>
          <w:ilvl w:val="0"/>
          <w:numId w:val="0"/>
        </w:numPr>
        <w:ind w:left="500" w:leftChars="0" w:firstLine="500" w:firstLineChars="0"/>
        <w:jc w:val="both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-- 订单主表</w:t>
      </w:r>
    </w:p>
    <w:p w14:paraId="42150392">
      <w:pPr>
        <w:widowControl w:val="0"/>
        <w:numPr>
          <w:ilvl w:val="0"/>
          <w:numId w:val="0"/>
        </w:numPr>
        <w:ind w:left="500" w:leftChars="0" w:firstLine="500" w:firstLineChars="0"/>
        <w:jc w:val="both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CREATE TABLE `oms_order` (</w:t>
      </w:r>
    </w:p>
    <w:p w14:paraId="62771028">
      <w:pPr>
        <w:widowControl w:val="0"/>
        <w:numPr>
          <w:ilvl w:val="0"/>
          <w:numId w:val="0"/>
        </w:numPr>
        <w:ind w:left="500" w:leftChars="0" w:firstLine="500" w:firstLineChars="0"/>
        <w:jc w:val="both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 `id` bigint NOT NULL AUTO_INCREMENT,</w:t>
      </w:r>
    </w:p>
    <w:p w14:paraId="6EF5C293">
      <w:pPr>
        <w:widowControl w:val="0"/>
        <w:numPr>
          <w:ilvl w:val="0"/>
          <w:numId w:val="0"/>
        </w:numPr>
        <w:ind w:left="500" w:leftChars="0" w:firstLine="500" w:firstLineChars="0"/>
        <w:jc w:val="both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 `order_sn` varchar(64) NOT NULL COMMENT '订单号，全局唯一',</w:t>
      </w:r>
    </w:p>
    <w:p w14:paraId="41D9F823">
      <w:pPr>
        <w:widowControl w:val="0"/>
        <w:numPr>
          <w:ilvl w:val="0"/>
          <w:numId w:val="0"/>
        </w:numPr>
        <w:ind w:left="500" w:leftChars="0" w:firstLine="500" w:firstLineChars="0"/>
        <w:jc w:val="both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 `user_id` bigint NOT NULL,</w:t>
      </w:r>
    </w:p>
    <w:p w14:paraId="22CF4169">
      <w:pPr>
        <w:widowControl w:val="0"/>
        <w:numPr>
          <w:ilvl w:val="0"/>
          <w:numId w:val="0"/>
        </w:numPr>
        <w:ind w:left="500" w:leftChars="0" w:firstLine="500" w:firstLineChars="0"/>
        <w:jc w:val="both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 `total_amount` decimal(10,2) NOT NULL COMMENT '订单总额',</w:t>
      </w:r>
    </w:p>
    <w:p w14:paraId="30AE48F5">
      <w:pPr>
        <w:widowControl w:val="0"/>
        <w:numPr>
          <w:ilvl w:val="0"/>
          <w:numId w:val="0"/>
        </w:numPr>
        <w:ind w:left="500" w:leftChars="0" w:firstLine="500" w:firstLineChars="0"/>
        <w:jc w:val="both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 `pay_amount` decimal(10,2) NOT NULL COMMENT '应付总额（总金额-优惠+运费）',</w:t>
      </w:r>
    </w:p>
    <w:p w14:paraId="68330640">
      <w:pPr>
        <w:widowControl w:val="0"/>
        <w:numPr>
          <w:ilvl w:val="0"/>
          <w:numId w:val="0"/>
        </w:numPr>
        <w:ind w:left="500" w:leftChars="0" w:firstLine="500" w:firstLineChars="0"/>
        <w:jc w:val="both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 `freight_amount` decimal(10,2) DEFAULT '0.00' COMMENT '运费',</w:t>
      </w:r>
    </w:p>
    <w:p w14:paraId="7A1034E1">
      <w:pPr>
        <w:widowControl w:val="0"/>
        <w:numPr>
          <w:ilvl w:val="0"/>
          <w:numId w:val="0"/>
        </w:numPr>
        <w:ind w:left="500" w:leftChars="0" w:firstLine="500" w:firstLineChars="0"/>
        <w:jc w:val="both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 `pay_type` tinyint DEFAULT NULL COMMENT '支付方式',</w:t>
      </w:r>
    </w:p>
    <w:p w14:paraId="7A1CEA30">
      <w:pPr>
        <w:widowControl w:val="0"/>
        <w:numPr>
          <w:ilvl w:val="0"/>
          <w:numId w:val="0"/>
        </w:numPr>
        <w:ind w:left="500" w:leftChars="0" w:firstLine="500" w:firstLineChars="0"/>
        <w:jc w:val="both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 `status` tinyint NOT NULL COMMENT '订单状态：0-待付款，1-待发货，2-已发货，3-已完成，4-已关闭',</w:t>
      </w:r>
    </w:p>
    <w:p w14:paraId="0FE61EA0">
      <w:pPr>
        <w:widowControl w:val="0"/>
        <w:numPr>
          <w:ilvl w:val="0"/>
          <w:numId w:val="0"/>
        </w:numPr>
        <w:ind w:left="500" w:leftChars="0" w:firstLine="500" w:firstLineChars="0"/>
        <w:jc w:val="both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 `receiver_name` varchar(100) NOT NULL COMMENT '收货人',</w:t>
      </w:r>
    </w:p>
    <w:p w14:paraId="7DEB8DBA">
      <w:pPr>
        <w:widowControl w:val="0"/>
        <w:numPr>
          <w:ilvl w:val="0"/>
          <w:numId w:val="0"/>
        </w:numPr>
        <w:ind w:left="500" w:leftChars="0" w:firstLine="500" w:firstLineChars="0"/>
        <w:jc w:val="both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 `receiver_phone` varchar(32) NOT NULL COMMENT '收货电话',</w:t>
      </w:r>
    </w:p>
    <w:p w14:paraId="1E9539B0">
      <w:pPr>
        <w:widowControl w:val="0"/>
        <w:numPr>
          <w:ilvl w:val="0"/>
          <w:numId w:val="0"/>
        </w:numPr>
        <w:ind w:left="500" w:leftChars="0" w:firstLine="500" w:firstLineChars="0"/>
        <w:jc w:val="both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 `receiver_address` varchar(500) NOT NULL COMMENT '收货地址',</w:t>
      </w:r>
    </w:p>
    <w:p w14:paraId="06517A5B">
      <w:pPr>
        <w:widowControl w:val="0"/>
        <w:numPr>
          <w:ilvl w:val="0"/>
          <w:numId w:val="0"/>
        </w:numPr>
        <w:ind w:left="500" w:leftChars="0" w:firstLine="500" w:firstLineChars="0"/>
        <w:jc w:val="both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 `note` varchar(500) DEFAULT NULL COMMENT '订单备注',</w:t>
      </w:r>
    </w:p>
    <w:p w14:paraId="3481B2CD">
      <w:pPr>
        <w:widowControl w:val="0"/>
        <w:numPr>
          <w:ilvl w:val="0"/>
          <w:numId w:val="0"/>
        </w:numPr>
        <w:ind w:left="500" w:leftChars="0" w:firstLine="500" w:firstLineChars="0"/>
        <w:jc w:val="both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 `confirm_status` tinyint DEFAULT NULL COMMENT '确认收货状态：0-未确认，1-已确认',</w:t>
      </w:r>
    </w:p>
    <w:p w14:paraId="281CCB13">
      <w:pPr>
        <w:widowControl w:val="0"/>
        <w:numPr>
          <w:ilvl w:val="0"/>
          <w:numId w:val="0"/>
        </w:numPr>
        <w:ind w:left="500" w:leftChars="0" w:firstLine="500" w:firstLineChars="0"/>
        <w:jc w:val="both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 `payment_time` datetime DEFAULT NULL COMMENT '支付时间',</w:t>
      </w:r>
    </w:p>
    <w:p w14:paraId="7A9DEA05">
      <w:pPr>
        <w:widowControl w:val="0"/>
        <w:numPr>
          <w:ilvl w:val="0"/>
          <w:numId w:val="0"/>
        </w:numPr>
        <w:ind w:left="500" w:leftChars="0" w:firstLine="500" w:firstLineChars="0"/>
        <w:jc w:val="both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 `delivery_time` datetime DEFAULT NULL COMMENT '发货时间',</w:t>
      </w:r>
    </w:p>
    <w:p w14:paraId="2E73F0E0">
      <w:pPr>
        <w:widowControl w:val="0"/>
        <w:numPr>
          <w:ilvl w:val="0"/>
          <w:numId w:val="0"/>
        </w:numPr>
        <w:ind w:left="500" w:leftChars="0" w:firstLine="500" w:firstLineChars="0"/>
        <w:jc w:val="both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 `receive_time` datetime DEFAULT NULL COMMENT '确认收货时间',</w:t>
      </w:r>
    </w:p>
    <w:p w14:paraId="63AE3D29">
      <w:pPr>
        <w:widowControl w:val="0"/>
        <w:numPr>
          <w:ilvl w:val="0"/>
          <w:numId w:val="0"/>
        </w:numPr>
        <w:ind w:left="500" w:leftChars="0" w:firstLine="500" w:firstLineChars="0"/>
        <w:jc w:val="both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 `comment_time` datetime DEFAULT NULL COMMENT '评价时间',</w:t>
      </w:r>
    </w:p>
    <w:p w14:paraId="145E06C4">
      <w:pPr>
        <w:widowControl w:val="0"/>
        <w:numPr>
          <w:ilvl w:val="0"/>
          <w:numId w:val="0"/>
        </w:numPr>
        <w:ind w:left="500" w:leftChars="0" w:firstLine="500" w:firstLineChars="0"/>
        <w:jc w:val="both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 `is_deleted` tinyint DEFAULT '0',</w:t>
      </w:r>
    </w:p>
    <w:p w14:paraId="101D30DA">
      <w:pPr>
        <w:widowControl w:val="0"/>
        <w:numPr>
          <w:ilvl w:val="0"/>
          <w:numId w:val="0"/>
        </w:numPr>
        <w:ind w:left="500" w:leftChars="0" w:firstLine="500" w:firstLineChars="0"/>
        <w:jc w:val="both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 `create_time` datetime DEFAULT CURRENT_TIMESTAMP,</w:t>
      </w:r>
    </w:p>
    <w:p w14:paraId="16607E49">
      <w:pPr>
        <w:widowControl w:val="0"/>
        <w:numPr>
          <w:ilvl w:val="0"/>
          <w:numId w:val="0"/>
        </w:numPr>
        <w:ind w:left="500" w:leftChars="0" w:firstLine="500" w:firstLineChars="0"/>
        <w:jc w:val="both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 `update_time` datetime DEFAULT CURRENT_TIMESTAMP ON UPDATE CURRENT_TIMESTAMP,</w:t>
      </w:r>
    </w:p>
    <w:p w14:paraId="70E3EFF2">
      <w:pPr>
        <w:widowControl w:val="0"/>
        <w:numPr>
          <w:ilvl w:val="0"/>
          <w:numId w:val="0"/>
        </w:numPr>
        <w:ind w:left="500" w:leftChars="0" w:firstLine="500" w:firstLineChars="0"/>
        <w:jc w:val="both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 PRIMARY KEY (`id`),</w:t>
      </w:r>
    </w:p>
    <w:p w14:paraId="24D999B6">
      <w:pPr>
        <w:widowControl w:val="0"/>
        <w:numPr>
          <w:ilvl w:val="0"/>
          <w:numId w:val="0"/>
        </w:numPr>
        <w:ind w:left="500" w:leftChars="0" w:firstLine="500" w:firstLineChars="0"/>
        <w:jc w:val="both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 UNIQUE KEY `uk_order_sn` (`order_sn`),</w:t>
      </w:r>
    </w:p>
    <w:p w14:paraId="36D1EDDE">
      <w:pPr>
        <w:widowControl w:val="0"/>
        <w:numPr>
          <w:ilvl w:val="0"/>
          <w:numId w:val="0"/>
        </w:numPr>
        <w:ind w:left="500" w:leftChars="0" w:firstLine="500" w:firstLineChars="0"/>
        <w:jc w:val="both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 KEY `idx_user_id` (`user_id`),</w:t>
      </w:r>
    </w:p>
    <w:p w14:paraId="15FFFB1E">
      <w:pPr>
        <w:widowControl w:val="0"/>
        <w:numPr>
          <w:ilvl w:val="0"/>
          <w:numId w:val="0"/>
        </w:numPr>
        <w:ind w:left="500" w:leftChars="0" w:firstLine="500" w:firstLineChars="0"/>
        <w:jc w:val="both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 KEY `idx_create_time` (`create_time`)</w:t>
      </w:r>
    </w:p>
    <w:p w14:paraId="5DAF53CF">
      <w:pPr>
        <w:widowControl w:val="0"/>
        <w:numPr>
          <w:ilvl w:val="0"/>
          <w:numId w:val="0"/>
        </w:numPr>
        <w:ind w:left="500" w:leftChars="0" w:firstLine="500" w:firstLineChars="0"/>
        <w:jc w:val="both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) COMMENT='订单主表';</w:t>
      </w:r>
    </w:p>
    <w:p w14:paraId="40DD62C9">
      <w:pPr>
        <w:widowControl w:val="0"/>
        <w:numPr>
          <w:ilvl w:val="0"/>
          <w:numId w:val="0"/>
        </w:numPr>
        <w:ind w:left="500" w:leftChars="0" w:firstLine="500" w:firstLineChars="0"/>
        <w:jc w:val="both"/>
        <w:rPr>
          <w:rFonts w:hint="eastAsia" w:ascii="宋体" w:hAnsi="宋体" w:eastAsia="宋体" w:cs="宋体"/>
          <w:i w:val="0"/>
          <w:iCs w:val="0"/>
          <w:color w:val="auto"/>
        </w:rPr>
      </w:pPr>
    </w:p>
    <w:p w14:paraId="0F8857A4">
      <w:pPr>
        <w:widowControl w:val="0"/>
        <w:numPr>
          <w:ilvl w:val="0"/>
          <w:numId w:val="0"/>
        </w:numPr>
        <w:ind w:left="500" w:leftChars="0" w:firstLine="500" w:firstLineChars="0"/>
        <w:jc w:val="both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-- 订单商品项表</w:t>
      </w:r>
    </w:p>
    <w:p w14:paraId="1B24E4EC">
      <w:pPr>
        <w:widowControl w:val="0"/>
        <w:numPr>
          <w:ilvl w:val="0"/>
          <w:numId w:val="0"/>
        </w:numPr>
        <w:ind w:left="500" w:leftChars="0" w:firstLine="500" w:firstLineChars="0"/>
        <w:jc w:val="both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CREATE TABLE `oms_order_item` (</w:t>
      </w:r>
    </w:p>
    <w:p w14:paraId="10F39979">
      <w:pPr>
        <w:widowControl w:val="0"/>
        <w:numPr>
          <w:ilvl w:val="0"/>
          <w:numId w:val="0"/>
        </w:numPr>
        <w:ind w:left="500" w:leftChars="0" w:firstLine="500" w:firstLineChars="0"/>
        <w:jc w:val="both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 `id` bigint NOT NULL AUTO_INCREMENT,</w:t>
      </w:r>
    </w:p>
    <w:p w14:paraId="08C1FA85">
      <w:pPr>
        <w:widowControl w:val="0"/>
        <w:numPr>
          <w:ilvl w:val="0"/>
          <w:numId w:val="0"/>
        </w:numPr>
        <w:ind w:left="500" w:leftChars="0" w:firstLine="500" w:firstLineChars="0"/>
        <w:jc w:val="both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 `order_id` bigint NOT NULL COMMENT '订单ID',</w:t>
      </w:r>
    </w:p>
    <w:p w14:paraId="3A8EBC58">
      <w:pPr>
        <w:widowControl w:val="0"/>
        <w:numPr>
          <w:ilvl w:val="0"/>
          <w:numId w:val="0"/>
        </w:numPr>
        <w:ind w:left="500" w:leftChars="0" w:firstLine="500" w:firstLineChars="0"/>
        <w:jc w:val="both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 `sku_id` bigint NOT NULL,</w:t>
      </w:r>
    </w:p>
    <w:p w14:paraId="307FB7AE">
      <w:pPr>
        <w:widowControl w:val="0"/>
        <w:numPr>
          <w:ilvl w:val="0"/>
          <w:numId w:val="0"/>
        </w:numPr>
        <w:ind w:left="500" w:leftChars="0" w:firstLine="500" w:firstLineChars="0"/>
        <w:jc w:val="both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 `sku_code` varchar(64) NOT NULL,</w:t>
      </w:r>
    </w:p>
    <w:p w14:paraId="5D1DAC1E">
      <w:pPr>
        <w:widowControl w:val="0"/>
        <w:numPr>
          <w:ilvl w:val="0"/>
          <w:numId w:val="0"/>
        </w:numPr>
        <w:ind w:left="500" w:leftChars="0" w:firstLine="500" w:firstLineChars="0"/>
        <w:jc w:val="both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 `sku_name` varchar(200) NOT NULL,</w:t>
      </w:r>
    </w:p>
    <w:p w14:paraId="23ABDBF6">
      <w:pPr>
        <w:widowControl w:val="0"/>
        <w:numPr>
          <w:ilvl w:val="0"/>
          <w:numId w:val="0"/>
        </w:numPr>
        <w:ind w:left="500" w:leftChars="0" w:firstLine="500" w:firstLineChars="0"/>
        <w:jc w:val="both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 `sku_quantity` int NOT NULL COMMENT '购买数量',</w:t>
      </w:r>
    </w:p>
    <w:p w14:paraId="28CAF268">
      <w:pPr>
        <w:widowControl w:val="0"/>
        <w:numPr>
          <w:ilvl w:val="0"/>
          <w:numId w:val="0"/>
        </w:numPr>
        <w:ind w:left="500" w:leftChars="0" w:firstLine="500" w:firstLineChars="0"/>
        <w:jc w:val="both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 `sku_price` decimal(10,2) NOT NULL COMMENT '商品单价（快照）',</w:t>
      </w:r>
    </w:p>
    <w:p w14:paraId="6D8FA5DB">
      <w:pPr>
        <w:widowControl w:val="0"/>
        <w:numPr>
          <w:ilvl w:val="0"/>
          <w:numId w:val="0"/>
        </w:numPr>
        <w:ind w:left="500" w:leftChars="0" w:firstLine="500" w:firstLineChars="0"/>
        <w:jc w:val="both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 `sku_specs` json DEFAULT NULL COMMENT '商品规格（快照）',</w:t>
      </w:r>
    </w:p>
    <w:p w14:paraId="140F56F6">
      <w:pPr>
        <w:widowControl w:val="0"/>
        <w:numPr>
          <w:ilvl w:val="0"/>
          <w:numId w:val="0"/>
        </w:numPr>
        <w:ind w:left="500" w:leftChars="0" w:firstLine="500" w:firstLineChars="0"/>
        <w:jc w:val="both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 `is_deleted` tinyint DEFAULT '0',</w:t>
      </w:r>
    </w:p>
    <w:p w14:paraId="3083B4AE">
      <w:pPr>
        <w:widowControl w:val="0"/>
        <w:numPr>
          <w:ilvl w:val="0"/>
          <w:numId w:val="0"/>
        </w:numPr>
        <w:ind w:left="500" w:leftChars="0" w:firstLine="500" w:firstLineChars="0"/>
        <w:jc w:val="both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 `create_time` datetime DEFAULT CURRENT_TIMESTAMP,</w:t>
      </w:r>
    </w:p>
    <w:p w14:paraId="197BD3B2">
      <w:pPr>
        <w:widowControl w:val="0"/>
        <w:numPr>
          <w:ilvl w:val="0"/>
          <w:numId w:val="0"/>
        </w:numPr>
        <w:ind w:left="500" w:leftChars="0" w:firstLine="500" w:firstLineChars="0"/>
        <w:jc w:val="both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 PRIMARY KEY (`id`),</w:t>
      </w:r>
    </w:p>
    <w:p w14:paraId="2972E307">
      <w:pPr>
        <w:widowControl w:val="0"/>
        <w:numPr>
          <w:ilvl w:val="0"/>
          <w:numId w:val="0"/>
        </w:numPr>
        <w:ind w:left="500" w:leftChars="0" w:firstLine="500" w:firstLineChars="0"/>
        <w:jc w:val="both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 KEY `idx_order_id` (`order_id`),</w:t>
      </w:r>
    </w:p>
    <w:p w14:paraId="7DA3CF55">
      <w:pPr>
        <w:widowControl w:val="0"/>
        <w:numPr>
          <w:ilvl w:val="0"/>
          <w:numId w:val="0"/>
        </w:numPr>
        <w:ind w:left="500" w:leftChars="0" w:firstLine="500" w:firstLineChars="0"/>
        <w:jc w:val="both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 KEY `idx_sku_id` (`sku_id`)</w:t>
      </w:r>
    </w:p>
    <w:p w14:paraId="09FCF9A1">
      <w:pPr>
        <w:widowControl w:val="0"/>
        <w:numPr>
          <w:ilvl w:val="0"/>
          <w:numId w:val="0"/>
        </w:numPr>
        <w:ind w:left="500" w:leftChars="0" w:firstLine="500" w:firstLineChars="0"/>
        <w:jc w:val="both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) COMMENT='订单商品明细表';</w:t>
      </w:r>
    </w:p>
    <w:p w14:paraId="2EEE535B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i w:val="0"/>
          <w:iCs w:val="0"/>
          <w:color w:val="auto"/>
        </w:rPr>
      </w:pPr>
    </w:p>
    <w:p w14:paraId="150D1EDE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i w:val="0"/>
          <w:iCs w:val="0"/>
          <w:color w:val="auto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auto"/>
          <w:lang w:val="en-US" w:eastAsia="zh-CN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auto"/>
          <w:lang w:val="en-US" w:eastAsia="zh-CN"/>
        </w:rPr>
        <w:tab/>
      </w:r>
    </w:p>
    <w:bookmarkEnd w:id="4"/>
    <w:p w14:paraId="519BCA92">
      <w:pPr>
        <w:pStyle w:val="6"/>
        <w:rPr>
          <w:rFonts w:hint="eastAsia" w:ascii="宋体" w:hAnsi="宋体" w:eastAsia="宋体" w:cs="宋体"/>
          <w:i w:val="0"/>
          <w:iCs w:val="0"/>
          <w:color w:val="auto"/>
        </w:rPr>
      </w:pPr>
      <w:bookmarkStart w:id="5" w:name="X58bcc9a7d954f06b2c14fb2c7249dc4e09d4787"/>
      <w:r>
        <w:rPr>
          <w:rFonts w:hint="eastAsia" w:ascii="宋体" w:hAnsi="宋体" w:eastAsia="宋体" w:cs="宋体"/>
          <w:i w:val="0"/>
          <w:iCs w:val="0"/>
          <w:color w:val="auto"/>
        </w:rPr>
        <w:t>5. 库存模块</w:t>
      </w:r>
    </w:p>
    <w:p w14:paraId="28E5D4BC">
      <w:pPr>
        <w:numPr>
          <w:ilvl w:val="0"/>
          <w:numId w:val="4"/>
        </w:num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业务细节：</w:t>
      </w:r>
    </w:p>
    <w:p w14:paraId="32309D34">
      <w:pPr>
        <w:numPr>
          <w:ilvl w:val="1"/>
          <w:numId w:val="4"/>
        </w:numPr>
        <w:ind w:left="840" w:leftChars="0" w:firstLineChars="0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可销售库存：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前台显示的可购买数量。</w:t>
      </w:r>
    </w:p>
    <w:p w14:paraId="6427419B">
      <w:pPr>
        <w:numPr>
          <w:ilvl w:val="1"/>
          <w:numId w:val="4"/>
        </w:numPr>
        <w:ind w:left="840" w:leftChars="0" w:firstLineChars="0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锁定库存：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已生成订单但未支付的商品数量。</w:t>
      </w:r>
    </w:p>
    <w:p w14:paraId="5977E16E">
      <w:pPr>
        <w:numPr>
          <w:ilvl w:val="1"/>
          <w:numId w:val="4"/>
        </w:numPr>
        <w:ind w:left="840" w:leftChars="0" w:firstLineChars="0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已出库库存：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已销售发货的商品数量。</w:t>
      </w:r>
    </w:p>
    <w:p w14:paraId="36AE813C">
      <w:pPr>
        <w:numPr>
          <w:ilvl w:val="1"/>
          <w:numId w:val="4"/>
        </w:numPr>
        <w:ind w:left="840" w:leftChars="0" w:firstLineChars="0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关系：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可销售库存 = 总库存 - 锁定库存 - 已出库库存</w:t>
      </w:r>
    </w:p>
    <w:p w14:paraId="64A59A4D">
      <w:pPr>
        <w:numPr>
          <w:ilvl w:val="0"/>
          <w:numId w:val="4"/>
        </w:num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底层业务逻辑判断：</w:t>
      </w:r>
    </w:p>
    <w:p w14:paraId="14C310CF">
      <w:pPr>
        <w:numPr>
          <w:ilvl w:val="1"/>
          <w:numId w:val="4"/>
        </w:numPr>
        <w:ind w:left="840" w:leftChars="0" w:firstLineChars="0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扣减库存时机：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主流方案是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下单预占</w:t>
      </w:r>
      <w:r>
        <w:rPr>
          <w:rFonts w:hint="eastAsia" w:ascii="宋体" w:hAnsi="宋体" w:eastAsia="宋体" w:cs="宋体"/>
          <w:i w:val="0"/>
          <w:iCs w:val="0"/>
          <w:color w:val="auto"/>
        </w:rPr>
        <w:t>，支付成功后实际扣减。如果支付失败或取消订单，则释放预占库存。</w:t>
      </w:r>
    </w:p>
    <w:p w14:paraId="6DC36870">
      <w:pPr>
        <w:numPr>
          <w:ilvl w:val="1"/>
          <w:numId w:val="4"/>
        </w:numPr>
        <w:ind w:left="840" w:leftChars="0" w:firstLineChars="0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超卖问题：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在高并发下，检查库存再扣减会导致超卖。必须使用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 xml:space="preserve">数据库行锁（如 </w:t>
      </w:r>
      <w:r>
        <w:rPr>
          <w:rStyle w:val="22"/>
          <w:rFonts w:hint="eastAsia" w:ascii="宋体" w:hAnsi="宋体" w:eastAsia="宋体" w:cs="宋体"/>
          <w:b/>
          <w:bCs/>
          <w:i w:val="0"/>
          <w:iCs w:val="0"/>
          <w:color w:val="auto"/>
        </w:rPr>
        <w:t>SELECT ... FOR UPDATE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）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或 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Redis原子操作（DECR）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来保证原子性。</w:t>
      </w:r>
    </w:p>
    <w:p w14:paraId="67261AE0">
      <w:pPr>
        <w:numPr>
          <w:ilvl w:val="0"/>
          <w:numId w:val="4"/>
        </w:num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核心数据库表结构：</w:t>
      </w:r>
    </w:p>
    <w:p w14:paraId="5059180C">
      <w:pPr>
        <w:widowControl w:val="0"/>
        <w:numPr>
          <w:ilvl w:val="0"/>
          <w:numId w:val="0"/>
        </w:numPr>
        <w:jc w:val="both"/>
        <w:rPr>
          <w:rStyle w:val="22"/>
          <w:rFonts w:hint="eastAsia" w:ascii="宋体" w:hAnsi="宋体" w:eastAsia="宋体" w:cs="宋体"/>
          <w:i w:val="0"/>
          <w:iCs w:val="0"/>
          <w:color w:val="auto"/>
        </w:rPr>
      </w:pPr>
    </w:p>
    <w:p w14:paraId="5D757319">
      <w:pPr>
        <w:widowControl w:val="0"/>
        <w:numPr>
          <w:ilvl w:val="0"/>
          <w:numId w:val="0"/>
        </w:numPr>
        <w:ind w:firstLine="500" w:firstLineChars="0"/>
        <w:jc w:val="both"/>
        <w:rPr>
          <w:rStyle w:val="22"/>
          <w:rFonts w:hint="eastAsia" w:ascii="宋体" w:hAnsi="宋体" w:eastAsia="宋体" w:cs="宋体"/>
          <w:i w:val="0"/>
          <w:iCs w:val="0"/>
          <w:color w:val="auto"/>
        </w:rPr>
      </w:pPr>
      <w:r>
        <w:rPr>
          <w:rStyle w:val="22"/>
          <w:rFonts w:hint="eastAsia" w:ascii="宋体" w:hAnsi="宋体" w:eastAsia="宋体" w:cs="宋体"/>
          <w:i w:val="0"/>
          <w:iCs w:val="0"/>
          <w:color w:val="auto"/>
        </w:rPr>
        <w:t>CREATE TABLE `pms_sku_stock` (</w:t>
      </w:r>
    </w:p>
    <w:p w14:paraId="44605FAA">
      <w:pPr>
        <w:widowControl w:val="0"/>
        <w:numPr>
          <w:ilvl w:val="0"/>
          <w:numId w:val="0"/>
        </w:numPr>
        <w:ind w:firstLine="500" w:firstLineChars="0"/>
        <w:jc w:val="both"/>
        <w:rPr>
          <w:rStyle w:val="22"/>
          <w:rFonts w:hint="eastAsia" w:ascii="宋体" w:hAnsi="宋体" w:eastAsia="宋体" w:cs="宋体"/>
          <w:i w:val="0"/>
          <w:iCs w:val="0"/>
          <w:color w:val="auto"/>
        </w:rPr>
      </w:pPr>
      <w:r>
        <w:rPr>
          <w:rStyle w:val="22"/>
          <w:rFonts w:hint="eastAsia" w:ascii="宋体" w:hAnsi="宋体" w:eastAsia="宋体" w:cs="宋体"/>
          <w:i w:val="0"/>
          <w:iCs w:val="0"/>
          <w:color w:val="auto"/>
        </w:rPr>
        <w:t xml:space="preserve">  `id` bigint NOT NULL AUTO_INCREMENT,</w:t>
      </w:r>
    </w:p>
    <w:p w14:paraId="2B2826D5">
      <w:pPr>
        <w:widowControl w:val="0"/>
        <w:numPr>
          <w:ilvl w:val="0"/>
          <w:numId w:val="0"/>
        </w:numPr>
        <w:ind w:firstLine="500" w:firstLineChars="0"/>
        <w:jc w:val="both"/>
        <w:rPr>
          <w:rStyle w:val="22"/>
          <w:rFonts w:hint="eastAsia" w:ascii="宋体" w:hAnsi="宋体" w:eastAsia="宋体" w:cs="宋体"/>
          <w:i w:val="0"/>
          <w:iCs w:val="0"/>
          <w:color w:val="auto"/>
        </w:rPr>
      </w:pPr>
      <w:r>
        <w:rPr>
          <w:rStyle w:val="22"/>
          <w:rFonts w:hint="eastAsia" w:ascii="宋体" w:hAnsi="宋体" w:eastAsia="宋体" w:cs="宋体"/>
          <w:i w:val="0"/>
          <w:iCs w:val="0"/>
          <w:color w:val="auto"/>
        </w:rPr>
        <w:t xml:space="preserve">  `sku_id` bigint NOT NULL,</w:t>
      </w:r>
    </w:p>
    <w:p w14:paraId="61FF031A">
      <w:pPr>
        <w:widowControl w:val="0"/>
        <w:numPr>
          <w:ilvl w:val="0"/>
          <w:numId w:val="0"/>
        </w:numPr>
        <w:ind w:firstLine="500" w:firstLineChars="0"/>
        <w:jc w:val="both"/>
        <w:rPr>
          <w:rStyle w:val="22"/>
          <w:rFonts w:hint="eastAsia" w:ascii="宋体" w:hAnsi="宋体" w:eastAsia="宋体" w:cs="宋体"/>
          <w:i w:val="0"/>
          <w:iCs w:val="0"/>
          <w:color w:val="auto"/>
        </w:rPr>
      </w:pPr>
      <w:r>
        <w:rPr>
          <w:rStyle w:val="22"/>
          <w:rFonts w:hint="eastAsia" w:ascii="宋体" w:hAnsi="宋体" w:eastAsia="宋体" w:cs="宋体"/>
          <w:i w:val="0"/>
          <w:iCs w:val="0"/>
          <w:color w:val="auto"/>
        </w:rPr>
        <w:t xml:space="preserve">  `warehouse_id` bigint DEFAULT NULL COMMENT '仓库ID',</w:t>
      </w:r>
    </w:p>
    <w:p w14:paraId="4B36B67B">
      <w:pPr>
        <w:widowControl w:val="0"/>
        <w:numPr>
          <w:ilvl w:val="0"/>
          <w:numId w:val="0"/>
        </w:numPr>
        <w:ind w:firstLine="500" w:firstLineChars="0"/>
        <w:jc w:val="both"/>
        <w:rPr>
          <w:rStyle w:val="22"/>
          <w:rFonts w:hint="eastAsia" w:ascii="宋体" w:hAnsi="宋体" w:eastAsia="宋体" w:cs="宋体"/>
          <w:i w:val="0"/>
          <w:iCs w:val="0"/>
          <w:color w:val="auto"/>
        </w:rPr>
      </w:pPr>
      <w:r>
        <w:rPr>
          <w:rStyle w:val="22"/>
          <w:rFonts w:hint="eastAsia" w:ascii="宋体" w:hAnsi="宋体" w:eastAsia="宋体" w:cs="宋体"/>
          <w:i w:val="0"/>
          <w:iCs w:val="0"/>
          <w:color w:val="auto"/>
        </w:rPr>
        <w:t xml:space="preserve">  `stock` int NOT NULL DEFAULT '0' COMMENT '实际库存',</w:t>
      </w:r>
    </w:p>
    <w:p w14:paraId="055A521E">
      <w:pPr>
        <w:widowControl w:val="0"/>
        <w:numPr>
          <w:ilvl w:val="0"/>
          <w:numId w:val="0"/>
        </w:numPr>
        <w:ind w:firstLine="500" w:firstLineChars="0"/>
        <w:jc w:val="both"/>
        <w:rPr>
          <w:rStyle w:val="22"/>
          <w:rFonts w:hint="eastAsia" w:ascii="宋体" w:hAnsi="宋体" w:eastAsia="宋体" w:cs="宋体"/>
          <w:i w:val="0"/>
          <w:iCs w:val="0"/>
          <w:color w:val="auto"/>
        </w:rPr>
      </w:pPr>
      <w:r>
        <w:rPr>
          <w:rStyle w:val="22"/>
          <w:rFonts w:hint="eastAsia" w:ascii="宋体" w:hAnsi="宋体" w:eastAsia="宋体" w:cs="宋体"/>
          <w:i w:val="0"/>
          <w:iCs w:val="0"/>
          <w:color w:val="auto"/>
        </w:rPr>
        <w:t xml:space="preserve">  `stock_locked` int NOT NULL DEFAULT '0' COMMENT '锁定库存',</w:t>
      </w:r>
    </w:p>
    <w:p w14:paraId="7F80BBC8">
      <w:pPr>
        <w:widowControl w:val="0"/>
        <w:numPr>
          <w:ilvl w:val="0"/>
          <w:numId w:val="0"/>
        </w:numPr>
        <w:ind w:firstLine="500" w:firstLineChars="0"/>
        <w:jc w:val="both"/>
        <w:rPr>
          <w:rStyle w:val="22"/>
          <w:rFonts w:hint="eastAsia" w:ascii="宋体" w:hAnsi="宋体" w:eastAsia="宋体" w:cs="宋体"/>
          <w:i w:val="0"/>
          <w:iCs w:val="0"/>
          <w:color w:val="auto"/>
        </w:rPr>
      </w:pPr>
      <w:r>
        <w:rPr>
          <w:rStyle w:val="22"/>
          <w:rFonts w:hint="eastAsia" w:ascii="宋体" w:hAnsi="宋体" w:eastAsia="宋体" w:cs="宋体"/>
          <w:i w:val="0"/>
          <w:iCs w:val="0"/>
          <w:color w:val="auto"/>
        </w:rPr>
        <w:t xml:space="preserve">  `is_deleted` tinyint DEFAULT '0',</w:t>
      </w:r>
    </w:p>
    <w:p w14:paraId="5FA89821">
      <w:pPr>
        <w:widowControl w:val="0"/>
        <w:numPr>
          <w:ilvl w:val="0"/>
          <w:numId w:val="0"/>
        </w:numPr>
        <w:ind w:firstLine="500" w:firstLineChars="0"/>
        <w:jc w:val="both"/>
        <w:rPr>
          <w:rStyle w:val="22"/>
          <w:rFonts w:hint="eastAsia" w:ascii="宋体" w:hAnsi="宋体" w:eastAsia="宋体" w:cs="宋体"/>
          <w:i w:val="0"/>
          <w:iCs w:val="0"/>
          <w:color w:val="auto"/>
        </w:rPr>
      </w:pPr>
      <w:r>
        <w:rPr>
          <w:rStyle w:val="22"/>
          <w:rFonts w:hint="eastAsia" w:ascii="宋体" w:hAnsi="宋体" w:eastAsia="宋体" w:cs="宋体"/>
          <w:i w:val="0"/>
          <w:iCs w:val="0"/>
          <w:color w:val="auto"/>
        </w:rPr>
        <w:t xml:space="preserve">  `create_time` datetime DEFAULT CURRENT_TIMESTAMP,</w:t>
      </w:r>
    </w:p>
    <w:p w14:paraId="2DAE8D6B">
      <w:pPr>
        <w:widowControl w:val="0"/>
        <w:numPr>
          <w:ilvl w:val="0"/>
          <w:numId w:val="0"/>
        </w:numPr>
        <w:ind w:firstLine="500" w:firstLineChars="0"/>
        <w:jc w:val="both"/>
        <w:rPr>
          <w:rStyle w:val="22"/>
          <w:rFonts w:hint="eastAsia" w:ascii="宋体" w:hAnsi="宋体" w:eastAsia="宋体" w:cs="宋体"/>
          <w:i w:val="0"/>
          <w:iCs w:val="0"/>
          <w:color w:val="auto"/>
        </w:rPr>
      </w:pPr>
      <w:r>
        <w:rPr>
          <w:rStyle w:val="22"/>
          <w:rFonts w:hint="eastAsia" w:ascii="宋体" w:hAnsi="宋体" w:eastAsia="宋体" w:cs="宋体"/>
          <w:i w:val="0"/>
          <w:iCs w:val="0"/>
          <w:color w:val="auto"/>
        </w:rPr>
        <w:t xml:space="preserve">  `update_time` datetime DEFAULT CURRENT_TIMESTAMP ON UPDATE CURRENT_TIMESTAMP,</w:t>
      </w:r>
    </w:p>
    <w:p w14:paraId="259E482F">
      <w:pPr>
        <w:widowControl w:val="0"/>
        <w:numPr>
          <w:ilvl w:val="0"/>
          <w:numId w:val="0"/>
        </w:numPr>
        <w:ind w:firstLine="500" w:firstLineChars="0"/>
        <w:jc w:val="both"/>
        <w:rPr>
          <w:rStyle w:val="22"/>
          <w:rFonts w:hint="eastAsia" w:ascii="宋体" w:hAnsi="宋体" w:eastAsia="宋体" w:cs="宋体"/>
          <w:i w:val="0"/>
          <w:iCs w:val="0"/>
          <w:color w:val="auto"/>
        </w:rPr>
      </w:pPr>
      <w:r>
        <w:rPr>
          <w:rStyle w:val="22"/>
          <w:rFonts w:hint="eastAsia" w:ascii="宋体" w:hAnsi="宋体" w:eastAsia="宋体" w:cs="宋体"/>
          <w:i w:val="0"/>
          <w:iCs w:val="0"/>
          <w:color w:val="auto"/>
        </w:rPr>
        <w:t xml:space="preserve">  PRIMARY KEY (`id`),</w:t>
      </w:r>
    </w:p>
    <w:p w14:paraId="345B9FCF">
      <w:pPr>
        <w:widowControl w:val="0"/>
        <w:numPr>
          <w:ilvl w:val="0"/>
          <w:numId w:val="0"/>
        </w:numPr>
        <w:ind w:firstLine="500" w:firstLineChars="0"/>
        <w:jc w:val="both"/>
        <w:rPr>
          <w:rStyle w:val="22"/>
          <w:rFonts w:hint="eastAsia" w:ascii="宋体" w:hAnsi="宋体" w:eastAsia="宋体" w:cs="宋体"/>
          <w:i w:val="0"/>
          <w:iCs w:val="0"/>
          <w:color w:val="auto"/>
        </w:rPr>
      </w:pPr>
      <w:r>
        <w:rPr>
          <w:rStyle w:val="22"/>
          <w:rFonts w:hint="eastAsia" w:ascii="宋体" w:hAnsi="宋体" w:eastAsia="宋体" w:cs="宋体"/>
          <w:i w:val="0"/>
          <w:iCs w:val="0"/>
          <w:color w:val="auto"/>
        </w:rPr>
        <w:t xml:space="preserve">  UNIQUE KEY `uk_sku_warehouse` (`sku_id`,`warehouse_id`)</w:t>
      </w:r>
    </w:p>
    <w:p w14:paraId="620FB277">
      <w:pPr>
        <w:widowControl w:val="0"/>
        <w:numPr>
          <w:ilvl w:val="0"/>
          <w:numId w:val="0"/>
        </w:numPr>
        <w:ind w:firstLine="500" w:firstLineChars="0"/>
        <w:jc w:val="both"/>
        <w:rPr>
          <w:rStyle w:val="22"/>
          <w:rFonts w:hint="eastAsia" w:ascii="宋体" w:hAnsi="宋体" w:eastAsia="宋体" w:cs="宋体"/>
          <w:i w:val="0"/>
          <w:iCs w:val="0"/>
          <w:color w:val="auto"/>
        </w:rPr>
      </w:pPr>
      <w:r>
        <w:rPr>
          <w:rStyle w:val="22"/>
          <w:rFonts w:hint="eastAsia" w:ascii="宋体" w:hAnsi="宋体" w:eastAsia="宋体" w:cs="宋体"/>
          <w:i w:val="0"/>
          <w:iCs w:val="0"/>
          <w:color w:val="auto"/>
        </w:rPr>
        <w:t>) COMMENT='SKU库存表';</w:t>
      </w:r>
    </w:p>
    <w:p w14:paraId="4B642BF3">
      <w:pPr>
        <w:widowControl w:val="0"/>
        <w:numPr>
          <w:ilvl w:val="0"/>
          <w:numId w:val="0"/>
        </w:numPr>
        <w:jc w:val="both"/>
        <w:rPr>
          <w:rStyle w:val="22"/>
          <w:rFonts w:hint="eastAsia" w:ascii="宋体" w:hAnsi="宋体" w:eastAsia="宋体" w:cs="宋体"/>
          <w:i w:val="0"/>
          <w:iCs w:val="0"/>
          <w:color w:val="auto"/>
        </w:rPr>
      </w:pPr>
    </w:p>
    <w:p w14:paraId="40597018">
      <w:pPr>
        <w:widowControl w:val="0"/>
        <w:numPr>
          <w:ilvl w:val="0"/>
          <w:numId w:val="0"/>
        </w:numPr>
        <w:jc w:val="both"/>
        <w:rPr>
          <w:rStyle w:val="22"/>
          <w:rFonts w:hint="eastAsia" w:ascii="宋体" w:hAnsi="宋体" w:eastAsia="宋体" w:cs="宋体"/>
          <w:i w:val="0"/>
          <w:iCs w:val="0"/>
          <w:color w:val="auto"/>
        </w:rPr>
      </w:pPr>
    </w:p>
    <w:bookmarkEnd w:id="5"/>
    <w:p w14:paraId="667417BB">
      <w:pPr>
        <w:pStyle w:val="6"/>
        <w:rPr>
          <w:rFonts w:hint="eastAsia" w:ascii="宋体" w:hAnsi="宋体" w:eastAsia="宋体" w:cs="宋体"/>
          <w:i w:val="0"/>
          <w:iCs w:val="0"/>
          <w:color w:val="auto"/>
        </w:rPr>
      </w:pPr>
      <w:bookmarkStart w:id="6" w:name="Xe66c4baa42a0f2429c38019e4322bb959f98e07"/>
      <w:r>
        <w:rPr>
          <w:rFonts w:hint="eastAsia" w:ascii="宋体" w:hAnsi="宋体" w:eastAsia="宋体" w:cs="宋体"/>
          <w:i w:val="0"/>
          <w:iCs w:val="0"/>
          <w:color w:val="auto"/>
        </w:rPr>
        <w:t>6. 支付模块</w:t>
      </w:r>
    </w:p>
    <w:p w14:paraId="084D9E0B">
      <w:pPr>
        <w:numPr>
          <w:ilvl w:val="0"/>
          <w:numId w:val="4"/>
        </w:num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业务细节：</w:t>
      </w:r>
    </w:p>
    <w:p w14:paraId="330CF13C">
      <w:pPr>
        <w:numPr>
          <w:ilvl w:val="1"/>
          <w:numId w:val="4"/>
        </w:numPr>
        <w:ind w:left="840" w:leftChars="0" w:firstLineChars="0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作为平台，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不直接处理资金</w:t>
      </w:r>
      <w:r>
        <w:rPr>
          <w:rFonts w:hint="eastAsia" w:ascii="宋体" w:hAnsi="宋体" w:eastAsia="宋体" w:cs="宋体"/>
          <w:i w:val="0"/>
          <w:iCs w:val="0"/>
          <w:color w:val="auto"/>
        </w:rPr>
        <w:t>，而是对接微信支付、支付宝等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支付网关</w:t>
      </w:r>
      <w:r>
        <w:rPr>
          <w:rFonts w:hint="eastAsia" w:ascii="宋体" w:hAnsi="宋体" w:eastAsia="宋体" w:cs="宋体"/>
          <w:i w:val="0"/>
          <w:iCs w:val="0"/>
          <w:color w:val="auto"/>
        </w:rPr>
        <w:t>。</w:t>
      </w:r>
    </w:p>
    <w:p w14:paraId="5E5770A1">
      <w:pPr>
        <w:numPr>
          <w:ilvl w:val="1"/>
          <w:numId w:val="4"/>
        </w:numPr>
        <w:ind w:left="840" w:leftChars="0" w:firstLineChars="0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核心是处理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异步通知</w:t>
      </w:r>
      <w:r>
        <w:rPr>
          <w:rFonts w:hint="eastAsia" w:ascii="宋体" w:hAnsi="宋体" w:eastAsia="宋体" w:cs="宋体"/>
          <w:i w:val="0"/>
          <w:iCs w:val="0"/>
          <w:color w:val="auto"/>
        </w:rPr>
        <w:t>。支付成功后，支付网关会回调一个你提供的URL。</w:t>
      </w:r>
    </w:p>
    <w:p w14:paraId="0BA19994">
      <w:pPr>
        <w:numPr>
          <w:ilvl w:val="0"/>
          <w:numId w:val="4"/>
        </w:num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底层业务逻辑判断：</w:t>
      </w:r>
    </w:p>
    <w:p w14:paraId="4CA92AB3">
      <w:pPr>
        <w:numPr>
          <w:ilvl w:val="1"/>
          <w:numId w:val="4"/>
        </w:numPr>
        <w:ind w:left="840" w:leftChars="0" w:firstLineChars="0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生成支付信息时，记录本地支付状态为</w:t>
      </w:r>
      <w:r>
        <w:rPr>
          <w:rStyle w:val="22"/>
          <w:rFonts w:hint="eastAsia" w:ascii="宋体" w:hAnsi="宋体" w:eastAsia="宋体" w:cs="宋体"/>
          <w:i w:val="0"/>
          <w:iCs w:val="0"/>
          <w:color w:val="auto"/>
        </w:rPr>
        <w:t>待支付</w:t>
      </w:r>
      <w:r>
        <w:rPr>
          <w:rFonts w:hint="eastAsia" w:ascii="宋体" w:hAnsi="宋体" w:eastAsia="宋体" w:cs="宋体"/>
          <w:i w:val="0"/>
          <w:iCs w:val="0"/>
          <w:color w:val="auto"/>
        </w:rPr>
        <w:t>。</w:t>
      </w:r>
    </w:p>
    <w:p w14:paraId="16E9BB5B">
      <w:pPr>
        <w:numPr>
          <w:ilvl w:val="1"/>
          <w:numId w:val="4"/>
        </w:numPr>
        <w:ind w:left="840" w:leftChars="0" w:firstLineChars="0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接收到支付网关的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异步通知</w:t>
      </w:r>
      <w:r>
        <w:rPr>
          <w:rFonts w:hint="eastAsia" w:ascii="宋体" w:hAnsi="宋体" w:eastAsia="宋体" w:cs="宋体"/>
          <w:i w:val="0"/>
          <w:iCs w:val="0"/>
          <w:color w:val="auto"/>
        </w:rPr>
        <w:t>后，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验证签名</w:t>
      </w:r>
      <w:r>
        <w:rPr>
          <w:rFonts w:hint="eastAsia" w:ascii="宋体" w:hAnsi="宋体" w:eastAsia="宋体" w:cs="宋体"/>
          <w:i w:val="0"/>
          <w:iCs w:val="0"/>
          <w:color w:val="auto"/>
        </w:rPr>
        <w:t>防止伪造请求。</w:t>
      </w:r>
    </w:p>
    <w:p w14:paraId="764E3FD3">
      <w:pPr>
        <w:numPr>
          <w:ilvl w:val="1"/>
          <w:numId w:val="4"/>
        </w:numPr>
        <w:ind w:left="840" w:leftChars="0" w:firstLineChars="0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根据通知中的订单号，查询本地订单，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判断金额是否一致</w:t>
      </w:r>
      <w:r>
        <w:rPr>
          <w:rFonts w:hint="eastAsia" w:ascii="宋体" w:hAnsi="宋体" w:eastAsia="宋体" w:cs="宋体"/>
          <w:i w:val="0"/>
          <w:iCs w:val="0"/>
          <w:color w:val="auto"/>
        </w:rPr>
        <w:t>，然后更新订单状态为</w:t>
      </w:r>
      <w:r>
        <w:rPr>
          <w:rStyle w:val="22"/>
          <w:rFonts w:hint="eastAsia" w:ascii="宋体" w:hAnsi="宋体" w:eastAsia="宋体" w:cs="宋体"/>
          <w:i w:val="0"/>
          <w:iCs w:val="0"/>
          <w:color w:val="auto"/>
        </w:rPr>
        <w:t>已支付</w:t>
      </w:r>
      <w:r>
        <w:rPr>
          <w:rFonts w:hint="eastAsia" w:ascii="宋体" w:hAnsi="宋体" w:eastAsia="宋体" w:cs="宋体"/>
          <w:i w:val="0"/>
          <w:iCs w:val="0"/>
          <w:color w:val="auto"/>
        </w:rPr>
        <w:t>。此过程需要保证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幂等性</w:t>
      </w:r>
      <w:r>
        <w:rPr>
          <w:rFonts w:hint="eastAsia" w:ascii="宋体" w:hAnsi="宋体" w:eastAsia="宋体" w:cs="宋体"/>
          <w:i w:val="0"/>
          <w:iCs w:val="0"/>
          <w:color w:val="auto"/>
        </w:rPr>
        <w:t>（同一通知多次调用，结果一致）。</w:t>
      </w:r>
    </w:p>
    <w:p w14:paraId="77890043">
      <w:pPr>
        <w:numPr>
          <w:ilvl w:val="0"/>
          <w:numId w:val="4"/>
        </w:num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核心数据库表结构：</w:t>
      </w:r>
    </w:p>
    <w:p w14:paraId="6DC39CDC">
      <w:pPr>
        <w:numPr>
          <w:ilvl w:val="1"/>
          <w:numId w:val="4"/>
        </w:numPr>
        <w:ind w:left="840" w:leftChars="0" w:firstLineChars="0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Style w:val="22"/>
          <w:rFonts w:hint="eastAsia" w:ascii="宋体" w:hAnsi="宋体" w:eastAsia="宋体" w:cs="宋体"/>
          <w:i w:val="0"/>
          <w:iCs w:val="0"/>
          <w:color w:val="auto"/>
        </w:rPr>
        <w:t>payment_info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(支付信息表): </w:t>
      </w:r>
      <w:r>
        <w:rPr>
          <w:rStyle w:val="22"/>
          <w:rFonts w:hint="eastAsia" w:ascii="宋体" w:hAnsi="宋体" w:eastAsia="宋体" w:cs="宋体"/>
          <w:i w:val="0"/>
          <w:iCs w:val="0"/>
          <w:color w:val="auto"/>
        </w:rPr>
        <w:t>id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, </w:t>
      </w:r>
      <w:r>
        <w:rPr>
          <w:rStyle w:val="22"/>
          <w:rFonts w:hint="eastAsia" w:ascii="宋体" w:hAnsi="宋体" w:eastAsia="宋体" w:cs="宋体"/>
          <w:i w:val="0"/>
          <w:iCs w:val="0"/>
          <w:color w:val="auto"/>
        </w:rPr>
        <w:t>order_sn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, </w:t>
      </w:r>
      <w:r>
        <w:rPr>
          <w:rStyle w:val="22"/>
          <w:rFonts w:hint="eastAsia" w:ascii="宋体" w:hAnsi="宋体" w:eastAsia="宋体" w:cs="宋体"/>
          <w:i w:val="0"/>
          <w:iCs w:val="0"/>
          <w:color w:val="auto"/>
        </w:rPr>
        <w:t>payment_type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, </w:t>
      </w:r>
      <w:r>
        <w:rPr>
          <w:rStyle w:val="22"/>
          <w:rFonts w:hint="eastAsia" w:ascii="宋体" w:hAnsi="宋体" w:eastAsia="宋体" w:cs="宋体"/>
          <w:i w:val="0"/>
          <w:iCs w:val="0"/>
          <w:color w:val="auto"/>
        </w:rPr>
        <w:t>trade_no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(网关返回的交易号), </w:t>
      </w:r>
      <w:r>
        <w:rPr>
          <w:rStyle w:val="22"/>
          <w:rFonts w:hint="eastAsia" w:ascii="宋体" w:hAnsi="宋体" w:eastAsia="宋体" w:cs="宋体"/>
          <w:i w:val="0"/>
          <w:iCs w:val="0"/>
          <w:color w:val="auto"/>
        </w:rPr>
        <w:t>total_amount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, </w:t>
      </w:r>
      <w:r>
        <w:rPr>
          <w:rStyle w:val="22"/>
          <w:rFonts w:hint="eastAsia" w:ascii="宋体" w:hAnsi="宋体" w:eastAsia="宋体" w:cs="宋体"/>
          <w:i w:val="0"/>
          <w:iCs w:val="0"/>
          <w:color w:val="auto"/>
        </w:rPr>
        <w:t>status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, </w:t>
      </w:r>
      <w:r>
        <w:rPr>
          <w:rStyle w:val="22"/>
          <w:rFonts w:hint="eastAsia" w:ascii="宋体" w:hAnsi="宋体" w:eastAsia="宋体" w:cs="宋体"/>
          <w:i w:val="0"/>
          <w:iCs w:val="0"/>
          <w:color w:val="auto"/>
        </w:rPr>
        <w:t>callback_content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, </w:t>
      </w:r>
      <w:r>
        <w:rPr>
          <w:rStyle w:val="22"/>
          <w:rFonts w:hint="eastAsia" w:ascii="宋体" w:hAnsi="宋体" w:eastAsia="宋体" w:cs="宋体"/>
          <w:i w:val="0"/>
          <w:iCs w:val="0"/>
          <w:color w:val="auto"/>
        </w:rPr>
        <w:t>callback_time</w:t>
      </w:r>
    </w:p>
    <w:bookmarkEnd w:id="6"/>
    <w:p w14:paraId="6DE4F46C">
      <w:pPr>
        <w:pStyle w:val="6"/>
        <w:rPr>
          <w:rFonts w:hint="eastAsia" w:ascii="宋体" w:hAnsi="宋体" w:eastAsia="宋体" w:cs="宋体"/>
          <w:i w:val="0"/>
          <w:iCs w:val="0"/>
          <w:color w:val="auto"/>
        </w:rPr>
      </w:pPr>
      <w:bookmarkStart w:id="7" w:name="X1fb2b36fbe8050795724d473a79f9adf7b162e1"/>
      <w:r>
        <w:rPr>
          <w:rFonts w:hint="eastAsia" w:ascii="宋体" w:hAnsi="宋体" w:eastAsia="宋体" w:cs="宋体"/>
          <w:i w:val="0"/>
          <w:iCs w:val="0"/>
          <w:color w:val="auto"/>
        </w:rPr>
        <w:t>7. 营销-优惠券模块</w:t>
      </w:r>
    </w:p>
    <w:p w14:paraId="19586C78">
      <w:pPr>
        <w:numPr>
          <w:ilvl w:val="0"/>
          <w:numId w:val="4"/>
        </w:num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业务细节：</w:t>
      </w:r>
    </w:p>
    <w:p w14:paraId="598AB7D1">
      <w:pPr>
        <w:numPr>
          <w:ilvl w:val="1"/>
          <w:numId w:val="4"/>
        </w:numPr>
        <w:ind w:left="840" w:leftChars="0" w:firstLineChars="0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类型：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满减券、折扣券、无门槛券。</w:t>
      </w:r>
    </w:p>
    <w:p w14:paraId="2A5B0686">
      <w:pPr>
        <w:numPr>
          <w:ilvl w:val="1"/>
          <w:numId w:val="4"/>
        </w:numPr>
        <w:ind w:left="840" w:leftChars="0" w:firstLineChars="0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发放：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用户领取、平台直接发放。</w:t>
      </w:r>
    </w:p>
    <w:p w14:paraId="25DBA523">
      <w:pPr>
        <w:numPr>
          <w:ilvl w:val="1"/>
          <w:numId w:val="4"/>
        </w:numPr>
        <w:ind w:left="840" w:leftChars="0" w:firstLineChars="0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规则：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限制使用品类、商品、门槛金额、有效期。</w:t>
      </w:r>
    </w:p>
    <w:p w14:paraId="059C7FEE">
      <w:pPr>
        <w:numPr>
          <w:ilvl w:val="0"/>
          <w:numId w:val="4"/>
        </w:num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底层业务逻辑判断：</w:t>
      </w:r>
    </w:p>
    <w:p w14:paraId="0CEA68CE">
      <w:pPr>
        <w:numPr>
          <w:ilvl w:val="1"/>
          <w:numId w:val="4"/>
        </w:numPr>
        <w:ind w:left="840" w:leftChars="0" w:firstLineChars="0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用户领取时，判断是否在领取时间、数量范围内。</w:t>
      </w:r>
    </w:p>
    <w:p w14:paraId="6ADAE2A9">
      <w:pPr>
        <w:numPr>
          <w:ilvl w:val="1"/>
          <w:numId w:val="4"/>
        </w:numPr>
        <w:ind w:left="840" w:leftChars="0" w:firstLineChars="0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结算时，筛选出用户可用的优惠券（检查有效期、使用范围、订单金额是否满足门槛）。</w:t>
      </w:r>
    </w:p>
    <w:p w14:paraId="4586B58C">
      <w:pPr>
        <w:numPr>
          <w:ilvl w:val="1"/>
          <w:numId w:val="4"/>
        </w:numPr>
        <w:ind w:left="840" w:leftChars="0" w:firstLineChars="0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一个订单通常只能使用一张优惠券。</w:t>
      </w:r>
    </w:p>
    <w:p w14:paraId="5C74788C">
      <w:pPr>
        <w:numPr>
          <w:ilvl w:val="1"/>
          <w:numId w:val="4"/>
        </w:numPr>
        <w:ind w:left="840" w:leftChars="0" w:firstLineChars="0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订单取消时，若优惠券未过期，则返还给用户。</w:t>
      </w:r>
    </w:p>
    <w:p w14:paraId="36F891E0">
      <w:pPr>
        <w:numPr>
          <w:ilvl w:val="0"/>
          <w:numId w:val="4"/>
        </w:num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核心数据库表结构：</w:t>
      </w:r>
    </w:p>
    <w:p w14:paraId="2A8A5D70">
      <w:pPr>
        <w:numPr>
          <w:ilvl w:val="1"/>
          <w:numId w:val="4"/>
        </w:numPr>
        <w:ind w:left="840" w:leftChars="0" w:firstLineChars="0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Style w:val="22"/>
          <w:rFonts w:hint="eastAsia" w:ascii="宋体" w:hAnsi="宋体" w:eastAsia="宋体" w:cs="宋体"/>
          <w:i w:val="0"/>
          <w:iCs w:val="0"/>
          <w:color w:val="auto"/>
        </w:rPr>
        <w:t>coupon_template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(优惠券模板表): </w:t>
      </w:r>
      <w:r>
        <w:rPr>
          <w:rStyle w:val="22"/>
          <w:rFonts w:hint="eastAsia" w:ascii="宋体" w:hAnsi="宋体" w:eastAsia="宋体" w:cs="宋体"/>
          <w:i w:val="0"/>
          <w:iCs w:val="0"/>
          <w:color w:val="auto"/>
        </w:rPr>
        <w:t>id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, </w:t>
      </w:r>
      <w:r>
        <w:rPr>
          <w:rStyle w:val="22"/>
          <w:rFonts w:hint="eastAsia" w:ascii="宋体" w:hAnsi="宋体" w:eastAsia="宋体" w:cs="宋体"/>
          <w:i w:val="0"/>
          <w:iCs w:val="0"/>
          <w:color w:val="auto"/>
        </w:rPr>
        <w:t>name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, </w:t>
      </w:r>
      <w:r>
        <w:rPr>
          <w:rStyle w:val="22"/>
          <w:rFonts w:hint="eastAsia" w:ascii="宋体" w:hAnsi="宋体" w:eastAsia="宋体" w:cs="宋体"/>
          <w:i w:val="0"/>
          <w:iCs w:val="0"/>
          <w:color w:val="auto"/>
        </w:rPr>
        <w:t>type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, </w:t>
      </w:r>
      <w:r>
        <w:rPr>
          <w:rStyle w:val="22"/>
          <w:rFonts w:hint="eastAsia" w:ascii="宋体" w:hAnsi="宋体" w:eastAsia="宋体" w:cs="宋体"/>
          <w:i w:val="0"/>
          <w:iCs w:val="0"/>
          <w:color w:val="auto"/>
        </w:rPr>
        <w:t>rule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(JSON，如 </w:t>
      </w:r>
      <w:r>
        <w:rPr>
          <w:rStyle w:val="22"/>
          <w:rFonts w:hint="eastAsia" w:ascii="宋体" w:hAnsi="宋体" w:eastAsia="宋体" w:cs="宋体"/>
          <w:i w:val="0"/>
          <w:iCs w:val="0"/>
          <w:color w:val="auto"/>
        </w:rPr>
        <w:t>{"minPoint": 100, "discount": 10}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), </w:t>
      </w:r>
      <w:r>
        <w:rPr>
          <w:rStyle w:val="22"/>
          <w:rFonts w:hint="eastAsia" w:ascii="宋体" w:hAnsi="宋体" w:eastAsia="宋体" w:cs="宋体"/>
          <w:i w:val="0"/>
          <w:iCs w:val="0"/>
          <w:color w:val="auto"/>
        </w:rPr>
        <w:t>publish_count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, </w:t>
      </w:r>
      <w:r>
        <w:rPr>
          <w:rStyle w:val="22"/>
          <w:rFonts w:hint="eastAsia" w:ascii="宋体" w:hAnsi="宋体" w:eastAsia="宋体" w:cs="宋体"/>
          <w:i w:val="0"/>
          <w:iCs w:val="0"/>
          <w:color w:val="auto"/>
        </w:rPr>
        <w:t>limit_count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, </w:t>
      </w:r>
      <w:r>
        <w:rPr>
          <w:rStyle w:val="22"/>
          <w:rFonts w:hint="eastAsia" w:ascii="宋体" w:hAnsi="宋体" w:eastAsia="宋体" w:cs="宋体"/>
          <w:i w:val="0"/>
          <w:iCs w:val="0"/>
          <w:color w:val="auto"/>
        </w:rPr>
        <w:t>validity_period</w:t>
      </w:r>
    </w:p>
    <w:p w14:paraId="3C3AE871">
      <w:pPr>
        <w:numPr>
          <w:ilvl w:val="1"/>
          <w:numId w:val="4"/>
        </w:numPr>
        <w:ind w:left="840" w:leftChars="0" w:firstLineChars="0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Style w:val="22"/>
          <w:rFonts w:hint="eastAsia" w:ascii="宋体" w:hAnsi="宋体" w:eastAsia="宋体" w:cs="宋体"/>
          <w:i w:val="0"/>
          <w:iCs w:val="0"/>
          <w:color w:val="auto"/>
        </w:rPr>
        <w:t>coupon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(用户优惠券表): </w:t>
      </w:r>
      <w:r>
        <w:rPr>
          <w:rStyle w:val="22"/>
          <w:rFonts w:hint="eastAsia" w:ascii="宋体" w:hAnsi="宋体" w:eastAsia="宋体" w:cs="宋体"/>
          <w:i w:val="0"/>
          <w:iCs w:val="0"/>
          <w:color w:val="auto"/>
        </w:rPr>
        <w:t>id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, </w:t>
      </w:r>
      <w:r>
        <w:rPr>
          <w:rStyle w:val="22"/>
          <w:rFonts w:hint="eastAsia" w:ascii="宋体" w:hAnsi="宋体" w:eastAsia="宋体" w:cs="宋体"/>
          <w:i w:val="0"/>
          <w:iCs w:val="0"/>
          <w:color w:val="auto"/>
        </w:rPr>
        <w:t>user_id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, </w:t>
      </w:r>
      <w:r>
        <w:rPr>
          <w:rStyle w:val="22"/>
          <w:rFonts w:hint="eastAsia" w:ascii="宋体" w:hAnsi="宋体" w:eastAsia="宋体" w:cs="宋体"/>
          <w:i w:val="0"/>
          <w:iCs w:val="0"/>
          <w:color w:val="auto"/>
        </w:rPr>
        <w:t>template_id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, </w:t>
      </w:r>
      <w:r>
        <w:rPr>
          <w:rStyle w:val="22"/>
          <w:rFonts w:hint="eastAsia" w:ascii="宋体" w:hAnsi="宋体" w:eastAsia="宋体" w:cs="宋体"/>
          <w:i w:val="0"/>
          <w:iCs w:val="0"/>
          <w:color w:val="auto"/>
        </w:rPr>
        <w:t>status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(0.未使用 1.已使用 2.已过期), </w:t>
      </w:r>
      <w:r>
        <w:rPr>
          <w:rStyle w:val="22"/>
          <w:rFonts w:hint="eastAsia" w:ascii="宋体" w:hAnsi="宋体" w:eastAsia="宋体" w:cs="宋体"/>
          <w:i w:val="0"/>
          <w:iCs w:val="0"/>
          <w:color w:val="auto"/>
        </w:rPr>
        <w:t>get_time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, </w:t>
      </w:r>
      <w:r>
        <w:rPr>
          <w:rStyle w:val="22"/>
          <w:rFonts w:hint="eastAsia" w:ascii="宋体" w:hAnsi="宋体" w:eastAsia="宋体" w:cs="宋体"/>
          <w:i w:val="0"/>
          <w:iCs w:val="0"/>
          <w:color w:val="auto"/>
        </w:rPr>
        <w:t>used_time</w:t>
      </w:r>
    </w:p>
    <w:bookmarkEnd w:id="7"/>
    <w:p w14:paraId="27C70674">
      <w:pPr>
        <w:pStyle w:val="6"/>
        <w:rPr>
          <w:rFonts w:hint="eastAsia" w:ascii="宋体" w:hAnsi="宋体" w:eastAsia="宋体" w:cs="宋体"/>
          <w:i w:val="0"/>
          <w:iCs w:val="0"/>
          <w:color w:val="auto"/>
        </w:rPr>
      </w:pPr>
      <w:bookmarkStart w:id="8" w:name="X90eca455d3b5105526a8534ca9f34d35e1df53f"/>
      <w:r>
        <w:rPr>
          <w:rFonts w:hint="eastAsia" w:ascii="宋体" w:hAnsi="宋体" w:eastAsia="宋体" w:cs="宋体"/>
          <w:i w:val="0"/>
          <w:iCs w:val="0"/>
          <w:color w:val="auto"/>
        </w:rPr>
        <w:t>8. 物流模块</w:t>
      </w:r>
    </w:p>
    <w:p w14:paraId="36794FB5">
      <w:pPr>
        <w:numPr>
          <w:ilvl w:val="0"/>
          <w:numId w:val="4"/>
        </w:num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业务细节：</w:t>
      </w:r>
    </w:p>
    <w:p w14:paraId="0AE07F7F">
      <w:pPr>
        <w:numPr>
          <w:ilvl w:val="1"/>
          <w:numId w:val="4"/>
        </w:numPr>
        <w:ind w:left="840" w:leftChars="0" w:firstLineChars="0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对接第三方物流公司API（如快递鸟），实现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电子面单</w:t>
      </w:r>
      <w:r>
        <w:rPr>
          <w:rFonts w:hint="eastAsia" w:ascii="宋体" w:hAnsi="宋体" w:eastAsia="宋体" w:cs="宋体"/>
          <w:i w:val="0"/>
          <w:iCs w:val="0"/>
          <w:color w:val="auto"/>
        </w:rPr>
        <w:t>打印和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物流轨迹</w:t>
      </w:r>
      <w:r>
        <w:rPr>
          <w:rFonts w:hint="eastAsia" w:ascii="宋体" w:hAnsi="宋体" w:eastAsia="宋体" w:cs="宋体"/>
          <w:i w:val="0"/>
          <w:iCs w:val="0"/>
          <w:color w:val="auto"/>
        </w:rPr>
        <w:t>查询。</w:t>
      </w:r>
    </w:p>
    <w:p w14:paraId="0E69BA99">
      <w:pPr>
        <w:numPr>
          <w:ilvl w:val="0"/>
          <w:numId w:val="4"/>
        </w:num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底层业务逻辑判断：</w:t>
      </w:r>
    </w:p>
    <w:p w14:paraId="47A3D7FA">
      <w:pPr>
        <w:numPr>
          <w:ilvl w:val="1"/>
          <w:numId w:val="4"/>
        </w:numPr>
        <w:ind w:left="840" w:leftChars="0" w:firstLineChars="0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发货后，将物流单号回填到订单中，并更新订单状态。</w:t>
      </w:r>
    </w:p>
    <w:p w14:paraId="3461DAB7">
      <w:pPr>
        <w:numPr>
          <w:ilvl w:val="1"/>
          <w:numId w:val="4"/>
        </w:numPr>
        <w:ind w:left="840" w:leftChars="0" w:firstLineChars="0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通过定时任务或物流推送，更新物流轨迹，并在关键节点（如签收）给用户发送通知。</w:t>
      </w:r>
    </w:p>
    <w:p w14:paraId="691EEA1B">
      <w:pPr>
        <w:numPr>
          <w:ilvl w:val="0"/>
          <w:numId w:val="4"/>
        </w:num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核心数据库表结构：</w:t>
      </w:r>
    </w:p>
    <w:p w14:paraId="01018041">
      <w:pPr>
        <w:numPr>
          <w:ilvl w:val="1"/>
          <w:numId w:val="4"/>
        </w:numPr>
        <w:ind w:left="840" w:leftChars="0" w:firstLineChars="0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Style w:val="22"/>
          <w:rFonts w:hint="eastAsia" w:ascii="宋体" w:hAnsi="宋体" w:eastAsia="宋体" w:cs="宋体"/>
          <w:i w:val="0"/>
          <w:iCs w:val="0"/>
          <w:color w:val="auto"/>
        </w:rPr>
        <w:t>order_delivery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(订单发货信息表): </w:t>
      </w:r>
      <w:r>
        <w:rPr>
          <w:rStyle w:val="22"/>
          <w:rFonts w:hint="eastAsia" w:ascii="宋体" w:hAnsi="宋体" w:eastAsia="宋体" w:cs="宋体"/>
          <w:i w:val="0"/>
          <w:iCs w:val="0"/>
          <w:color w:val="auto"/>
        </w:rPr>
        <w:t>id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, </w:t>
      </w:r>
      <w:r>
        <w:rPr>
          <w:rStyle w:val="22"/>
          <w:rFonts w:hint="eastAsia" w:ascii="宋体" w:hAnsi="宋体" w:eastAsia="宋体" w:cs="宋体"/>
          <w:i w:val="0"/>
          <w:iCs w:val="0"/>
          <w:color w:val="auto"/>
        </w:rPr>
        <w:t>order_id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, </w:t>
      </w:r>
      <w:r>
        <w:rPr>
          <w:rStyle w:val="22"/>
          <w:rFonts w:hint="eastAsia" w:ascii="宋体" w:hAnsi="宋体" w:eastAsia="宋体" w:cs="宋体"/>
          <w:i w:val="0"/>
          <w:iCs w:val="0"/>
          <w:color w:val="auto"/>
        </w:rPr>
        <w:t>delivery_company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, </w:t>
      </w:r>
      <w:r>
        <w:rPr>
          <w:rStyle w:val="22"/>
          <w:rFonts w:hint="eastAsia" w:ascii="宋体" w:hAnsi="宋体" w:eastAsia="宋体" w:cs="宋体"/>
          <w:i w:val="0"/>
          <w:iCs w:val="0"/>
          <w:color w:val="auto"/>
        </w:rPr>
        <w:t>delivery_sn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(物流单号), </w:t>
      </w:r>
      <w:r>
        <w:rPr>
          <w:rStyle w:val="22"/>
          <w:rFonts w:hint="eastAsia" w:ascii="宋体" w:hAnsi="宋体" w:eastAsia="宋体" w:cs="宋体"/>
          <w:i w:val="0"/>
          <w:iCs w:val="0"/>
          <w:color w:val="auto"/>
        </w:rPr>
        <w:t>delivery_status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(如：已发货、运输中、已签收)</w:t>
      </w:r>
    </w:p>
    <w:p w14:paraId="259769E8">
      <w:pPr>
        <w:numPr>
          <w:ilvl w:val="1"/>
          <w:numId w:val="4"/>
        </w:numPr>
        <w:ind w:left="840" w:leftChars="0" w:firstLineChars="0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Style w:val="22"/>
          <w:rFonts w:hint="eastAsia" w:ascii="宋体" w:hAnsi="宋体" w:eastAsia="宋体" w:cs="宋体"/>
          <w:i w:val="0"/>
          <w:iCs w:val="0"/>
          <w:color w:val="auto"/>
        </w:rPr>
        <w:t>delivery_trace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(物流轨迹表): </w:t>
      </w:r>
      <w:r>
        <w:rPr>
          <w:rStyle w:val="22"/>
          <w:rFonts w:hint="eastAsia" w:ascii="宋体" w:hAnsi="宋体" w:eastAsia="宋体" w:cs="宋体"/>
          <w:i w:val="0"/>
          <w:iCs w:val="0"/>
          <w:color w:val="auto"/>
        </w:rPr>
        <w:t>id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, </w:t>
      </w:r>
      <w:r>
        <w:rPr>
          <w:rStyle w:val="22"/>
          <w:rFonts w:hint="eastAsia" w:ascii="宋体" w:hAnsi="宋体" w:eastAsia="宋体" w:cs="宋体"/>
          <w:i w:val="0"/>
          <w:iCs w:val="0"/>
          <w:color w:val="auto"/>
        </w:rPr>
        <w:t>delivery_sn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, </w:t>
      </w:r>
      <w:r>
        <w:rPr>
          <w:rStyle w:val="22"/>
          <w:rFonts w:hint="eastAsia" w:ascii="宋体" w:hAnsi="宋体" w:eastAsia="宋体" w:cs="宋体"/>
          <w:i w:val="0"/>
          <w:iCs w:val="0"/>
          <w:color w:val="auto"/>
        </w:rPr>
        <w:t>trace_time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, </w:t>
      </w:r>
      <w:r>
        <w:rPr>
          <w:rStyle w:val="22"/>
          <w:rFonts w:hint="eastAsia" w:ascii="宋体" w:hAnsi="宋体" w:eastAsia="宋体" w:cs="宋体"/>
          <w:i w:val="0"/>
          <w:iCs w:val="0"/>
          <w:color w:val="auto"/>
        </w:rPr>
        <w:t>trace_info</w:t>
      </w:r>
    </w:p>
    <w:bookmarkEnd w:id="8"/>
    <w:p w14:paraId="3886ACF4">
      <w:pPr>
        <w:pStyle w:val="6"/>
        <w:rPr>
          <w:rFonts w:hint="eastAsia" w:ascii="宋体" w:hAnsi="宋体" w:eastAsia="宋体" w:cs="宋体"/>
          <w:i w:val="0"/>
          <w:iCs w:val="0"/>
          <w:color w:val="auto"/>
        </w:rPr>
      </w:pPr>
      <w:bookmarkStart w:id="9" w:name="X0dce13437dec88e250cc55cb12e666c943e55d0"/>
      <w:r>
        <w:rPr>
          <w:rFonts w:hint="eastAsia" w:ascii="宋体" w:hAnsi="宋体" w:eastAsia="宋体" w:cs="宋体"/>
          <w:i w:val="0"/>
          <w:iCs w:val="0"/>
          <w:color w:val="auto"/>
        </w:rPr>
        <w:t>9. 评价模块</w:t>
      </w:r>
    </w:p>
    <w:p w14:paraId="62C06322">
      <w:pPr>
        <w:numPr>
          <w:ilvl w:val="0"/>
          <w:numId w:val="4"/>
        </w:num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业务细节：</w:t>
      </w:r>
    </w:p>
    <w:p w14:paraId="17DF7E65">
      <w:pPr>
        <w:numPr>
          <w:ilvl w:val="1"/>
          <w:numId w:val="4"/>
        </w:numPr>
        <w:ind w:left="840" w:leftChars="0" w:firstLineChars="0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只有</w:t>
      </w:r>
      <w:r>
        <w:rPr>
          <w:rStyle w:val="22"/>
          <w:rFonts w:hint="eastAsia" w:ascii="宋体" w:hAnsi="宋体" w:eastAsia="宋体" w:cs="宋体"/>
          <w:i w:val="0"/>
          <w:iCs w:val="0"/>
          <w:color w:val="auto"/>
        </w:rPr>
        <w:t>已完成</w:t>
      </w:r>
      <w:r>
        <w:rPr>
          <w:rFonts w:hint="eastAsia" w:ascii="宋体" w:hAnsi="宋体" w:eastAsia="宋体" w:cs="宋体"/>
          <w:i w:val="0"/>
          <w:iCs w:val="0"/>
          <w:color w:val="auto"/>
        </w:rPr>
        <w:t>状态的订单下的商品才能评价。</w:t>
      </w:r>
    </w:p>
    <w:p w14:paraId="58E6A604">
      <w:pPr>
        <w:numPr>
          <w:ilvl w:val="1"/>
          <w:numId w:val="4"/>
        </w:numPr>
        <w:ind w:left="840" w:leftChars="0" w:firstLineChars="0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支持追评、图片/视频上传、商家回复。</w:t>
      </w:r>
    </w:p>
    <w:p w14:paraId="44297F28">
      <w:pPr>
        <w:numPr>
          <w:ilvl w:val="0"/>
          <w:numId w:val="4"/>
        </w:num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底层业务逻辑判断：</w:t>
      </w:r>
    </w:p>
    <w:p w14:paraId="6D00D82D">
      <w:pPr>
        <w:numPr>
          <w:ilvl w:val="1"/>
          <w:numId w:val="4"/>
        </w:numPr>
        <w:ind w:left="840" w:leftChars="0" w:firstLineChars="0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提交评价时，校验当前用户是否购买过此SKU且未评价。</w:t>
      </w:r>
    </w:p>
    <w:p w14:paraId="1B49CBD6">
      <w:pPr>
        <w:numPr>
          <w:ilvl w:val="1"/>
          <w:numId w:val="4"/>
        </w:numPr>
        <w:ind w:left="840" w:leftChars="0" w:firstLineChars="0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评价成功后，更新订单商品项的评价状态，并异步更新商品的综合评分。</w:t>
      </w:r>
    </w:p>
    <w:p w14:paraId="0B057F1E">
      <w:pPr>
        <w:numPr>
          <w:ilvl w:val="0"/>
          <w:numId w:val="4"/>
        </w:num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核心数据库表结构：</w:t>
      </w:r>
    </w:p>
    <w:p w14:paraId="0D15E508">
      <w:pPr>
        <w:numPr>
          <w:ilvl w:val="1"/>
          <w:numId w:val="4"/>
        </w:numPr>
        <w:ind w:left="840" w:leftChars="0" w:firstLineChars="0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Style w:val="22"/>
          <w:rFonts w:hint="eastAsia" w:ascii="宋体" w:hAnsi="宋体" w:eastAsia="宋体" w:cs="宋体"/>
          <w:i w:val="0"/>
          <w:iCs w:val="0"/>
          <w:color w:val="auto"/>
        </w:rPr>
        <w:t>product_comment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(商品评价表): </w:t>
      </w:r>
      <w:r>
        <w:rPr>
          <w:rStyle w:val="22"/>
          <w:rFonts w:hint="eastAsia" w:ascii="宋体" w:hAnsi="宋体" w:eastAsia="宋体" w:cs="宋体"/>
          <w:i w:val="0"/>
          <w:iCs w:val="0"/>
          <w:color w:val="auto"/>
        </w:rPr>
        <w:t>id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, </w:t>
      </w:r>
      <w:r>
        <w:rPr>
          <w:rStyle w:val="22"/>
          <w:rFonts w:hint="eastAsia" w:ascii="宋体" w:hAnsi="宋体" w:eastAsia="宋体" w:cs="宋体"/>
          <w:i w:val="0"/>
          <w:iCs w:val="0"/>
          <w:color w:val="auto"/>
        </w:rPr>
        <w:t>product_id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, </w:t>
      </w:r>
      <w:r>
        <w:rPr>
          <w:rStyle w:val="22"/>
          <w:rFonts w:hint="eastAsia" w:ascii="宋体" w:hAnsi="宋体" w:eastAsia="宋体" w:cs="宋体"/>
          <w:i w:val="0"/>
          <w:iCs w:val="0"/>
          <w:color w:val="auto"/>
        </w:rPr>
        <w:t>order_id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, </w:t>
      </w:r>
      <w:r>
        <w:rPr>
          <w:rStyle w:val="22"/>
          <w:rFonts w:hint="eastAsia" w:ascii="宋体" w:hAnsi="宋体" w:eastAsia="宋体" w:cs="宋体"/>
          <w:i w:val="0"/>
          <w:iCs w:val="0"/>
          <w:color w:val="auto"/>
        </w:rPr>
        <w:t>user_id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, </w:t>
      </w:r>
      <w:r>
        <w:rPr>
          <w:rStyle w:val="22"/>
          <w:rFonts w:hint="eastAsia" w:ascii="宋体" w:hAnsi="宋体" w:eastAsia="宋体" w:cs="宋体"/>
          <w:i w:val="0"/>
          <w:iCs w:val="0"/>
          <w:color w:val="auto"/>
        </w:rPr>
        <w:t>content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, </w:t>
      </w:r>
      <w:r>
        <w:rPr>
          <w:rStyle w:val="22"/>
          <w:rFonts w:hint="eastAsia" w:ascii="宋体" w:hAnsi="宋体" w:eastAsia="宋体" w:cs="宋体"/>
          <w:i w:val="0"/>
          <w:iCs w:val="0"/>
          <w:color w:val="auto"/>
        </w:rPr>
        <w:t>score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, </w:t>
      </w:r>
      <w:r>
        <w:rPr>
          <w:rStyle w:val="22"/>
          <w:rFonts w:hint="eastAsia" w:ascii="宋体" w:hAnsi="宋体" w:eastAsia="宋体" w:cs="宋体"/>
          <w:i w:val="0"/>
          <w:iCs w:val="0"/>
          <w:color w:val="auto"/>
        </w:rPr>
        <w:t>pics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(JSON数组), </w:t>
      </w:r>
      <w:r>
        <w:rPr>
          <w:rStyle w:val="22"/>
          <w:rFonts w:hint="eastAsia" w:ascii="宋体" w:hAnsi="宋体" w:eastAsia="宋体" w:cs="宋体"/>
          <w:i w:val="0"/>
          <w:iCs w:val="0"/>
          <w:color w:val="auto"/>
        </w:rPr>
        <w:t>reply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, </w:t>
      </w:r>
      <w:r>
        <w:rPr>
          <w:rStyle w:val="22"/>
          <w:rFonts w:hint="eastAsia" w:ascii="宋体" w:hAnsi="宋体" w:eastAsia="宋体" w:cs="宋体"/>
          <w:i w:val="0"/>
          <w:iCs w:val="0"/>
          <w:color w:val="auto"/>
        </w:rPr>
        <w:t>created_at</w:t>
      </w:r>
    </w:p>
    <w:bookmarkEnd w:id="9"/>
    <w:p w14:paraId="08C49F32">
      <w:pPr>
        <w:pStyle w:val="6"/>
        <w:rPr>
          <w:rFonts w:hint="eastAsia" w:ascii="宋体" w:hAnsi="宋体" w:eastAsia="宋体" w:cs="宋体"/>
          <w:i w:val="0"/>
          <w:iCs w:val="0"/>
          <w:color w:val="auto"/>
        </w:rPr>
      </w:pPr>
      <w:bookmarkStart w:id="10" w:name="X29c1c240b260c20e13e2cafc84d4fce6e0dded3"/>
      <w:r>
        <w:rPr>
          <w:rFonts w:hint="eastAsia" w:ascii="宋体" w:hAnsi="宋体" w:eastAsia="宋体" w:cs="宋体"/>
          <w:i w:val="0"/>
          <w:iCs w:val="0"/>
          <w:color w:val="auto"/>
        </w:rPr>
        <w:t>10. 数据统计与报表</w:t>
      </w:r>
    </w:p>
    <w:p w14:paraId="4729993C">
      <w:pPr>
        <w:numPr>
          <w:ilvl w:val="0"/>
          <w:numId w:val="4"/>
        </w:num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业务细节：</w:t>
      </w:r>
    </w:p>
    <w:p w14:paraId="3413310A">
      <w:pPr>
        <w:numPr>
          <w:ilvl w:val="1"/>
          <w:numId w:val="4"/>
        </w:numPr>
        <w:ind w:left="840" w:leftChars="0" w:firstLineChars="0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并非实时计算，通常通过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定时任务（如每日凌晨）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跑批计算前一天的数据，存入统计表，供前台展示。</w:t>
      </w:r>
    </w:p>
    <w:p w14:paraId="4006E235">
      <w:pPr>
        <w:numPr>
          <w:ilvl w:val="0"/>
          <w:numId w:val="4"/>
        </w:num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底层业务逻辑判断：</w:t>
      </w:r>
    </w:p>
    <w:p w14:paraId="11955C16">
      <w:pPr>
        <w:numPr>
          <w:ilvl w:val="1"/>
          <w:numId w:val="4"/>
        </w:numPr>
        <w:ind w:left="840" w:leftChars="0" w:firstLineChars="0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SQL聚合查询，按天、周、月、商品、品类等维度统计销售额、订单量、用户数等。</w:t>
      </w:r>
    </w:p>
    <w:p w14:paraId="5E697C0D">
      <w:pPr>
        <w:numPr>
          <w:ilvl w:val="1"/>
          <w:numId w:val="4"/>
        </w:numPr>
        <w:ind w:left="840" w:leftChars="0" w:firstLineChars="0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考虑使用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Elasticsearch</w:t>
      </w:r>
      <w:r>
        <w:rPr>
          <w:rFonts w:hint="eastAsia" w:ascii="宋体" w:hAnsi="宋体" w:eastAsia="宋体" w:cs="宋体"/>
          <w:i w:val="0"/>
          <w:iCs w:val="0"/>
          <w:color w:val="auto"/>
        </w:rPr>
        <w:t>或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ClickHouse</w:t>
      </w:r>
      <w:r>
        <w:rPr>
          <w:rFonts w:hint="eastAsia" w:ascii="宋体" w:hAnsi="宋体" w:eastAsia="宋体" w:cs="宋体"/>
          <w:i w:val="0"/>
          <w:iCs w:val="0"/>
          <w:color w:val="auto"/>
        </w:rPr>
        <w:t>等专业OLAP数据库处理海量数据。</w:t>
      </w:r>
    </w:p>
    <w:p w14:paraId="3C09D54C">
      <w:pPr>
        <w:numPr>
          <w:ilvl w:val="0"/>
          <w:numId w:val="4"/>
        </w:num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</w:rPr>
        <w:t>核心数据库表结构：</w:t>
      </w:r>
    </w:p>
    <w:p w14:paraId="0678CCBC">
      <w:pPr>
        <w:numPr>
          <w:ilvl w:val="1"/>
          <w:numId w:val="4"/>
        </w:numPr>
        <w:ind w:left="840" w:leftChars="0" w:firstLineChars="0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Style w:val="22"/>
          <w:rFonts w:hint="eastAsia" w:ascii="宋体" w:hAnsi="宋体" w:eastAsia="宋体" w:cs="宋体"/>
          <w:i w:val="0"/>
          <w:iCs w:val="0"/>
          <w:color w:val="auto"/>
        </w:rPr>
        <w:t>stat_daily_sales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 (日销售统计表): </w:t>
      </w:r>
      <w:r>
        <w:rPr>
          <w:rStyle w:val="22"/>
          <w:rFonts w:hint="eastAsia" w:ascii="宋体" w:hAnsi="宋体" w:eastAsia="宋体" w:cs="宋体"/>
          <w:i w:val="0"/>
          <w:iCs w:val="0"/>
          <w:color w:val="auto"/>
        </w:rPr>
        <w:t>id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, </w:t>
      </w:r>
      <w:r>
        <w:rPr>
          <w:rStyle w:val="22"/>
          <w:rFonts w:hint="eastAsia" w:ascii="宋体" w:hAnsi="宋体" w:eastAsia="宋体" w:cs="宋体"/>
          <w:i w:val="0"/>
          <w:iCs w:val="0"/>
          <w:color w:val="auto"/>
        </w:rPr>
        <w:t>stat_date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, </w:t>
      </w:r>
      <w:r>
        <w:rPr>
          <w:rStyle w:val="22"/>
          <w:rFonts w:hint="eastAsia" w:ascii="宋体" w:hAnsi="宋体" w:eastAsia="宋体" w:cs="宋体"/>
          <w:i w:val="0"/>
          <w:iCs w:val="0"/>
          <w:color w:val="auto"/>
        </w:rPr>
        <w:t>total_sales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, </w:t>
      </w:r>
      <w:r>
        <w:rPr>
          <w:rStyle w:val="22"/>
          <w:rFonts w:hint="eastAsia" w:ascii="宋体" w:hAnsi="宋体" w:eastAsia="宋体" w:cs="宋体"/>
          <w:i w:val="0"/>
          <w:iCs w:val="0"/>
          <w:color w:val="auto"/>
        </w:rPr>
        <w:t>order_count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, </w:t>
      </w:r>
      <w:r>
        <w:rPr>
          <w:rStyle w:val="22"/>
          <w:rFonts w:hint="eastAsia" w:ascii="宋体" w:hAnsi="宋体" w:eastAsia="宋体" w:cs="宋体"/>
          <w:i w:val="0"/>
          <w:iCs w:val="0"/>
          <w:color w:val="auto"/>
        </w:rPr>
        <w:t>user_count</w:t>
      </w:r>
      <w:r>
        <w:rPr>
          <w:rFonts w:hint="eastAsia" w:ascii="宋体" w:hAnsi="宋体" w:eastAsia="宋体" w:cs="宋体"/>
          <w:i w:val="0"/>
          <w:iCs w:val="0"/>
          <w:color w:val="auto"/>
        </w:rPr>
        <w:t xml:space="preserve">, </w:t>
      </w:r>
      <w:r>
        <w:rPr>
          <w:rStyle w:val="22"/>
          <w:rFonts w:hint="eastAsia" w:ascii="宋体" w:hAnsi="宋体" w:eastAsia="宋体" w:cs="宋体"/>
          <w:i w:val="0"/>
          <w:iCs w:val="0"/>
          <w:color w:val="auto"/>
        </w:rPr>
        <w:t>created_at</w:t>
      </w:r>
    </w:p>
    <w:bookmarkEnd w:id="1"/>
    <w:bookmarkEnd w:id="10"/>
    <w:p w14:paraId="7901FB63">
      <w:pPr>
        <w:pStyle w:val="3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参考项目 </w:t>
      </w:r>
    </w:p>
    <w:p w14:paraId="3995E988">
      <w:pPr>
        <w:pStyle w:val="17"/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商城管理</w:t>
      </w:r>
    </w:p>
    <w:p w14:paraId="4F4ECC0B">
      <w:pPr>
        <w:pStyle w:val="17"/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后台地址：https://d2.shopxo.vip/admin.php</w:t>
      </w:r>
    </w:p>
    <w:p w14:paraId="618E8B92">
      <w:pPr>
        <w:pStyle w:val="17"/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账号：shopxo      密码：shopxo</w:t>
      </w:r>
    </w:p>
    <w:p w14:paraId="04CF7454">
      <w:pPr>
        <w:pStyle w:val="17"/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web端地址：https://d2.shopxo.vip/</w:t>
      </w:r>
    </w:p>
    <w:p w14:paraId="41C40A0F">
      <w:pPr>
        <w:pStyle w:val="17"/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h5地址：https://d2.shopxo.vip/h5/#/</w:t>
      </w:r>
    </w:p>
    <w:p w14:paraId="7E0A247E">
      <w:pPr>
        <w:pStyle w:val="17"/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接口地址：</w:t>
      </w:r>
    </w:p>
    <w:p w14:paraId="29C3A78C">
      <w:pPr>
        <w:pStyle w:val="17"/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https://doc.shopxo.net/article/2/283903771996585984.html</w:t>
      </w:r>
    </w:p>
    <w:p w14:paraId="36ED48EE">
      <w:pPr>
        <w:pStyle w:val="17"/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</w:rPr>
      </w:pPr>
    </w:p>
    <w:p w14:paraId="5165F0A3">
      <w:pPr>
        <w:pStyle w:val="17"/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</w:rPr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2B488B"/>
    <w:multiLevelType w:val="singleLevel"/>
    <w:tmpl w:val="902B488B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8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2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abstractNum w:abstractNumId="3">
    <w:nsid w:val="27BECEE7"/>
    <w:multiLevelType w:val="singleLevel"/>
    <w:tmpl w:val="27BECEE7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4">
    <w:nsid w:val="4D4DC07F"/>
    <w:multiLevelType w:val="multilevel"/>
    <w:tmpl w:val="4D4DC07F"/>
    <w:lvl w:ilvl="0" w:tentative="0">
      <w:start w:val="1"/>
      <w:numFmt w:val="bullet"/>
      <w:lvlText w:val="•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bullet"/>
      <w:lvlText w:val="◦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bullet"/>
      <w:lvlText w:val="▪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bullet"/>
      <w:lvlText w:val="•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bullet"/>
      <w:lvlText w:val="◦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bullet"/>
      <w:lvlText w:val="▪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bullet"/>
      <w:lvlText w:val="•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bullet"/>
      <w:lvlText w:val="◦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bullet"/>
      <w:lvlText w:val="▪"/>
      <w:lvlJc w:val="left"/>
      <w:pPr>
        <w:ind w:left="3744" w:hanging="288"/>
      </w:pPr>
      <w:rPr>
        <w:color w:val="3370FF"/>
        <w:sz w:val="22"/>
        <w:szCs w:val="22"/>
      </w:rPr>
    </w:lvl>
  </w:abstractNum>
  <w:num w:numId="1">
    <w:abstractNumId w:val="2"/>
    <w:lvlOverride w:ilvl="0">
      <w:startOverride w:val="1"/>
    </w:lvlOverride>
  </w:num>
  <w:num w:numId="2">
    <w:abstractNumId w:val="3"/>
  </w:num>
  <w:num w:numId="3">
    <w:abstractNumId w:val="0"/>
  </w:num>
  <w:num w:numId="4">
    <w:abstractNumId w:val="1"/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2"/>
    <w:lvlOverride w:ilvl="0">
      <w:startOverride w:val="1"/>
    </w:lvlOverride>
  </w:num>
  <w:num w:numId="12">
    <w:abstractNumId w:val="2"/>
    <w:lvlOverride w:ilvl="0">
      <w:startOverride w:val="1"/>
    </w:lvlOverride>
  </w:num>
  <w:num w:numId="13">
    <w:abstractNumId w:val="2"/>
    <w:lvlOverride w:ilvl="0">
      <w:startOverride w:val="1"/>
    </w:lvlOverride>
  </w:num>
  <w:num w:numId="14">
    <w:abstractNumId w:val="2"/>
    <w:lvlOverride w:ilvl="0">
      <w:startOverride w:val="1"/>
    </w:lvlOverride>
  </w:num>
  <w:num w:numId="15">
    <w:abstractNumId w:val="2"/>
    <w:lvlOverride w:ilvl="0">
      <w:startOverride w:val="1"/>
    </w:lvlOverride>
  </w:num>
  <w:num w:numId="16">
    <w:abstractNumId w:val="4"/>
    <w:lvlOverride w:ilvl="0">
      <w:startOverride w:val="1"/>
    </w:lvlOverride>
  </w:num>
  <w:num w:numId="17">
    <w:abstractNumId w:val="2"/>
    <w:lvlOverride w:ilvl="0">
      <w:startOverride w:val="1"/>
    </w:lvlOverride>
  </w:num>
  <w:num w:numId="18">
    <w:abstractNumId w:val="2"/>
    <w:lvlOverride w:ilvl="0">
      <w:startOverride w:val="1"/>
    </w:lvlOverride>
  </w:num>
  <w:num w:numId="19">
    <w:abstractNumId w:val="2"/>
    <w:lvlOverride w:ilvl="0">
      <w:startOverride w:val="1"/>
    </w:lvlOverride>
  </w:num>
  <w:num w:numId="20">
    <w:abstractNumId w:val="2"/>
    <w:lvlOverride w:ilvl="0">
      <w:startOverride w:val="1"/>
    </w:lvlOverride>
  </w:num>
  <w:num w:numId="21">
    <w:abstractNumId w:val="2"/>
    <w:lvlOverride w:ilvl="0">
      <w:startOverride w:val="1"/>
    </w:lvlOverride>
  </w:num>
  <w:num w:numId="22">
    <w:abstractNumId w:val="2"/>
    <w:lvlOverride w:ilvl="0">
      <w:startOverride w:val="1"/>
    </w:lvlOverride>
  </w:num>
  <w:num w:numId="23">
    <w:abstractNumId w:val="2"/>
    <w:lvlOverride w:ilvl="0">
      <w:startOverride w:val="1"/>
    </w:lvlOverride>
  </w:num>
  <w:num w:numId="2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4C514F7"/>
    <w:rsid w:val="16586367"/>
    <w:rsid w:val="1778110E"/>
    <w:rsid w:val="3C1F4887"/>
    <w:rsid w:val="4BCA138F"/>
    <w:rsid w:val="5C533CD2"/>
    <w:rsid w:val="5FCB4D6E"/>
    <w:rsid w:val="63306FE5"/>
    <w:rsid w:val="689A1F3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4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5">
    <w:name w:val="heading 3"/>
    <w:basedOn w:val="1"/>
    <w:next w:val="4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6">
    <w:name w:val="heading 4"/>
    <w:basedOn w:val="1"/>
    <w:next w:val="4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7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8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23"/>
    <w:qFormat/>
    <w:uiPriority w:val="0"/>
    <w:pPr>
      <w:spacing w:after="120" w:afterLines="0" w:afterAutospacing="0"/>
    </w:pPr>
  </w:style>
  <w:style w:type="paragraph" w:styleId="9">
    <w:name w:val="footnote text"/>
    <w:link w:val="16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10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3">
    <w:name w:val="Hyperlink"/>
    <w:unhideWhenUsed/>
    <w:qFormat/>
    <w:uiPriority w:val="99"/>
    <w:rPr>
      <w:color w:val="0563C1"/>
      <w:u w:val="single"/>
    </w:rPr>
  </w:style>
  <w:style w:type="character" w:styleId="14">
    <w:name w:val="footnote reference"/>
    <w:semiHidden/>
    <w:unhideWhenUsed/>
    <w:qFormat/>
    <w:uiPriority w:val="99"/>
    <w:rPr>
      <w:vertAlign w:val="superscript"/>
    </w:rPr>
  </w:style>
  <w:style w:type="paragraph" w:styleId="15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6">
    <w:name w:val="Footnote Text Char"/>
    <w:link w:val="9"/>
    <w:semiHidden/>
    <w:unhideWhenUsed/>
    <w:qFormat/>
    <w:uiPriority w:val="99"/>
    <w:rPr>
      <w:sz w:val="20"/>
      <w:szCs w:val="20"/>
    </w:rPr>
  </w:style>
  <w:style w:type="paragraph" w:customStyle="1" w:styleId="17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8">
    <w:name w:val="_Style 14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  <w:style w:type="paragraph" w:customStyle="1" w:styleId="19">
    <w:name w:val="Compact"/>
    <w:basedOn w:val="4"/>
    <w:qFormat/>
    <w:uiPriority w:val="0"/>
    <w:pPr>
      <w:spacing w:before="36" w:after="36"/>
    </w:pPr>
  </w:style>
  <w:style w:type="table" w:customStyle="1" w:styleId="20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21">
    <w:name w:val="First Paragraph"/>
    <w:basedOn w:val="4"/>
    <w:next w:val="4"/>
    <w:qFormat/>
    <w:uiPriority w:val="0"/>
  </w:style>
  <w:style w:type="character" w:customStyle="1" w:styleId="22">
    <w:name w:val="Verbatim Char"/>
    <w:basedOn w:val="23"/>
    <w:link w:val="24"/>
    <w:qFormat/>
    <w:uiPriority w:val="0"/>
  </w:style>
  <w:style w:type="character" w:customStyle="1" w:styleId="23">
    <w:name w:val="Body Text Char"/>
    <w:basedOn w:val="12"/>
    <w:link w:val="4"/>
    <w:qFormat/>
    <w:uiPriority w:val="0"/>
  </w:style>
  <w:style w:type="paragraph" w:customStyle="1" w:styleId="24">
    <w:name w:val="Source Code"/>
    <w:basedOn w:val="1"/>
    <w:link w:val="22"/>
    <w:qFormat/>
    <w:uiPriority w:val="0"/>
    <w:pPr>
      <w:wordWrap w:val="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18</Pages>
  <Words>15166</Words>
  <Characters>18639</Characters>
  <TotalTime>71</TotalTime>
  <ScaleCrop>false</ScaleCrop>
  <LinksUpToDate>false</LinksUpToDate>
  <CharactersWithSpaces>19739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2025-10-10T00:48:00Z</dcterms:created>
  <dc:creator>Un-named</dc:creator>
  <cp:lastModifiedBy>Harry</cp:lastModifiedBy>
  <dcterms:modified xsi:type="dcterms:W3CDTF">2025-11-09T15:55:05Z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eyJoZGlkIjoiYjJkNTIzOGE5MjNkYThmNjYwODRlYmMzYmRmYzIwNzciLCJ1c2VySWQiOiI2MTkwNjMyMjIifQ==</vt:lpwstr>
  </property>
  <property fmtid="{D5CDD505-2E9C-101B-9397-08002B2CF9AE}" pid="3" name="KSOProductBuildVer">
    <vt:lpwstr>2052-12.1.0.23542</vt:lpwstr>
  </property>
  <property fmtid="{D5CDD505-2E9C-101B-9397-08002B2CF9AE}" pid="4" name="ICV">
    <vt:lpwstr>3DA1A20A24E74C0C900B5857DED055C4_13</vt:lpwstr>
  </property>
</Properties>
</file>