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D125" w14:textId="77777777" w:rsidR="003628CB" w:rsidRDefault="00000000">
      <w:pPr>
        <w:pStyle w:val="Heading1"/>
        <w:keepNext w:val="0"/>
        <w:keepLines w:val="0"/>
        <w:spacing w:before="480"/>
        <w:rPr>
          <w:b/>
          <w:sz w:val="46"/>
          <w:szCs w:val="46"/>
        </w:rPr>
      </w:pPr>
      <w:bookmarkStart w:id="0" w:name="_bvzytmkl5tyw" w:colFirst="0" w:colLast="0"/>
      <w:bookmarkEnd w:id="0"/>
      <w:r>
        <w:rPr>
          <w:b/>
          <w:sz w:val="46"/>
          <w:szCs w:val="46"/>
        </w:rPr>
        <w:t>Red Teaming Report - Data Exfiltration</w:t>
      </w:r>
    </w:p>
    <w:p w14:paraId="6D7452BA" w14:textId="77777777" w:rsidR="003628CB" w:rsidRDefault="00000000">
      <w:pPr>
        <w:pStyle w:val="Heading2"/>
        <w:keepNext w:val="0"/>
        <w:keepLines w:val="0"/>
        <w:spacing w:after="80"/>
        <w:rPr>
          <w:b/>
          <w:sz w:val="34"/>
          <w:szCs w:val="34"/>
        </w:rPr>
      </w:pPr>
      <w:bookmarkStart w:id="1" w:name="_9r2xee7k0aom" w:colFirst="0" w:colLast="0"/>
      <w:bookmarkEnd w:id="1"/>
      <w:r>
        <w:rPr>
          <w:b/>
          <w:sz w:val="34"/>
          <w:szCs w:val="34"/>
        </w:rPr>
        <w:t>1. Executive Summary</w:t>
      </w:r>
    </w:p>
    <w:p w14:paraId="2296A50E" w14:textId="77777777" w:rsidR="003628CB" w:rsidRDefault="00000000">
      <w:pPr>
        <w:spacing w:before="240" w:after="240"/>
      </w:pPr>
      <w:r>
        <w:rPr>
          <w:b/>
        </w:rPr>
        <w:t>Engagement Date:</w:t>
      </w:r>
      <w:r>
        <w:t xml:space="preserve"> Friday 15 Feb 2025 (12:23 AM - 06:25 AM)</w:t>
      </w:r>
      <w:r>
        <w:br/>
      </w:r>
      <w:r>
        <w:rPr>
          <w:b/>
        </w:rPr>
        <w:t>Engagement Scope:</w:t>
      </w:r>
      <w:r>
        <w:t xml:space="preserve"> Sensitive corporate documents, credentials, and personally identifiable information (PII).</w:t>
      </w:r>
      <w:r>
        <w:br/>
      </w:r>
      <w:r>
        <w:rPr>
          <w:b/>
        </w:rPr>
        <w:t>Objective:</w:t>
      </w:r>
    </w:p>
    <w:p w14:paraId="0846CAC1" w14:textId="77777777" w:rsidR="003628CB" w:rsidRDefault="00000000">
      <w:pPr>
        <w:numPr>
          <w:ilvl w:val="0"/>
          <w:numId w:val="1"/>
        </w:numPr>
        <w:spacing w:before="240"/>
      </w:pPr>
      <w:r>
        <w:t>Assess the organization’s ability to detect and respond to unauthorized data exfiltration using PowerShell Invoke-WebRequest.</w:t>
      </w:r>
    </w:p>
    <w:p w14:paraId="1EDCF83A" w14:textId="77777777" w:rsidR="003628CB" w:rsidRDefault="00000000">
      <w:pPr>
        <w:numPr>
          <w:ilvl w:val="0"/>
          <w:numId w:val="1"/>
        </w:numPr>
      </w:pPr>
      <w:r>
        <w:t>Identify security gaps in network traffic monitoring, DLP and PowerShell execution policies.</w:t>
      </w:r>
    </w:p>
    <w:p w14:paraId="1E2B7FB2" w14:textId="77777777" w:rsidR="003628CB" w:rsidRDefault="00000000">
      <w:pPr>
        <w:numPr>
          <w:ilvl w:val="0"/>
          <w:numId w:val="1"/>
        </w:numPr>
        <w:spacing w:after="240"/>
      </w:pPr>
      <w:r>
        <w:t>Evaluate the alerting and response mechanisms for detecting and mitigating data exfiltration attempts.</w:t>
      </w:r>
    </w:p>
    <w:p w14:paraId="05CE931A" w14:textId="77777777" w:rsidR="003628CB" w:rsidRDefault="00000000">
      <w:pPr>
        <w:spacing w:before="240" w:after="240"/>
      </w:pPr>
      <w:r>
        <w:br/>
      </w:r>
      <w:r>
        <w:rPr>
          <w:b/>
        </w:rPr>
        <w:t>Summary of Findings:</w:t>
      </w:r>
      <w:r>
        <w:t xml:space="preserve"> </w:t>
      </w:r>
    </w:p>
    <w:p w14:paraId="60EE1234" w14:textId="77777777" w:rsidR="003628CB" w:rsidRDefault="00000000">
      <w:pPr>
        <w:numPr>
          <w:ilvl w:val="0"/>
          <w:numId w:val="6"/>
        </w:numPr>
        <w:spacing w:before="240"/>
      </w:pPr>
      <w:r>
        <w:rPr>
          <w:b/>
        </w:rPr>
        <w:t>Stealthy Exfiltration Success</w:t>
      </w:r>
      <w:r>
        <w:t>: Data was successfully exfiltrated and reached external servers using Invoke-WebRequest without triggering security alerts.</w:t>
      </w:r>
    </w:p>
    <w:p w14:paraId="283D32DA" w14:textId="0E1DE5EA" w:rsidR="003628CB" w:rsidRDefault="00000000">
      <w:pPr>
        <w:numPr>
          <w:ilvl w:val="0"/>
          <w:numId w:val="6"/>
        </w:numPr>
      </w:pPr>
      <w:r>
        <w:rPr>
          <w:b/>
        </w:rPr>
        <w:t>Endpoint Detection Gap</w:t>
      </w:r>
      <w:r>
        <w:t xml:space="preserve">s: No alerts were generated by security tools &amp; SOC </w:t>
      </w:r>
    </w:p>
    <w:p w14:paraId="4ED4A67E" w14:textId="77777777" w:rsidR="003628CB" w:rsidRDefault="00000000">
      <w:pPr>
        <w:numPr>
          <w:ilvl w:val="0"/>
          <w:numId w:val="6"/>
        </w:numPr>
        <w:spacing w:after="240"/>
      </w:pPr>
      <w:r>
        <w:rPr>
          <w:b/>
        </w:rPr>
        <w:t>Recommendations</w:t>
      </w:r>
      <w:r>
        <w:t>: Strengthen PowerShell hardening, restrict outbound connections, and improve endpoint monitoring rules (DLP &amp; malicious command).</w:t>
      </w:r>
    </w:p>
    <w:p w14:paraId="4F040CAF" w14:textId="77777777" w:rsidR="003628CB" w:rsidRDefault="00000000">
      <w:pPr>
        <w:pStyle w:val="Heading2"/>
        <w:keepNext w:val="0"/>
        <w:keepLines w:val="0"/>
        <w:spacing w:after="80"/>
        <w:rPr>
          <w:b/>
          <w:sz w:val="34"/>
          <w:szCs w:val="34"/>
        </w:rPr>
      </w:pPr>
      <w:bookmarkStart w:id="2" w:name="_sy9m7l91565a" w:colFirst="0" w:colLast="0"/>
      <w:bookmarkEnd w:id="2"/>
      <w:r>
        <w:rPr>
          <w:b/>
          <w:sz w:val="34"/>
          <w:szCs w:val="34"/>
        </w:rPr>
        <w:t>2. Objectives and Scope</w:t>
      </w:r>
    </w:p>
    <w:p w14:paraId="69677867" w14:textId="77777777" w:rsidR="003628CB" w:rsidRDefault="00000000">
      <w:pPr>
        <w:spacing w:before="240" w:after="240"/>
        <w:rPr>
          <w:b/>
        </w:rPr>
      </w:pPr>
      <w:r>
        <w:rPr>
          <w:b/>
        </w:rPr>
        <w:t>Objectives:</w:t>
      </w:r>
    </w:p>
    <w:p w14:paraId="4182F7A9" w14:textId="77777777" w:rsidR="003628CB" w:rsidRDefault="00000000">
      <w:pPr>
        <w:numPr>
          <w:ilvl w:val="0"/>
          <w:numId w:val="7"/>
        </w:numPr>
        <w:spacing w:before="240"/>
      </w:pPr>
      <w:r>
        <w:t>Test the organization's ability to detect and respond to PowerShell-based data exfiltration.</w:t>
      </w:r>
    </w:p>
    <w:p w14:paraId="5863EBFB" w14:textId="77777777" w:rsidR="003628CB" w:rsidRDefault="00000000">
      <w:pPr>
        <w:numPr>
          <w:ilvl w:val="0"/>
          <w:numId w:val="7"/>
        </w:numPr>
        <w:spacing w:after="240"/>
      </w:pPr>
      <w:r>
        <w:t>Identify gaps in defensive measures and security monitoring.</w:t>
      </w:r>
    </w:p>
    <w:p w14:paraId="0C60D102" w14:textId="77777777" w:rsidR="003628CB" w:rsidRDefault="00000000">
      <w:pPr>
        <w:spacing w:before="240" w:after="240"/>
        <w:rPr>
          <w:b/>
        </w:rPr>
      </w:pPr>
      <w:r>
        <w:rPr>
          <w:b/>
        </w:rPr>
        <w:t>Scope:</w:t>
      </w:r>
    </w:p>
    <w:p w14:paraId="793EDE83" w14:textId="77777777" w:rsidR="003628CB" w:rsidRDefault="00000000">
      <w:pPr>
        <w:numPr>
          <w:ilvl w:val="0"/>
          <w:numId w:val="8"/>
        </w:numPr>
        <w:spacing w:before="240"/>
      </w:pPr>
      <w:r>
        <w:t>In-Scope Assets: Internal endpoints</w:t>
      </w:r>
    </w:p>
    <w:p w14:paraId="7BEB4EE8" w14:textId="77777777" w:rsidR="003628CB" w:rsidRDefault="00000000">
      <w:pPr>
        <w:numPr>
          <w:ilvl w:val="0"/>
          <w:numId w:val="8"/>
        </w:numPr>
        <w:spacing w:after="240"/>
      </w:pPr>
      <w:r>
        <w:t>Rules of Engagement: Exfiltrated data to be test PII files only</w:t>
      </w:r>
    </w:p>
    <w:p w14:paraId="0D3F1C49" w14:textId="77777777" w:rsidR="003628CB" w:rsidRDefault="003628CB">
      <w:pPr>
        <w:pStyle w:val="Heading2"/>
        <w:keepNext w:val="0"/>
        <w:keepLines w:val="0"/>
        <w:spacing w:after="80"/>
        <w:rPr>
          <w:b/>
          <w:sz w:val="34"/>
          <w:szCs w:val="34"/>
        </w:rPr>
      </w:pPr>
      <w:bookmarkStart w:id="3" w:name="_am3n3ji738yi" w:colFirst="0" w:colLast="0"/>
      <w:bookmarkEnd w:id="3"/>
    </w:p>
    <w:p w14:paraId="492CD5B1" w14:textId="77777777" w:rsidR="003628CB" w:rsidRDefault="003628CB">
      <w:pPr>
        <w:pStyle w:val="Heading2"/>
        <w:keepNext w:val="0"/>
        <w:keepLines w:val="0"/>
        <w:spacing w:after="80"/>
        <w:rPr>
          <w:b/>
          <w:sz w:val="34"/>
          <w:szCs w:val="34"/>
        </w:rPr>
      </w:pPr>
      <w:bookmarkStart w:id="4" w:name="_3nyax0rtlspw" w:colFirst="0" w:colLast="0"/>
      <w:bookmarkEnd w:id="4"/>
    </w:p>
    <w:p w14:paraId="580EB17B" w14:textId="77777777" w:rsidR="003628CB" w:rsidRDefault="00000000">
      <w:pPr>
        <w:pStyle w:val="Heading2"/>
        <w:keepNext w:val="0"/>
        <w:keepLines w:val="0"/>
        <w:spacing w:after="80"/>
        <w:rPr>
          <w:b/>
          <w:sz w:val="34"/>
          <w:szCs w:val="34"/>
        </w:rPr>
      </w:pPr>
      <w:bookmarkStart w:id="5" w:name="_6w0539viw2bd" w:colFirst="0" w:colLast="0"/>
      <w:bookmarkEnd w:id="5"/>
      <w:r>
        <w:rPr>
          <w:b/>
          <w:sz w:val="34"/>
          <w:szCs w:val="34"/>
        </w:rPr>
        <w:lastRenderedPageBreak/>
        <w:t>3. Methodology</w:t>
      </w:r>
    </w:p>
    <w:p w14:paraId="46BB8EC7" w14:textId="77777777" w:rsidR="003628CB" w:rsidRDefault="00000000">
      <w:pPr>
        <w:spacing w:before="240" w:after="240"/>
      </w:pPr>
      <w:r>
        <w:rPr>
          <w:b/>
        </w:rPr>
        <w:t>Attack Phases:</w:t>
      </w:r>
    </w:p>
    <w:p w14:paraId="246152FE" w14:textId="77777777" w:rsidR="003628CB" w:rsidRDefault="00000000">
      <w:pPr>
        <w:numPr>
          <w:ilvl w:val="0"/>
          <w:numId w:val="5"/>
        </w:numPr>
        <w:spacing w:before="240"/>
      </w:pPr>
      <w:r>
        <w:rPr>
          <w:b/>
        </w:rPr>
        <w:t xml:space="preserve">Delivery – </w:t>
      </w:r>
      <w:r>
        <w:t>Executing Invoke-WebRequest on an internal laptop to simulate beaconing to an external server.</w:t>
      </w:r>
    </w:p>
    <w:p w14:paraId="44B9A6ED" w14:textId="77777777" w:rsidR="003628CB" w:rsidRDefault="00000000">
      <w:pPr>
        <w:numPr>
          <w:ilvl w:val="0"/>
          <w:numId w:val="5"/>
        </w:numPr>
      </w:pPr>
      <w:r>
        <w:rPr>
          <w:b/>
        </w:rPr>
        <w:t xml:space="preserve">Exploitation – </w:t>
      </w:r>
      <w:r>
        <w:t>Exfiltrating sensitive information/data.</w:t>
      </w:r>
    </w:p>
    <w:p w14:paraId="2145A4F8" w14:textId="77777777" w:rsidR="003628CB" w:rsidRDefault="00000000">
      <w:pPr>
        <w:numPr>
          <w:ilvl w:val="0"/>
          <w:numId w:val="5"/>
        </w:numPr>
        <w:spacing w:after="240"/>
      </w:pPr>
      <w:r>
        <w:rPr>
          <w:b/>
        </w:rPr>
        <w:t xml:space="preserve">Exfiltration – </w:t>
      </w:r>
      <w:r>
        <w:t>Sending data to an external remote server using PowerShell.</w:t>
      </w:r>
    </w:p>
    <w:p w14:paraId="07D693E4" w14:textId="77777777" w:rsidR="003628CB" w:rsidRDefault="00000000">
      <w:pPr>
        <w:pStyle w:val="Heading2"/>
        <w:keepNext w:val="0"/>
        <w:keepLines w:val="0"/>
        <w:spacing w:after="80"/>
        <w:rPr>
          <w:b/>
          <w:sz w:val="34"/>
          <w:szCs w:val="34"/>
        </w:rPr>
      </w:pPr>
      <w:bookmarkStart w:id="6" w:name="_uvb1mm5nfnpz" w:colFirst="0" w:colLast="0"/>
      <w:bookmarkEnd w:id="6"/>
      <w:r>
        <w:rPr>
          <w:b/>
          <w:sz w:val="34"/>
          <w:szCs w:val="34"/>
        </w:rPr>
        <w:t>4. Findings and Observations</w:t>
      </w:r>
    </w:p>
    <w:p w14:paraId="4DF4447B" w14:textId="77777777" w:rsidR="003628CB" w:rsidRDefault="00000000">
      <w:pPr>
        <w:pStyle w:val="Heading3"/>
        <w:keepNext w:val="0"/>
        <w:keepLines w:val="0"/>
        <w:spacing w:before="280"/>
        <w:rPr>
          <w:b/>
          <w:color w:val="000000"/>
          <w:sz w:val="26"/>
          <w:szCs w:val="26"/>
        </w:rPr>
      </w:pPr>
      <w:bookmarkStart w:id="7" w:name="_naxdylqoybu9" w:colFirst="0" w:colLast="0"/>
      <w:bookmarkEnd w:id="7"/>
      <w:r>
        <w:rPr>
          <w:b/>
          <w:color w:val="000000"/>
          <w:sz w:val="26"/>
          <w:szCs w:val="26"/>
        </w:rPr>
        <w:t>4.1 Critical Findings</w:t>
      </w:r>
    </w:p>
    <w:p w14:paraId="2EF3F46F" w14:textId="77777777" w:rsidR="003628CB" w:rsidRDefault="00000000">
      <w:pPr>
        <w:numPr>
          <w:ilvl w:val="0"/>
          <w:numId w:val="4"/>
        </w:numPr>
        <w:spacing w:before="240"/>
      </w:pPr>
      <w:r>
        <w:rPr>
          <w:b/>
        </w:rPr>
        <w:t>Vulnerability:</w:t>
      </w:r>
      <w:r>
        <w:t xml:space="preserve"> PowerShell not hardened and unrestricted outbound connections.</w:t>
      </w:r>
    </w:p>
    <w:p w14:paraId="5FF50051" w14:textId="77777777" w:rsidR="003628CB" w:rsidRDefault="00000000">
      <w:pPr>
        <w:numPr>
          <w:ilvl w:val="0"/>
          <w:numId w:val="4"/>
        </w:numPr>
      </w:pPr>
      <w:r>
        <w:rPr>
          <w:b/>
        </w:rPr>
        <w:t>Impact:</w:t>
      </w:r>
      <w:r>
        <w:t xml:space="preserve"> Successful stealthy data exfiltration to an external remote server.</w:t>
      </w:r>
    </w:p>
    <w:p w14:paraId="551A13E4" w14:textId="77777777" w:rsidR="003628CB" w:rsidRDefault="00000000">
      <w:pPr>
        <w:numPr>
          <w:ilvl w:val="0"/>
          <w:numId w:val="4"/>
        </w:numPr>
      </w:pPr>
      <w:r>
        <w:rPr>
          <w:b/>
        </w:rPr>
        <w:t>Exploitation Method:</w:t>
      </w:r>
      <w:r>
        <w:t xml:space="preserve"> Used PowerShell Invoke-WebRequest to send sensitive data externally without detection.</w:t>
      </w:r>
    </w:p>
    <w:p w14:paraId="647A0451" w14:textId="2C09F988" w:rsidR="003628CB" w:rsidRDefault="00000000">
      <w:pPr>
        <w:numPr>
          <w:ilvl w:val="0"/>
          <w:numId w:val="4"/>
        </w:numPr>
      </w:pPr>
      <w:r>
        <w:rPr>
          <w:b/>
        </w:rPr>
        <w:t>Security Monitoring Failure:</w:t>
      </w:r>
      <w:r>
        <w:t xml:space="preserve"> No detection from security tools or SOC.</w:t>
      </w:r>
    </w:p>
    <w:p w14:paraId="3804863F" w14:textId="77777777" w:rsidR="003628CB" w:rsidRPr="00584155" w:rsidRDefault="00000000">
      <w:pPr>
        <w:numPr>
          <w:ilvl w:val="0"/>
          <w:numId w:val="4"/>
        </w:numPr>
      </w:pPr>
      <w:r w:rsidRPr="00584155">
        <w:rPr>
          <w:b/>
        </w:rPr>
        <w:t>Evidence:</w:t>
      </w:r>
      <w:r w:rsidRPr="00584155">
        <w:t xml:space="preserve"> </w:t>
      </w:r>
    </w:p>
    <w:p w14:paraId="209EEB2A" w14:textId="77777777" w:rsidR="003628CB" w:rsidRDefault="00000000">
      <w:pPr>
        <w:numPr>
          <w:ilvl w:val="0"/>
          <w:numId w:val="4"/>
        </w:numPr>
        <w:spacing w:after="240"/>
      </w:pPr>
      <w:r>
        <w:rPr>
          <w:b/>
        </w:rPr>
        <w:t>Recommendation:</w:t>
      </w:r>
      <w:r>
        <w:t xml:space="preserve"> Harden PowerShell execution policies, restrict outbound traffic to unknown hosts, review policies and rules SNA, EDR, DLP, and other security tools.</w:t>
      </w:r>
    </w:p>
    <w:p w14:paraId="0BB080A7" w14:textId="77777777" w:rsidR="003628CB" w:rsidRDefault="00000000">
      <w:pPr>
        <w:pStyle w:val="Heading2"/>
        <w:keepNext w:val="0"/>
        <w:keepLines w:val="0"/>
        <w:spacing w:after="80"/>
        <w:rPr>
          <w:b/>
          <w:sz w:val="34"/>
          <w:szCs w:val="34"/>
        </w:rPr>
      </w:pPr>
      <w:bookmarkStart w:id="8" w:name="_qfp55y8ls068" w:colFirst="0" w:colLast="0"/>
      <w:bookmarkEnd w:id="8"/>
      <w:r>
        <w:rPr>
          <w:b/>
          <w:sz w:val="34"/>
          <w:szCs w:val="34"/>
        </w:rPr>
        <w:t>5. Impact Analysis</w:t>
      </w:r>
    </w:p>
    <w:p w14:paraId="0D444AB5" w14:textId="77777777" w:rsidR="003628CB" w:rsidRDefault="00000000">
      <w:pPr>
        <w:spacing w:before="240" w:after="240"/>
        <w:rPr>
          <w:b/>
        </w:rPr>
      </w:pPr>
      <w:r>
        <w:rPr>
          <w:b/>
        </w:rPr>
        <w:t>Potential Consequences of Exploitation:</w:t>
      </w:r>
    </w:p>
    <w:p w14:paraId="0FF2B289" w14:textId="77777777" w:rsidR="003628CB" w:rsidRDefault="00000000">
      <w:pPr>
        <w:numPr>
          <w:ilvl w:val="0"/>
          <w:numId w:val="2"/>
        </w:numPr>
        <w:spacing w:before="240"/>
      </w:pPr>
      <w:r>
        <w:t>Data Breach Risk: Sensitive information/Data exfiltrated undetected</w:t>
      </w:r>
    </w:p>
    <w:p w14:paraId="6CB7EEC2" w14:textId="77777777" w:rsidR="003628CB" w:rsidRDefault="00000000">
      <w:pPr>
        <w:numPr>
          <w:ilvl w:val="0"/>
          <w:numId w:val="2"/>
        </w:numPr>
        <w:spacing w:after="240"/>
      </w:pPr>
      <w:r>
        <w:t>System Availability Impact: No direct impact, but security compromised</w:t>
      </w:r>
    </w:p>
    <w:p w14:paraId="674F8322" w14:textId="77777777" w:rsidR="003628CB" w:rsidRDefault="00000000">
      <w:pPr>
        <w:pStyle w:val="Heading2"/>
        <w:keepNext w:val="0"/>
        <w:keepLines w:val="0"/>
        <w:spacing w:after="80"/>
      </w:pPr>
      <w:bookmarkStart w:id="9" w:name="_mi4zslwtak31" w:colFirst="0" w:colLast="0"/>
      <w:bookmarkEnd w:id="9"/>
      <w:r>
        <w:rPr>
          <w:b/>
          <w:sz w:val="34"/>
          <w:szCs w:val="34"/>
        </w:rPr>
        <w:t>6. Recommendations and Remediation Plan</w:t>
      </w:r>
      <w:r>
        <w:rPr>
          <w:b/>
          <w:sz w:val="34"/>
          <w:szCs w:val="34"/>
        </w:rPr>
        <w:br/>
      </w:r>
    </w:p>
    <w:tbl>
      <w:tblPr>
        <w:tblStyle w:val="a"/>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695"/>
        <w:gridCol w:w="2775"/>
        <w:gridCol w:w="2235"/>
      </w:tblGrid>
      <w:tr w:rsidR="003628CB" w14:paraId="17B2C663" w14:textId="77777777">
        <w:tc>
          <w:tcPr>
            <w:tcW w:w="2235" w:type="dxa"/>
            <w:shd w:val="clear" w:color="auto" w:fill="CCCCCC"/>
            <w:tcMar>
              <w:top w:w="100" w:type="dxa"/>
              <w:left w:w="100" w:type="dxa"/>
              <w:bottom w:w="100" w:type="dxa"/>
              <w:right w:w="100" w:type="dxa"/>
            </w:tcMar>
          </w:tcPr>
          <w:p w14:paraId="70669686" w14:textId="77777777" w:rsidR="003628CB" w:rsidRDefault="00000000">
            <w:pPr>
              <w:jc w:val="center"/>
            </w:pPr>
            <w:r>
              <w:rPr>
                <w:b/>
              </w:rPr>
              <w:t>Finding</w:t>
            </w:r>
          </w:p>
        </w:tc>
        <w:tc>
          <w:tcPr>
            <w:tcW w:w="1695" w:type="dxa"/>
            <w:shd w:val="clear" w:color="auto" w:fill="CCCCCC"/>
            <w:tcMar>
              <w:top w:w="100" w:type="dxa"/>
              <w:left w:w="100" w:type="dxa"/>
              <w:bottom w:w="100" w:type="dxa"/>
              <w:right w:w="100" w:type="dxa"/>
            </w:tcMar>
          </w:tcPr>
          <w:p w14:paraId="2AA99774" w14:textId="77777777" w:rsidR="003628CB" w:rsidRDefault="00000000">
            <w:pPr>
              <w:jc w:val="center"/>
            </w:pPr>
            <w:r>
              <w:rPr>
                <w:b/>
              </w:rPr>
              <w:t>Risk Level</w:t>
            </w:r>
          </w:p>
        </w:tc>
        <w:tc>
          <w:tcPr>
            <w:tcW w:w="2775" w:type="dxa"/>
            <w:shd w:val="clear" w:color="auto" w:fill="CCCCCC"/>
            <w:tcMar>
              <w:top w:w="100" w:type="dxa"/>
              <w:left w:w="100" w:type="dxa"/>
              <w:bottom w:w="100" w:type="dxa"/>
              <w:right w:w="100" w:type="dxa"/>
            </w:tcMar>
          </w:tcPr>
          <w:p w14:paraId="472411E2" w14:textId="77777777" w:rsidR="003628CB" w:rsidRDefault="00000000">
            <w:pPr>
              <w:jc w:val="center"/>
            </w:pPr>
            <w:r>
              <w:rPr>
                <w:b/>
              </w:rPr>
              <w:t>Recommendation</w:t>
            </w:r>
          </w:p>
        </w:tc>
        <w:tc>
          <w:tcPr>
            <w:tcW w:w="2235" w:type="dxa"/>
            <w:shd w:val="clear" w:color="auto" w:fill="CCCCCC"/>
            <w:tcMar>
              <w:top w:w="100" w:type="dxa"/>
              <w:left w:w="100" w:type="dxa"/>
              <w:bottom w:w="100" w:type="dxa"/>
              <w:right w:w="100" w:type="dxa"/>
            </w:tcMar>
          </w:tcPr>
          <w:p w14:paraId="4DCEF5A6" w14:textId="77777777" w:rsidR="003628CB" w:rsidRDefault="00000000">
            <w:pPr>
              <w:jc w:val="center"/>
            </w:pPr>
            <w:r>
              <w:rPr>
                <w:b/>
              </w:rPr>
              <w:t>Priority</w:t>
            </w:r>
          </w:p>
        </w:tc>
      </w:tr>
      <w:tr w:rsidR="003628CB" w14:paraId="1353963A" w14:textId="77777777">
        <w:tc>
          <w:tcPr>
            <w:tcW w:w="2235" w:type="dxa"/>
            <w:tcMar>
              <w:top w:w="100" w:type="dxa"/>
              <w:left w:w="100" w:type="dxa"/>
              <w:bottom w:w="100" w:type="dxa"/>
              <w:right w:w="100" w:type="dxa"/>
            </w:tcMar>
          </w:tcPr>
          <w:p w14:paraId="407178B7" w14:textId="77777777" w:rsidR="003628CB" w:rsidRDefault="00000000">
            <w:pPr>
              <w:widowControl w:val="0"/>
              <w:pBdr>
                <w:top w:val="nil"/>
                <w:left w:val="nil"/>
                <w:bottom w:val="nil"/>
                <w:right w:val="nil"/>
                <w:between w:val="nil"/>
              </w:pBdr>
              <w:spacing w:line="240" w:lineRule="auto"/>
            </w:pPr>
            <w:r>
              <w:t>PowerShell Not Hardened</w:t>
            </w:r>
          </w:p>
        </w:tc>
        <w:tc>
          <w:tcPr>
            <w:tcW w:w="1695" w:type="dxa"/>
            <w:tcMar>
              <w:top w:w="100" w:type="dxa"/>
              <w:left w:w="100" w:type="dxa"/>
              <w:bottom w:w="100" w:type="dxa"/>
              <w:right w:w="100" w:type="dxa"/>
            </w:tcMar>
          </w:tcPr>
          <w:p w14:paraId="5C30D986" w14:textId="77777777" w:rsidR="003628CB" w:rsidRDefault="00000000">
            <w:pPr>
              <w:widowControl w:val="0"/>
              <w:pBdr>
                <w:top w:val="nil"/>
                <w:left w:val="nil"/>
                <w:bottom w:val="nil"/>
                <w:right w:val="nil"/>
                <w:between w:val="nil"/>
              </w:pBdr>
              <w:spacing w:line="240" w:lineRule="auto"/>
              <w:jc w:val="center"/>
            </w:pPr>
            <w:r>
              <w:t>Critical</w:t>
            </w:r>
          </w:p>
        </w:tc>
        <w:tc>
          <w:tcPr>
            <w:tcW w:w="2775" w:type="dxa"/>
            <w:tcMar>
              <w:top w:w="100" w:type="dxa"/>
              <w:left w:w="100" w:type="dxa"/>
              <w:bottom w:w="100" w:type="dxa"/>
              <w:right w:w="100" w:type="dxa"/>
            </w:tcMar>
          </w:tcPr>
          <w:p w14:paraId="5915C9BD" w14:textId="77777777" w:rsidR="003628CB" w:rsidRDefault="00000000">
            <w:pPr>
              <w:widowControl w:val="0"/>
              <w:spacing w:line="240" w:lineRule="auto"/>
            </w:pPr>
            <w:r>
              <w:t>Enforce execution policies and restrict unauthorized scripts</w:t>
            </w:r>
          </w:p>
        </w:tc>
        <w:tc>
          <w:tcPr>
            <w:tcW w:w="2235" w:type="dxa"/>
            <w:tcMar>
              <w:top w:w="100" w:type="dxa"/>
              <w:left w:w="100" w:type="dxa"/>
              <w:bottom w:w="100" w:type="dxa"/>
              <w:right w:w="100" w:type="dxa"/>
            </w:tcMar>
          </w:tcPr>
          <w:p w14:paraId="33E92C41" w14:textId="77777777" w:rsidR="003628CB" w:rsidRDefault="00000000">
            <w:pPr>
              <w:widowControl w:val="0"/>
              <w:pBdr>
                <w:top w:val="nil"/>
                <w:left w:val="nil"/>
                <w:bottom w:val="nil"/>
                <w:right w:val="nil"/>
                <w:between w:val="nil"/>
              </w:pBdr>
              <w:spacing w:line="240" w:lineRule="auto"/>
              <w:jc w:val="center"/>
            </w:pPr>
            <w:r>
              <w:t>High</w:t>
            </w:r>
          </w:p>
        </w:tc>
      </w:tr>
      <w:tr w:rsidR="003628CB" w14:paraId="45A732E1" w14:textId="77777777">
        <w:tc>
          <w:tcPr>
            <w:tcW w:w="2235" w:type="dxa"/>
            <w:tcMar>
              <w:top w:w="100" w:type="dxa"/>
              <w:left w:w="100" w:type="dxa"/>
              <w:bottom w:w="100" w:type="dxa"/>
              <w:right w:w="100" w:type="dxa"/>
            </w:tcMar>
          </w:tcPr>
          <w:p w14:paraId="08B6F608" w14:textId="77777777" w:rsidR="003628CB" w:rsidRDefault="00000000">
            <w:pPr>
              <w:widowControl w:val="0"/>
              <w:spacing w:line="240" w:lineRule="auto"/>
            </w:pPr>
            <w:r>
              <w:t>Unrestricted Outbound Connections</w:t>
            </w:r>
          </w:p>
        </w:tc>
        <w:tc>
          <w:tcPr>
            <w:tcW w:w="1695" w:type="dxa"/>
            <w:tcMar>
              <w:top w:w="100" w:type="dxa"/>
              <w:left w:w="100" w:type="dxa"/>
              <w:bottom w:w="100" w:type="dxa"/>
              <w:right w:w="100" w:type="dxa"/>
            </w:tcMar>
          </w:tcPr>
          <w:p w14:paraId="6E0944E7" w14:textId="77777777" w:rsidR="003628CB" w:rsidRDefault="00000000">
            <w:pPr>
              <w:widowControl w:val="0"/>
              <w:pBdr>
                <w:top w:val="nil"/>
                <w:left w:val="nil"/>
                <w:bottom w:val="nil"/>
                <w:right w:val="nil"/>
                <w:between w:val="nil"/>
              </w:pBdr>
              <w:spacing w:line="240" w:lineRule="auto"/>
              <w:jc w:val="center"/>
            </w:pPr>
            <w:r>
              <w:t>High</w:t>
            </w:r>
          </w:p>
        </w:tc>
        <w:tc>
          <w:tcPr>
            <w:tcW w:w="2775" w:type="dxa"/>
            <w:tcMar>
              <w:top w:w="100" w:type="dxa"/>
              <w:left w:w="100" w:type="dxa"/>
              <w:bottom w:w="100" w:type="dxa"/>
              <w:right w:w="100" w:type="dxa"/>
            </w:tcMar>
          </w:tcPr>
          <w:p w14:paraId="74A5545E" w14:textId="77777777" w:rsidR="003628CB" w:rsidRDefault="00000000">
            <w:pPr>
              <w:widowControl w:val="0"/>
              <w:spacing w:line="240" w:lineRule="auto"/>
            </w:pPr>
            <w:r>
              <w:t>Implement network restrictions, block unknown outbound traffic</w:t>
            </w:r>
          </w:p>
        </w:tc>
        <w:tc>
          <w:tcPr>
            <w:tcW w:w="2235" w:type="dxa"/>
            <w:tcMar>
              <w:top w:w="100" w:type="dxa"/>
              <w:left w:w="100" w:type="dxa"/>
              <w:bottom w:w="100" w:type="dxa"/>
              <w:right w:w="100" w:type="dxa"/>
            </w:tcMar>
          </w:tcPr>
          <w:p w14:paraId="05A27D22" w14:textId="77777777" w:rsidR="003628CB" w:rsidRDefault="00000000">
            <w:pPr>
              <w:widowControl w:val="0"/>
              <w:pBdr>
                <w:top w:val="nil"/>
                <w:left w:val="nil"/>
                <w:bottom w:val="nil"/>
                <w:right w:val="nil"/>
                <w:between w:val="nil"/>
              </w:pBdr>
              <w:spacing w:line="240" w:lineRule="auto"/>
              <w:jc w:val="center"/>
            </w:pPr>
            <w:r>
              <w:t>Medium</w:t>
            </w:r>
          </w:p>
        </w:tc>
      </w:tr>
      <w:tr w:rsidR="003628CB" w14:paraId="05A8C1C8" w14:textId="77777777">
        <w:tc>
          <w:tcPr>
            <w:tcW w:w="2235" w:type="dxa"/>
            <w:tcMar>
              <w:top w:w="100" w:type="dxa"/>
              <w:left w:w="100" w:type="dxa"/>
              <w:bottom w:w="100" w:type="dxa"/>
              <w:right w:w="100" w:type="dxa"/>
            </w:tcMar>
          </w:tcPr>
          <w:p w14:paraId="3A57BE0D" w14:textId="77777777" w:rsidR="003628CB" w:rsidRDefault="00000000">
            <w:pPr>
              <w:widowControl w:val="0"/>
              <w:spacing w:line="240" w:lineRule="auto"/>
            </w:pPr>
            <w:r>
              <w:t xml:space="preserve">Security Monitoring Failed to Detect </w:t>
            </w:r>
          </w:p>
        </w:tc>
        <w:tc>
          <w:tcPr>
            <w:tcW w:w="1695" w:type="dxa"/>
            <w:tcMar>
              <w:top w:w="100" w:type="dxa"/>
              <w:left w:w="100" w:type="dxa"/>
              <w:bottom w:w="100" w:type="dxa"/>
              <w:right w:w="100" w:type="dxa"/>
            </w:tcMar>
          </w:tcPr>
          <w:p w14:paraId="5322CA2B" w14:textId="77777777" w:rsidR="003628CB" w:rsidRDefault="00000000">
            <w:pPr>
              <w:widowControl w:val="0"/>
              <w:pBdr>
                <w:top w:val="nil"/>
                <w:left w:val="nil"/>
                <w:bottom w:val="nil"/>
                <w:right w:val="nil"/>
                <w:between w:val="nil"/>
              </w:pBdr>
              <w:spacing w:line="240" w:lineRule="auto"/>
              <w:jc w:val="center"/>
            </w:pPr>
            <w:r>
              <w:t>Medium</w:t>
            </w:r>
          </w:p>
        </w:tc>
        <w:tc>
          <w:tcPr>
            <w:tcW w:w="2775" w:type="dxa"/>
            <w:tcMar>
              <w:top w:w="100" w:type="dxa"/>
              <w:left w:w="100" w:type="dxa"/>
              <w:bottom w:w="100" w:type="dxa"/>
              <w:right w:w="100" w:type="dxa"/>
            </w:tcMar>
          </w:tcPr>
          <w:p w14:paraId="78B2BE77" w14:textId="15B6A0BD" w:rsidR="003628CB" w:rsidRDefault="00000000">
            <w:pPr>
              <w:widowControl w:val="0"/>
              <w:spacing w:line="240" w:lineRule="auto"/>
            </w:pPr>
            <w:r>
              <w:t>Improve SOC visibility and EDR monitoring</w:t>
            </w:r>
          </w:p>
        </w:tc>
        <w:tc>
          <w:tcPr>
            <w:tcW w:w="2235" w:type="dxa"/>
            <w:tcMar>
              <w:top w:w="100" w:type="dxa"/>
              <w:left w:w="100" w:type="dxa"/>
              <w:bottom w:w="100" w:type="dxa"/>
              <w:right w:w="100" w:type="dxa"/>
            </w:tcMar>
          </w:tcPr>
          <w:p w14:paraId="7C41DC2E" w14:textId="77777777" w:rsidR="003628CB" w:rsidRDefault="00000000">
            <w:pPr>
              <w:widowControl w:val="0"/>
              <w:pBdr>
                <w:top w:val="nil"/>
                <w:left w:val="nil"/>
                <w:bottom w:val="nil"/>
                <w:right w:val="nil"/>
                <w:between w:val="nil"/>
              </w:pBdr>
              <w:spacing w:line="240" w:lineRule="auto"/>
              <w:jc w:val="center"/>
            </w:pPr>
            <w:r>
              <w:t>Medium</w:t>
            </w:r>
          </w:p>
        </w:tc>
      </w:tr>
    </w:tbl>
    <w:p w14:paraId="361ECCE1" w14:textId="77777777" w:rsidR="003628CB" w:rsidRDefault="003628CB">
      <w:pPr>
        <w:pStyle w:val="Heading2"/>
        <w:keepNext w:val="0"/>
        <w:keepLines w:val="0"/>
        <w:spacing w:after="80"/>
        <w:rPr>
          <w:b/>
          <w:sz w:val="34"/>
          <w:szCs w:val="34"/>
        </w:rPr>
      </w:pPr>
      <w:bookmarkStart w:id="10" w:name="_9ys658il7w2o" w:colFirst="0" w:colLast="0"/>
      <w:bookmarkEnd w:id="10"/>
    </w:p>
    <w:p w14:paraId="56A6A88E" w14:textId="77777777" w:rsidR="003628CB" w:rsidRDefault="00000000">
      <w:pPr>
        <w:pStyle w:val="Heading2"/>
        <w:keepNext w:val="0"/>
        <w:keepLines w:val="0"/>
        <w:spacing w:after="80"/>
        <w:rPr>
          <w:b/>
          <w:sz w:val="34"/>
          <w:szCs w:val="34"/>
        </w:rPr>
      </w:pPr>
      <w:bookmarkStart w:id="11" w:name="_1e6g5x9dw6uq" w:colFirst="0" w:colLast="0"/>
      <w:bookmarkEnd w:id="11"/>
      <w:r>
        <w:rPr>
          <w:b/>
          <w:sz w:val="34"/>
          <w:szCs w:val="34"/>
        </w:rPr>
        <w:lastRenderedPageBreak/>
        <w:t>7. Conclusion</w:t>
      </w:r>
    </w:p>
    <w:p w14:paraId="529D411A" w14:textId="1A412D55" w:rsidR="003628CB" w:rsidRDefault="00000000">
      <w:pPr>
        <w:spacing w:before="240" w:after="240"/>
      </w:pPr>
      <w:r>
        <w:t>This engagement demonstrated the ability to exfiltrate sensitive data/big data using PowerShell without triggering any security alerts. The lack of PowerShell hardening and unrestricted outbound connections exposed critical weaknesses in the organization's security posture. Additionally, security tools and SOC failed to detect the attack, highlighting gaps in monitoring and incident response capabilities.</w:t>
      </w:r>
    </w:p>
    <w:p w14:paraId="75D76366" w14:textId="66EC88E5" w:rsidR="003628CB" w:rsidRDefault="00000000">
      <w:pPr>
        <w:spacing w:before="240" w:after="240"/>
        <w:rPr>
          <w:b/>
        </w:rPr>
      </w:pPr>
      <w:r>
        <w:t xml:space="preserve">To mitigate these risks, </w:t>
      </w:r>
      <w:r w:rsidR="00584155">
        <w:t>[REDACTED]</w:t>
      </w:r>
      <w:r>
        <w:t xml:space="preserve"> must implement stricter PowerShell execution policies, restrict outbound connections, and enhance SOC detection capabilities.</w:t>
      </w:r>
    </w:p>
    <w:p w14:paraId="630D41E7" w14:textId="77777777" w:rsidR="003628CB" w:rsidRDefault="00000000">
      <w:pPr>
        <w:pStyle w:val="Heading2"/>
        <w:keepNext w:val="0"/>
        <w:keepLines w:val="0"/>
        <w:spacing w:after="80"/>
        <w:rPr>
          <w:b/>
          <w:sz w:val="34"/>
          <w:szCs w:val="34"/>
        </w:rPr>
      </w:pPr>
      <w:bookmarkStart w:id="12" w:name="_gah7upgdskbx" w:colFirst="0" w:colLast="0"/>
      <w:bookmarkEnd w:id="12"/>
      <w:r>
        <w:rPr>
          <w:b/>
          <w:sz w:val="34"/>
          <w:szCs w:val="34"/>
        </w:rPr>
        <w:t>8. Appendix</w:t>
      </w:r>
    </w:p>
    <w:p w14:paraId="0EA632E2" w14:textId="77777777" w:rsidR="003628CB" w:rsidRPr="00584155" w:rsidRDefault="00000000">
      <w:pPr>
        <w:numPr>
          <w:ilvl w:val="0"/>
          <w:numId w:val="3"/>
        </w:numPr>
        <w:spacing w:before="240"/>
      </w:pPr>
      <w:r w:rsidRPr="00584155">
        <w:rPr>
          <w:b/>
        </w:rPr>
        <w:t>Attack Timeline:</w:t>
      </w:r>
      <w:r w:rsidRPr="00584155">
        <w:t xml:space="preserve"> </w:t>
      </w:r>
    </w:p>
    <w:p w14:paraId="18FAB42A" w14:textId="77777777" w:rsidR="003628CB" w:rsidRDefault="00000000">
      <w:pPr>
        <w:numPr>
          <w:ilvl w:val="0"/>
          <w:numId w:val="3"/>
        </w:numPr>
      </w:pPr>
      <w:r>
        <w:rPr>
          <w:b/>
        </w:rPr>
        <w:t>Tools Used:</w:t>
      </w:r>
      <w:r>
        <w:t xml:space="preserve"> Powershell (Invoke-WebRequest, Invoke-RestMethod)</w:t>
      </w:r>
    </w:p>
    <w:p w14:paraId="64DE5B3D" w14:textId="5159F417" w:rsidR="003628CB" w:rsidRDefault="00000000">
      <w:pPr>
        <w:numPr>
          <w:ilvl w:val="0"/>
          <w:numId w:val="3"/>
        </w:numPr>
      </w:pPr>
      <w:r>
        <w:rPr>
          <w:b/>
        </w:rPr>
        <w:t>Indicators of Compromise (IOCs):</w:t>
      </w:r>
      <w:r>
        <w:t xml:space="preserve"> 128.199.</w:t>
      </w:r>
      <w:r w:rsidR="00584155">
        <w:t>XX</w:t>
      </w:r>
      <w:r>
        <w:t>.</w:t>
      </w:r>
      <w:r w:rsidR="00584155">
        <w:t>XX</w:t>
      </w:r>
      <w:r>
        <w:t xml:space="preserve"> (External Remote Server)</w:t>
      </w:r>
    </w:p>
    <w:p w14:paraId="415F24E7" w14:textId="77777777" w:rsidR="003628CB" w:rsidRPr="00584155" w:rsidRDefault="00000000">
      <w:pPr>
        <w:numPr>
          <w:ilvl w:val="0"/>
          <w:numId w:val="3"/>
        </w:numPr>
        <w:spacing w:after="240"/>
      </w:pPr>
      <w:r w:rsidRPr="00584155">
        <w:rPr>
          <w:b/>
        </w:rPr>
        <w:t>Additional Screenshots or Logs</w:t>
      </w:r>
    </w:p>
    <w:p w14:paraId="7A17816A" w14:textId="77777777" w:rsidR="003628CB" w:rsidRDefault="003628CB"/>
    <w:sectPr w:rsidR="003628CB">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F218D" w14:textId="77777777" w:rsidR="00212246" w:rsidRDefault="00212246">
      <w:pPr>
        <w:spacing w:line="240" w:lineRule="auto"/>
      </w:pPr>
      <w:r>
        <w:separator/>
      </w:r>
    </w:p>
  </w:endnote>
  <w:endnote w:type="continuationSeparator" w:id="0">
    <w:p w14:paraId="472D2408" w14:textId="77777777" w:rsidR="00212246" w:rsidRDefault="00212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1D2C" w14:textId="77777777" w:rsidR="00212246" w:rsidRDefault="00212246">
      <w:pPr>
        <w:spacing w:line="240" w:lineRule="auto"/>
      </w:pPr>
      <w:r>
        <w:separator/>
      </w:r>
    </w:p>
  </w:footnote>
  <w:footnote w:type="continuationSeparator" w:id="0">
    <w:p w14:paraId="65C2138A" w14:textId="77777777" w:rsidR="00212246" w:rsidRDefault="00212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757C" w14:textId="77777777" w:rsidR="003628CB" w:rsidRDefault="003628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72A8"/>
    <w:multiLevelType w:val="multilevel"/>
    <w:tmpl w:val="C3F4F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FB1EC0"/>
    <w:multiLevelType w:val="multilevel"/>
    <w:tmpl w:val="E2FEC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1125C0"/>
    <w:multiLevelType w:val="multilevel"/>
    <w:tmpl w:val="EB34E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B452E1"/>
    <w:multiLevelType w:val="multilevel"/>
    <w:tmpl w:val="85DA8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20A30E7"/>
    <w:multiLevelType w:val="multilevel"/>
    <w:tmpl w:val="9A54F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DC2ED3"/>
    <w:multiLevelType w:val="multilevel"/>
    <w:tmpl w:val="FE827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A66EFE"/>
    <w:multiLevelType w:val="multilevel"/>
    <w:tmpl w:val="1C66EF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98E416D"/>
    <w:multiLevelType w:val="multilevel"/>
    <w:tmpl w:val="8A06B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2125526">
    <w:abstractNumId w:val="6"/>
  </w:num>
  <w:num w:numId="2" w16cid:durableId="1985622473">
    <w:abstractNumId w:val="2"/>
  </w:num>
  <w:num w:numId="3" w16cid:durableId="1156846878">
    <w:abstractNumId w:val="5"/>
  </w:num>
  <w:num w:numId="4" w16cid:durableId="548343847">
    <w:abstractNumId w:val="4"/>
  </w:num>
  <w:num w:numId="5" w16cid:durableId="2142379650">
    <w:abstractNumId w:val="3"/>
  </w:num>
  <w:num w:numId="6" w16cid:durableId="134765405">
    <w:abstractNumId w:val="7"/>
  </w:num>
  <w:num w:numId="7" w16cid:durableId="873037274">
    <w:abstractNumId w:val="1"/>
  </w:num>
  <w:num w:numId="8" w16cid:durableId="87346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8CB"/>
    <w:rsid w:val="00212246"/>
    <w:rsid w:val="003628CB"/>
    <w:rsid w:val="00584155"/>
    <w:rsid w:val="00AF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8E0F"/>
  <w15:docId w15:val="{EEA3C5AB-8E32-4744-880C-7343FD88B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Hartoyo Wahyu</cp:lastModifiedBy>
  <cp:revision>2</cp:revision>
  <dcterms:created xsi:type="dcterms:W3CDTF">2025-12-08T15:49:00Z</dcterms:created>
  <dcterms:modified xsi:type="dcterms:W3CDTF">2025-12-08T15:50:00Z</dcterms:modified>
</cp:coreProperties>
</file>