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2"/>
          <w:szCs w:val="22"/>
        </w:rPr>
        <w:t>Left Attributed Definitions</w:t>
      </w:r>
    </w:p>
    <w:p>
      <w:pPr>
        <w:pStyle w:val="style0"/>
      </w:pPr>
      <w:r>
        <w:rPr>
          <w:sz w:val="22"/>
          <w:szCs w:val="22"/>
        </w:rPr>
        <w:t>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identifier_list1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</w:t>
      </w:r>
    </w:p>
    <w:p>
      <w:pPr>
        <w:pStyle w:val="style0"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</w:t>
      </w:r>
    </w:p>
    <w:p>
      <w:pPr>
        <w:pStyle w:val="style0"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type → standard_type</w:t>
      </w:r>
    </w:p>
    <w:p>
      <w:pPr>
        <w:pStyle w:val="style0"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>standard_type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>integer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style0"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style0"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style0"/>
      </w:pPr>
      <w:r>
        <w:rPr>
          <w:sz w:val="22"/>
          <w:szCs w:val="22"/>
        </w:rPr>
        <w:t>subprogram_declaration1 → compound_statement</w:t>
      </w:r>
    </w:p>
    <w:p>
      <w:pPr>
        <w:pStyle w:val="style0"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>subprogram_head1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#XXX formal parameters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</w:t>
      </w:r>
    </w:p>
    <w:p>
      <w:pPr>
        <w:pStyle w:val="style0"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c</w:t>
      </w:r>
      <w:bookmarkStart w:id="0" w:name="__DdeLink__2_269911033"/>
      <w:r>
        <w:rPr>
          <w:sz w:val="22"/>
          <w:szCs w:val="22"/>
        </w:rPr>
        <w:t>ompound_statement</w:t>
      </w:r>
      <w:bookmarkEnd w:id="0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>compound_statement1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statement_list → statement statement_list1</w:t>
      </w:r>
    </w:p>
    <w:p>
      <w:pPr>
        <w:pStyle w:val="style0"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</w:t>
      </w:r>
    </w:p>
    <w:p>
      <w:pPr>
        <w:pStyle w:val="style0"/>
      </w:pPr>
      <w:r>
        <w:rPr>
          <w:sz w:val="22"/>
          <w:szCs w:val="22"/>
        </w:rPr>
        <w:t>statement →</w:t>
        <w:tab/>
        <w:t xml:space="preserve"> compound_statement</w:t>
      </w:r>
    </w:p>
    <w:p>
      <w:pPr>
        <w:pStyle w:val="style0"/>
      </w:pPr>
      <w:r>
        <w:rPr>
          <w:sz w:val="22"/>
          <w:szCs w:val="22"/>
        </w:rPr>
        <w:t>statement →</w:t>
        <w:tab/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</w:p>
    <w:p>
      <w:pPr>
        <w:pStyle w:val="style0"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style0"/>
      </w:pPr>
      <w:r>
        <w:rPr>
          <w:color w:val="DC2300"/>
          <w:sz w:val="22"/>
          <w:szCs w:val="22"/>
        </w:rPr>
        <w:tab/>
        <w:tab/>
        <w:tab/>
        <w:t>else ERR* }</w:t>
      </w:r>
    </w:p>
    <w:p>
      <w:pPr>
        <w:pStyle w:val="style0"/>
      </w:pPr>
      <w:r>
        <w:rPr>
          <w:sz w:val="22"/>
          <w:szCs w:val="22"/>
        </w:rPr>
        <w:t>statement →</w:t>
        <w:tab/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</w:t>
      </w:r>
    </w:p>
    <w:p>
      <w:pPr>
        <w:pStyle w:val="style0"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</w:p>
    <w:p>
      <w:pPr>
        <w:pStyle w:val="style0"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variable1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{variable.type := getType(id)}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ab/>
        <w:tab/>
        <w:t>then 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ab/>
        <w:t>else if expression.type = ERR or ERR* then ERR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ab/>
        <w:t>else ERR* 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rFonts w:cs="Lohit Marathi" w:eastAsia="Droid Sans Fallback"/>
          <w:b w:val="false"/>
          <w:bCs w:val="false"/>
          <w:color w:val="DC2300"/>
          <w:sz w:val="22"/>
          <w:szCs w:val="22"/>
          <w:lang w:bidi="hi-IN" w:eastAsia="zh-CN" w:val="en-US"/>
        </w:rPr>
        <w:t>{ variable1.type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expression_list →expression expression_list1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{expression_list1.type := if expression_list1.type = s, then expression.type + </w:t>
        <w:tab/>
        <w:t>expression_list1.type,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expression expression_list1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{expression_list1.type := if expression_list1.type = s, then expression.type + </w:t>
        <w:tab/>
        <w:t>expression_list1.type,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expression → simple_expression expression1</w:t>
      </w:r>
    </w:p>
    <w:p>
      <w:pPr>
        <w:pStyle w:val="style0"/>
      </w:pPr>
      <w:r>
        <w:rPr>
          <w:color w:val="DC2300"/>
          <w:sz w:val="22"/>
          <w:szCs w:val="22"/>
        </w:rPr>
        <w:t>{ expression1.in := simple_expression }</w:t>
      </w:r>
    </w:p>
    <w:p>
      <w:pPr>
        <w:pStyle w:val="style0"/>
      </w:pPr>
      <w:r>
        <w:rPr>
          <w:color w:val="DC2300"/>
          <w:sz w:val="22"/>
          <w:szCs w:val="22"/>
        </w:rPr>
        <w:t>{ expression.val := expression1.val }</w:t>
      </w:r>
    </w:p>
    <w:p>
      <w:pPr>
        <w:pStyle w:val="style0"/>
      </w:pPr>
      <w:r>
        <w:rPr>
          <w:color w:val="DC2300"/>
          <w:sz w:val="22"/>
          <w:szCs w:val="22"/>
        </w:rPr>
        <w:t>{ expression.type := simple_expression.type }</w:t>
      </w:r>
    </w:p>
    <w:p>
      <w:pPr>
        <w:pStyle w:val="style0"/>
      </w:pPr>
      <w:r>
        <w:rPr>
          <w:sz w:val="22"/>
          <w:szCs w:val="22"/>
        </w:rPr>
        <w:t>expression1 →</w:t>
      </w:r>
      <w:bookmarkStart w:id="1" w:name="__DdeLink__193_1322973715"/>
      <w:r>
        <w:rPr>
          <w:b/>
          <w:bCs/>
          <w:sz w:val="22"/>
          <w:szCs w:val="22"/>
        </w:rPr>
        <w:t>relop</w:t>
      </w:r>
      <w:bookmarkEnd w:id="1"/>
      <w:r>
        <w:rPr>
          <w:sz w:val="22"/>
          <w:szCs w:val="22"/>
        </w:rPr>
        <w:t xml:space="preserve"> simple_expression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 expression1.val := expression1.in  </w:t>
      </w:r>
      <w:r>
        <w:rPr>
          <w:b/>
          <w:bCs/>
          <w:color w:val="DC2300"/>
          <w:sz w:val="22"/>
          <w:szCs w:val="22"/>
        </w:rPr>
        <w:t xml:space="preserve">relop </w:t>
      </w:r>
      <w:r>
        <w:rPr>
          <w:b w:val="false"/>
          <w:bCs w:val="false"/>
          <w:color w:val="DC2300"/>
          <w:sz w:val="22"/>
          <w:szCs w:val="22"/>
        </w:rPr>
        <w:t>simple_expression 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expression1.type := if expression1.in = simple_expression = BOOL then BOOL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ab/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simple_expression → term simple_expression1</w:t>
      </w:r>
    </w:p>
    <w:p>
      <w:pPr>
        <w:pStyle w:val="style0"/>
      </w:pPr>
      <w:bookmarkStart w:id="2" w:name="__DdeLink__254_786946861"/>
      <w:bookmarkEnd w:id="2"/>
      <w:r>
        <w:rPr>
          <w:color w:val="DC2300"/>
          <w:sz w:val="22"/>
          <w:szCs w:val="22"/>
        </w:rPr>
        <w:t xml:space="preserve">{simple_expression.type := if term.type = simple_expression.type or </w:t>
        <w:tab/>
        <w:t>simple_expression1 := void then term.type, else ERR*}</w:t>
      </w:r>
    </w:p>
    <w:p>
      <w:pPr>
        <w:pStyle w:val="style0"/>
      </w:pPr>
      <w:r>
        <w:rPr>
          <w:sz w:val="22"/>
          <w:szCs w:val="22"/>
        </w:rPr>
        <w:t>simple_expression → sign term simple_expression1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{simple_expression.type := if term.type = simple_expression.type or </w:t>
        <w:tab/>
        <w:t>simple_expression1 := void then term.type, else ERR*}</w:t>
      </w:r>
    </w:p>
    <w:p>
      <w:pPr>
        <w:pStyle w:val="style0"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{simple_expression1.type := if term.type = simple_expression1[1].type or </w:t>
        <w:tab/>
        <w:t>simple_expression1[1].type = void then term.type,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term → factor term1</w:t>
      </w:r>
    </w:p>
    <w:p>
      <w:pPr>
        <w:pStyle w:val="style0"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ab/>
        <w:t>else ERR* }</w:t>
      </w:r>
    </w:p>
    <w:p>
      <w:pPr>
        <w:pStyle w:val="style0"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style0"/>
      </w:pPr>
      <w:r>
        <w:rPr>
          <w:color w:val="DC2300"/>
          <w:sz w:val="22"/>
          <w:szCs w:val="22"/>
        </w:rPr>
        <w:t>{term1.type := if factor.type = term1[1].type or term1[1].type = void then factor.type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ab/>
        <w:t>else ERR* }</w:t>
      </w:r>
    </w:p>
    <w:p>
      <w:pPr>
        <w:pStyle w:val="style0"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term1.type := void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 := if getType(id) = s → t and factor1.type = s, then 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style0"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style0"/>
      </w:pPr>
      <w:r>
        <w:rPr>
          <w:color w:val="DC2300"/>
          <w:sz w:val="22"/>
          <w:szCs w:val="22"/>
        </w:rPr>
        <w:tab/>
        <w:tab/>
        <w:t>else if factor[1] = ERR or ERR* then ERR</w:t>
      </w:r>
    </w:p>
    <w:p>
      <w:pPr>
        <w:pStyle w:val="style0"/>
      </w:pPr>
      <w:r>
        <w:rPr>
          <w:color w:val="DC2300"/>
          <w:sz w:val="22"/>
          <w:szCs w:val="22"/>
        </w:rPr>
        <w:tab/>
        <w:tab/>
        <w:t>else ERR* }</w:t>
      </w:r>
    </w:p>
    <w:p>
      <w:pPr>
        <w:pStyle w:val="style0"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style0"/>
      </w:pPr>
      <w:r>
        <w:rPr>
          <w:rFonts w:cs="Lohit Marathi" w:eastAsia="Droid Sans Fallback"/>
          <w:color w:val="DC2300"/>
          <w:sz w:val="22"/>
          <w:szCs w:val="22"/>
          <w:lang w:bidi="hi-IN" w:eastAsia="zh-CN" w:val="en-US"/>
        </w:rPr>
        <w:t>{factor1.type :=  varable1.type}</w:t>
      </w:r>
    </w:p>
    <w:p>
      <w:pPr>
        <w:pStyle w:val="style0"/>
      </w:pPr>
      <w:r>
        <w:rPr>
          <w:rFonts w:cs="Lohit Marathi" w:eastAsia="Droid Sans Fallback"/>
          <w:color w:val="DC2300"/>
          <w:sz w:val="22"/>
          <w:szCs w:val="22"/>
          <w:lang w:bidi="hi-IN" w:eastAsia="zh-CN" w:val="en-US"/>
        </w:rPr>
        <w:t>{variable1.in := factor1.in}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style0"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964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jc w:val="left"/>
    </w:pPr>
    <w:rPr>
      <w:rFonts w:ascii="Liberation Serif" w:cs="Lohit Marath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17"/>
    <w:pPr>
      <w:spacing w:after="0" w:before="480"/>
    </w:pPr>
    <w:rPr>
      <w:b/>
      <w:color w:val="345A8A"/>
      <w:sz w:val="32"/>
    </w:rPr>
  </w:style>
  <w:style w:styleId="style2" w:type="paragraph">
    <w:name w:val="Heading 2"/>
    <w:basedOn w:val="style0"/>
    <w:next w:val="style17"/>
    <w:pPr>
      <w:numPr>
        <w:ilvl w:val="1"/>
        <w:numId w:val="1"/>
      </w:numPr>
      <w:spacing w:after="0" w:before="200"/>
      <w:outlineLvl w:val="1"/>
    </w:pPr>
    <w:rPr>
      <w:b/>
      <w:color w:val="4F81BD"/>
      <w:sz w:val="26"/>
    </w:rPr>
  </w:style>
  <w:style w:styleId="style3" w:type="paragraph">
    <w:name w:val="Heading 3"/>
    <w:basedOn w:val="style0"/>
    <w:next w:val="style17"/>
    <w:pPr>
      <w:numPr>
        <w:ilvl w:val="2"/>
        <w:numId w:val="1"/>
      </w:numPr>
      <w:spacing w:after="0" w:before="200"/>
      <w:outlineLvl w:val="2"/>
    </w:pPr>
    <w:rPr>
      <w:b/>
      <w:color w:val="4F81BD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>
      <w:widowControl w:val="false"/>
      <w:tabs>
        <w:tab w:leader="none" w:pos="709" w:val="left"/>
      </w:tabs>
      <w:suppressAutoHyphens w:val="true"/>
    </w:pPr>
    <w:rPr>
      <w:rFonts w:ascii="DejaVu Serif" w:cs="FreeSans" w:eastAsia="DejaVu Sans" w:hAnsi="DejaVu Serif"/>
      <w:color w:val="00000A"/>
      <w:sz w:val="24"/>
      <w:szCs w:val="24"/>
      <w:lang w:bidi="hi-IN" w:eastAsia="zh-CN" w:val="en-U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Text Body"/>
    <w:basedOn w:val="style0"/>
    <w:next w:val="style21"/>
    <w:pPr>
      <w:spacing w:after="140" w:before="0" w:line="288" w:lineRule="auto"/>
    </w:pPr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i/>
      <w:iCs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Liberation Mono" w:cs="Liberation Mono" w:eastAsia="DejaVu Sans Mono" w:hAnsi="Liberation Mono"/>
      <w:sz w:val="20"/>
      <w:szCs w:val="20"/>
    </w:rPr>
  </w:style>
  <w:style w:styleId="style24" w:type="paragraph">
    <w:name w:val="Title"/>
    <w:basedOn w:val="style0"/>
    <w:next w:val="style25"/>
    <w:pPr>
      <w:spacing w:after="300" w:before="0"/>
      <w:jc w:val="center"/>
    </w:pPr>
    <w:rPr>
      <w:b/>
      <w:bCs/>
      <w:color w:val="17365D"/>
      <w:sz w:val="52"/>
      <w:szCs w:val="36"/>
    </w:rPr>
  </w:style>
  <w:style w:styleId="style25" w:type="paragraph">
    <w:name w:val="Subtitle"/>
    <w:basedOn w:val="style0"/>
    <w:next w:val="style17"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2015-10-25T16:06:00.00Z</dcterms:created>
  <dc:language>en</dc:language>
  <cp:lastPrinted>2015-10-25T16:44:00.00Z</cp:lastPrinted>
  <dcterms:modified xsi:type="dcterms:W3CDTF">2015-12-01T02:31:05.00Z</dcterms:modified>
  <cp:revision>10</cp:revision>
</cp:coreProperties>
</file>