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UK consulting and the public sector.</w:t>
      </w:r>
    </w:p>
    <w:p>
      <w:pPr>
        <w:pStyle w:val="Heading1"/>
      </w:pPr>
      <w:r>
        <w:t>Core expertise</w:t>
      </w:r>
    </w:p>
    <w:p>
      <w:pPr>
        <w:pStyle w:val="CVBullet"/>
        <w:numPr>
          <w:ilvl w:val="0"/>
          <w:numId w:val="10"/>
        </w:numPr>
      </w:pPr>
      <w:r>
        <w:rPr>
          <w:b/>
        </w:rPr>
        <w:t xml:space="preserve">Architecture and governance: </w:t>
      </w:r>
      <w:r>
        <w:t>lakehouse/DWH, Medallion, relational and dimensional modelling, metadata,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production projects; GCP metadata/CDC prototyping; Azure Databricks workshop and lab development; Docker, Git and CI/CD practices.</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Pr>
      <w:r>
        <w:t>Principal Data Engineer / Data Consultant</w:t>
      </w:r>
    </w:p>
    <w:p>
      <w:pPr>
        <w:pStyle w:val="CVMetadata"/>
      </w:pPr>
      <w:r>
        <w:t>Intuita Consulting, London, UK | Aug 2022 - Feb 2024</w:t>
      </w:r>
    </w:p>
    <w:p>
      <w:pPr>
        <w:pStyle w:val="CVBullet"/>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numPr>
          <w:ilvl w:val="0"/>
          <w:numId w:val="10"/>
        </w:numPr>
      </w:pPr>
      <w:hyperlink r:id="rId14">
        <w:r>
          <w:rPr>
            <w:color w:val="173D59"/>
            <w:u w:val="none"/>
          </w:rPr>
          <w:t>Altus Group</w:t>
        </w:r>
      </w:hyperlink>
      <w:r>
        <w:t xml:space="preserve">: led data modelling and integration of marketing sources using Snowflake, dbt and Matillion. Built </w:t>
      </w:r>
      <w:hyperlink r:id="rId15">
        <w:r>
          <w:rPr>
            <w:color w:val="173D59"/>
            <w:u w:val="none"/>
          </w:rPr>
          <w:t>Airflow/Python ingestion and Redshift transformation workflows</w:t>
        </w:r>
      </w:hyperlink>
      <w:r>
        <w:t xml:space="preserve"> on a separate Intuita engagement.</w:t>
      </w:r>
    </w:p>
    <w:p>
      <w:pPr>
        <w:pStyle w:val="CVBullet"/>
        <w:numPr>
          <w:ilvl w:val="0"/>
          <w:numId w:val="10"/>
        </w:numPr>
      </w:pPr>
      <w:hyperlink r:id="rId16">
        <w:r>
          <w:rPr>
            <w:color w:val="173D59"/>
            <w:u w:val="none"/>
          </w:rPr>
          <w:t>Comcast / Sky</w:t>
        </w:r>
      </w:hyperlink>
      <w:r>
        <w:t xml:space="preserve">: developed a metadata extraction solution using Python, PostgreSQL and Collibra, and a separate tested </w:t>
      </w:r>
      <w:hyperlink r:id="rId17">
        <w:r>
          <w:rPr>
            <w:color w:val="173D59"/>
            <w:u w:val="none"/>
          </w:rPr>
          <w:t>GCP/AlloyDB prototype</w:t>
        </w:r>
      </w:hyperlink>
      <w:r>
        <w:t xml:space="preserve"> for metadata and database-change capture. </w:t>
      </w:r>
      <w:hyperlink r:id="rId18">
        <w:r>
          <w:rPr>
            <w:color w:val="173D59"/>
            <w:u w:val="none"/>
          </w:rPr>
          <w:t>Hyperoptic</w:t>
        </w:r>
      </w:hyperlink>
      <w:r>
        <w:t>: mapped telecom data models to TM Forum SID/ODA using ER/UML modelling tools.</w:t>
      </w:r>
    </w:p>
    <w:p>
      <w:pPr>
        <w:pStyle w:val="Heading1"/>
        <w:pageBreakBefore/>
        <w:spacing w:before="0"/>
      </w:pPr>
      <w:r>
        <w:t>Further architecture, AI and education experience</w:t>
      </w:r>
    </w:p>
    <w:p>
      <w:pPr>
        <w:pStyle w:val="Heading2"/>
      </w:pPr>
      <w:r>
        <w:t>Solution Architect / Technical Lead - eADR</w:t>
      </w:r>
    </w:p>
    <w:p>
      <w:pPr>
        <w:pStyle w:val="CVMetadata"/>
      </w:pPr>
      <w:hyperlink r:id="rId19">
        <w:r>
          <w:rPr>
            <w:color w:val="173D59"/>
            <w:u w:val="none"/>
          </w:rPr>
          <w:t>AKD / Croatian Ministry of the Sea, Transport and Infrastructure</w:t>
        </w:r>
      </w:hyperlink>
      <w:r>
        <w:t xml:space="preserve"> | Nov 2025 - Aug 2026</w:t>
      </w:r>
    </w:p>
    <w:p>
      <w:pPr>
        <w:pStyle w:val="CVBullet"/>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numPr>
          <w:ilvl w:val="0"/>
          <w:numId w:val="10"/>
        </w:numPr>
      </w:pPr>
      <w:r>
        <w:t>Designed and delivered a two-day Azure Databricks engineering workshop covering Delta Lake, Auto Loader, Structured Streaming, SQL, Unity Catalog, data quality and orchestration.</w:t>
      </w:r>
    </w:p>
    <w:p>
      <w:pPr>
        <w:pStyle w:val="CVBullet"/>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Data Architect / Technical Lead - Road Transport Analytics</w:t>
      </w:r>
    </w:p>
    <w:p>
      <w:pPr>
        <w:pStyle w:val="CVMetadata"/>
      </w:pPr>
      <w:hyperlink r:id="rId21">
        <w:r>
          <w:rPr>
            <w:color w:val="173D59"/>
            <w:u w:val="none"/>
          </w:rPr>
          <w:t>AKD / Croatian Ministry of the Sea, Transport and Infrastructure</w:t>
        </w:r>
      </w:hyperlink>
      <w:r>
        <w:t xml:space="preserve"> | Jul - Dec 2024</w:t>
      </w:r>
    </w:p>
    <w:p>
      <w:pPr>
        <w:pStyle w:val="CVBullet"/>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Pr>
      <w:r>
        <w:t>Data Architect / Head of AI</w:t>
      </w:r>
    </w:p>
    <w:p>
      <w:pPr>
        <w:pStyle w:val="CVMetadata"/>
      </w:pPr>
      <w:hyperlink r:id="rId22">
        <w:r>
          <w:rPr>
            <w:color w:val="173D59"/>
            <w:u w:val="none"/>
          </w:rPr>
          <w:t>8tracks.com / mixer.fm</w:t>
        </w:r>
      </w:hyperlink>
      <w:r>
        <w:t xml:space="preserve"> | Apr - Aug 2024</w:t>
      </w:r>
    </w:p>
    <w:p>
      <w:pPr>
        <w:pStyle w:val="CVBullet"/>
        <w:numPr>
          <w:ilvl w:val="0"/>
          <w:numId w:val="10"/>
        </w:numPr>
      </w:pPr>
      <w:r>
        <w:t>Developed AWS-based ML/ETL components for audio analysis using S3, Lambda, EFS, RDS connectivity and OpenSearch, with automated build/deployment through CodeBuild, SAM and CloudFormation. Built Python/TensorFlow audio-feature and genre-classification prototypes.</w:t>
      </w:r>
    </w:p>
    <w:p>
      <w:pPr>
        <w:pStyle w:val="Heading2"/>
      </w:pPr>
      <w:r>
        <w:t>Data Engineer / Data Scientist / Lecturer</w:t>
      </w:r>
    </w:p>
    <w:p>
      <w:pPr>
        <w:pStyle w:val="CVMetadata"/>
      </w:pPr>
      <w:r>
        <w:t>Algebra / Algebra LAB | Mar 2018 - Sep 2022</w:t>
      </w:r>
    </w:p>
    <w:p>
      <w:pPr>
        <w:pStyle w:val="CVBullet"/>
        <w:numPr>
          <w:ilvl w:val="0"/>
          <w:numId w:val="10"/>
        </w:numPr>
      </w:pPr>
      <w:hyperlink r:id="rId23">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r>
        <w:t xml:space="preserve">Delivered data engineering, analytics and applied ML work across research and public-sector projects; developed computer-vision demonstrations and educational material for the </w:t>
      </w:r>
      <w:hyperlink r:id="rId24">
        <w:r>
          <w:rPr>
            <w:color w:val="173D59"/>
            <w:u w:val="none"/>
          </w:rPr>
          <w:t>Erasmus ADSEE programme</w:t>
        </w:r>
      </w:hyperlink>
      <w:r>
        <w:t>.</w:t>
      </w:r>
    </w:p>
    <w:p>
      <w:pPr>
        <w:pStyle w:val="CVEarlier"/>
      </w:pPr>
      <w:r>
        <w:t xml:space="preserve">Earlier experience: </w:t>
      </w:r>
      <w:hyperlink r:id="rId25">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Previous credentials: SnowPro Core (2024; expired Jan 2026); AWS Cloud Practitioner (2022).</w:t>
      </w:r>
    </w:p>
    <w:p>
      <w:pPr>
        <w:pStyle w:val="CVEducation"/>
      </w:pPr>
      <w:r>
        <w:t>Languages: English - full professional proficiency, including consulting and teaching; Croatian - native.</w:t>
      </w:r>
    </w:p>
    <w:p>
      <w:pPr>
        <w:pStyle w:val="CVEducation"/>
      </w:pPr>
      <w:hyperlink r:id="rId26">
        <w:r>
          <w:rPr>
            <w:color w:val="173D59"/>
            <w:u w:val="none"/>
          </w:rPr>
          <w:t>Public Databricks workshop materials</w:t>
        </w:r>
      </w:hyperlink>
    </w:p>
    <w:sectPr w:rsidR="00FC693F" w:rsidRPr="0006063C" w:rsidSect="00034616">
      <w:footerReference w:type="default" r:id="rId27"/>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Road_Transport_Analytics_2024/" TargetMode="External"/><Relationship Id="rId22" Type="http://schemas.openxmlformats.org/officeDocument/2006/relationships/hyperlink" Target="https://hrvojej.github.io/portfolio_8tracks_mixer_2024/" TargetMode="External"/><Relationship Id="rId23" Type="http://schemas.openxmlformats.org/officeDocument/2006/relationships/hyperlink" Target="https://hrvojej.github.io/portfolio_IRI2_2020_22/" TargetMode="External"/><Relationship Id="rId24" Type="http://schemas.openxmlformats.org/officeDocument/2006/relationships/hyperlink" Target="https://hrvojej.github.io/portfolio_ADSEE_2019_22/" TargetMode="External"/><Relationship Id="rId25" Type="http://schemas.openxmlformats.org/officeDocument/2006/relationships/hyperlink" Target="https://hrvojej.github.io/portfolio_ZSEM_Information_Systems_2002_17/" TargetMode="External"/><Relationship Id="rId26" Type="http://schemas.openxmlformats.org/officeDocument/2006/relationships/hyperlink" Target="https://hrvojej.github.io/Neos_DE_Workshop_2026-public/"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6</cp:revision>
  <dcterms:created xsi:type="dcterms:W3CDTF">2026-10-06T12:00:00Z</dcterms:created>
  <dcterms:modified xsi:type="dcterms:W3CDTF">2026-10-06T12:00:00Z</dcterms:modified>
  <cp:category/>
</cp:coreProperties>
</file>