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F61E7" w14:textId="77777777" w:rsidR="00033F0B" w:rsidRPr="00033F0B" w:rsidRDefault="00033F0B" w:rsidP="00033F0B">
      <w:pPr>
        <w:rPr>
          <w:b/>
          <w:bCs/>
        </w:rPr>
      </w:pPr>
      <w:r w:rsidRPr="00033F0B">
        <w:rPr>
          <w:b/>
          <w:bCs/>
        </w:rPr>
        <w:t>Déploiement</w:t>
      </w:r>
    </w:p>
    <w:p w14:paraId="5B0BC3BE" w14:textId="086C79AF" w:rsidR="00033F0B" w:rsidRPr="00033F0B" w:rsidRDefault="00033F0B" w:rsidP="00033F0B">
      <w:r w:rsidRPr="00033F0B">
        <w:t xml:space="preserve">C’est une opération qui consiste à mettre en place un service dans un contexte, un environnement et à des fins bien définis. Par exemple un administrateur système peut déployer un nouveau logiciel sur l’ensemble de son parc pour servir aux besoins des utilisateurs ou pour des raisons de sécurité. Un autre exemple est le cas du cycle de vie d’un site web. Il peut être déployé en environnement dev (orienté process de dev) puis préprod (validations et recettage) et enfin en prod (pour les </w:t>
      </w:r>
      <w:r w:rsidRPr="00033F0B">
        <w:t>utilisateurs</w:t>
      </w:r>
      <w:r w:rsidRPr="00033F0B">
        <w:t xml:space="preserve"> finaux).</w:t>
      </w:r>
    </w:p>
    <w:p w14:paraId="6D612E48" w14:textId="77777777" w:rsidR="00033F0B" w:rsidRPr="00033F0B" w:rsidRDefault="00033F0B" w:rsidP="00033F0B">
      <w:r w:rsidRPr="00033F0B">
        <w:t>IA:</w:t>
      </w:r>
    </w:p>
    <w:p w14:paraId="44396D54" w14:textId="77777777" w:rsidR="00033F0B" w:rsidRPr="00033F0B" w:rsidRDefault="00033F0B" w:rsidP="00033F0B">
      <w:r w:rsidRPr="00033F0B">
        <w:t xml:space="preserve">Un </w:t>
      </w:r>
      <w:r w:rsidRPr="00033F0B">
        <w:rPr>
          <w:b/>
          <w:bCs/>
        </w:rPr>
        <w:t>déploiement</w:t>
      </w:r>
      <w:r w:rsidRPr="00033F0B">
        <w:t xml:space="preserve"> désigne l’action de </w:t>
      </w:r>
      <w:r w:rsidRPr="00033F0B">
        <w:rPr>
          <w:b/>
          <w:bCs/>
        </w:rPr>
        <w:t>mettre en place et rendre opérationnel</w:t>
      </w:r>
      <w:r w:rsidRPr="00033F0B">
        <w:t xml:space="preserve"> quelque chose, selon le contexte. C’est le </w:t>
      </w:r>
      <w:r w:rsidRPr="00033F0B">
        <w:rPr>
          <w:b/>
          <w:bCs/>
        </w:rPr>
        <w:t>passage d’une phase de préparation à une mise en service réelle</w:t>
      </w:r>
      <w:r w:rsidRPr="00033F0B">
        <w:t>.</w:t>
      </w:r>
    </w:p>
    <w:p w14:paraId="6A23FC04" w14:textId="77777777" w:rsidR="00033F0B" w:rsidRPr="00033F0B" w:rsidRDefault="00033F0B" w:rsidP="00033F0B">
      <w:r w:rsidRPr="00033F0B">
        <w:t xml:space="preserve">En informatique, un déploiement correspond à la </w:t>
      </w:r>
      <w:r w:rsidRPr="00033F0B">
        <w:rPr>
          <w:b/>
          <w:bCs/>
        </w:rPr>
        <w:t>mise en production d’une application ou d’un logiciel</w:t>
      </w:r>
      <w:r w:rsidRPr="00033F0B">
        <w:t>.</w:t>
      </w:r>
    </w:p>
    <w:p w14:paraId="018810C1" w14:textId="77777777" w:rsidR="00033F0B" w:rsidRPr="00033F0B" w:rsidRDefault="00033F0B" w:rsidP="00033F0B">
      <w:r w:rsidRPr="00033F0B">
        <w:t>Exemple : après les phases de développement et de test, on déploie une application sur un serveur pour que les utilisateurs puissent l’utiliser.</w:t>
      </w:r>
    </w:p>
    <w:p w14:paraId="5BF773C9" w14:textId="77777777" w:rsidR="00033F0B" w:rsidRPr="00033F0B" w:rsidRDefault="00033F0B" w:rsidP="00033F0B">
      <w:pPr>
        <w:rPr>
          <w:b/>
          <w:bCs/>
        </w:rPr>
      </w:pPr>
      <w:r w:rsidRPr="00033F0B">
        <w:rPr>
          <w:b/>
          <w:bCs/>
        </w:rPr>
        <w:t>Automatisation</w:t>
      </w:r>
    </w:p>
    <w:p w14:paraId="3F21BE49" w14:textId="77777777" w:rsidR="00033F0B" w:rsidRPr="00033F0B" w:rsidRDefault="00033F0B" w:rsidP="00033F0B">
      <w:r w:rsidRPr="00033F0B">
        <w:t xml:space="preserve">L’automatisation désigne le fait de rendre un process, une action </w:t>
      </w:r>
      <w:proofErr w:type="spellStart"/>
      <w:r w:rsidRPr="00033F0B">
        <w:t>executable</w:t>
      </w:r>
      <w:proofErr w:type="spellEnd"/>
      <w:r w:rsidRPr="00033F0B">
        <w:t xml:space="preserve"> presque sans intervention humaine. On diminue les erreurs </w:t>
      </w:r>
      <w:proofErr w:type="spellStart"/>
      <w:r w:rsidRPr="00033F0B">
        <w:t>dûes</w:t>
      </w:r>
      <w:proofErr w:type="spellEnd"/>
      <w:r w:rsidRPr="00033F0B">
        <w:t xml:space="preserve"> à l’humain, on contrôle plus et on gagne significativement en temps</w:t>
      </w:r>
    </w:p>
    <w:p w14:paraId="0C8DDAC7" w14:textId="77777777" w:rsidR="00033F0B" w:rsidRPr="00033F0B" w:rsidRDefault="00033F0B" w:rsidP="00033F0B">
      <w:r w:rsidRPr="00033F0B">
        <w:t xml:space="preserve">Par exemple avec un outil tel que ansible on peut faire en sorte que les spécificités (dépendances, applis, répertoires, </w:t>
      </w:r>
      <w:proofErr w:type="spellStart"/>
      <w:r w:rsidRPr="00033F0B">
        <w:t>utilsateurs</w:t>
      </w:r>
      <w:proofErr w:type="spellEnd"/>
      <w:r w:rsidRPr="00033F0B">
        <w:t>) d’environnements soient mis en place, avec donc une série d’étapes, sans avoir à chaque fois à intervenir</w:t>
      </w:r>
    </w:p>
    <w:p w14:paraId="390EB91E" w14:textId="77777777" w:rsidR="00033F0B" w:rsidRPr="00033F0B" w:rsidRDefault="00033F0B" w:rsidP="00033F0B">
      <w:r w:rsidRPr="00033F0B">
        <w:t>IA: L’</w:t>
      </w:r>
      <w:r w:rsidRPr="00033F0B">
        <w:rPr>
          <w:b/>
          <w:bCs/>
        </w:rPr>
        <w:t>automatisation</w:t>
      </w:r>
      <w:r w:rsidRPr="00033F0B">
        <w:t xml:space="preserve"> est le fait de </w:t>
      </w:r>
      <w:r w:rsidRPr="00033F0B">
        <w:rPr>
          <w:b/>
          <w:bCs/>
        </w:rPr>
        <w:t>rendre un processus automatique</w:t>
      </w:r>
      <w:r w:rsidRPr="00033F0B">
        <w:t xml:space="preserve">, c’est-à-dire qu’il s’exécute </w:t>
      </w:r>
      <w:r w:rsidRPr="00033F0B">
        <w:rPr>
          <w:b/>
          <w:bCs/>
        </w:rPr>
        <w:t>sans intervention humaine constante</w:t>
      </w:r>
      <w:r w:rsidRPr="00033F0B">
        <w:t>, grâce à des machines, des logiciels ou des systèmes programmés.</w:t>
      </w:r>
    </w:p>
    <w:p w14:paraId="04E08FEA" w14:textId="77777777" w:rsidR="00033F0B" w:rsidRPr="00033F0B" w:rsidRDefault="00033F0B" w:rsidP="00033F0B">
      <w:r w:rsidRPr="00033F0B">
        <w:t xml:space="preserve">Automatiser = </w:t>
      </w:r>
      <w:r w:rsidRPr="00033F0B">
        <w:rPr>
          <w:b/>
          <w:bCs/>
        </w:rPr>
        <w:t>confier une tâche répétitive ou complexe à un système</w:t>
      </w:r>
      <w:r w:rsidRPr="00033F0B">
        <w:t xml:space="preserve"> qui la réalise tout seul selon des règles définies. En informatique, l’automatisation consiste à utiliser des scripts, des logiciels ou des outils pour exécuter des tâches automatiquement.</w:t>
      </w:r>
    </w:p>
    <w:p w14:paraId="35FDB995" w14:textId="77777777" w:rsidR="00033F0B" w:rsidRPr="00033F0B" w:rsidRDefault="00033F0B" w:rsidP="00033F0B">
      <w:r w:rsidRPr="00033F0B">
        <w:t>Exemples :</w:t>
      </w:r>
    </w:p>
    <w:p w14:paraId="61C55E19" w14:textId="77777777" w:rsidR="00033F0B" w:rsidRPr="00033F0B" w:rsidRDefault="00033F0B" w:rsidP="00033F0B">
      <w:pPr>
        <w:numPr>
          <w:ilvl w:val="0"/>
          <w:numId w:val="1"/>
        </w:numPr>
      </w:pPr>
      <w:r w:rsidRPr="00033F0B">
        <w:t>Sauvegardes automatiques</w:t>
      </w:r>
    </w:p>
    <w:p w14:paraId="6BB7BE2B" w14:textId="77777777" w:rsidR="00033F0B" w:rsidRPr="00033F0B" w:rsidRDefault="00033F0B" w:rsidP="00033F0B">
      <w:pPr>
        <w:numPr>
          <w:ilvl w:val="0"/>
          <w:numId w:val="1"/>
        </w:numPr>
      </w:pPr>
      <w:r w:rsidRPr="00033F0B">
        <w:t>Envoi d’emails programmés</w:t>
      </w:r>
    </w:p>
    <w:p w14:paraId="030776B4" w14:textId="77777777" w:rsidR="00033F0B" w:rsidRPr="00033F0B" w:rsidRDefault="00033F0B" w:rsidP="00033F0B">
      <w:pPr>
        <w:numPr>
          <w:ilvl w:val="0"/>
          <w:numId w:val="1"/>
        </w:numPr>
      </w:pPr>
      <w:r w:rsidRPr="00033F0B">
        <w:t>Tests automatiques d’une application</w:t>
      </w:r>
    </w:p>
    <w:p w14:paraId="50618D43" w14:textId="77777777" w:rsidR="00033F0B" w:rsidRPr="00033F0B" w:rsidRDefault="00033F0B" w:rsidP="00033F0B">
      <w:pPr>
        <w:numPr>
          <w:ilvl w:val="0"/>
          <w:numId w:val="1"/>
        </w:numPr>
      </w:pPr>
      <w:r w:rsidRPr="00033F0B">
        <w:t>Déploiement automatique d’un logiciel</w:t>
      </w:r>
    </w:p>
    <w:p w14:paraId="4975342F" w14:textId="77777777" w:rsidR="00033F0B" w:rsidRPr="00033F0B" w:rsidRDefault="00033F0B" w:rsidP="00033F0B">
      <w:pPr>
        <w:rPr>
          <w:b/>
          <w:bCs/>
        </w:rPr>
      </w:pPr>
      <w:r w:rsidRPr="00033F0B">
        <w:rPr>
          <w:b/>
          <w:bCs/>
        </w:rPr>
        <w:lastRenderedPageBreak/>
        <w:t>Cloud</w:t>
      </w:r>
    </w:p>
    <w:p w14:paraId="305FCEAF" w14:textId="3E29AA39" w:rsidR="00033F0B" w:rsidRPr="00033F0B" w:rsidRDefault="00033F0B" w:rsidP="00033F0B">
      <w:r>
        <w:t>Le cloud désigne</w:t>
      </w:r>
      <w:r w:rsidRPr="00033F0B">
        <w:t xml:space="preserve"> un environnement disponible via internet qui permet d’accéder à des services informatiques à la demande tels que le stockage, la puissance de calcul, </w:t>
      </w:r>
      <w:proofErr w:type="spellStart"/>
      <w:r w:rsidRPr="00033F0B">
        <w:t>load</w:t>
      </w:r>
      <w:proofErr w:type="spellEnd"/>
      <w:r w:rsidRPr="00033F0B">
        <w:t xml:space="preserve"> balancing, les base de données etc.</w:t>
      </w:r>
    </w:p>
    <w:p w14:paraId="6688E0B8" w14:textId="77777777" w:rsidR="00033F0B" w:rsidRPr="00033F0B" w:rsidRDefault="00033F0B" w:rsidP="00033F0B">
      <w:r w:rsidRPr="00033F0B">
        <w:t>Exemple : avec AWS, Azure on peut créer des VM à la demande sur lesquels on peut faire les opérations que l’on souhaite par exemple pour déployer un site web</w:t>
      </w:r>
    </w:p>
    <w:p w14:paraId="2C21E82F" w14:textId="77777777" w:rsidR="00033F0B" w:rsidRPr="00033F0B" w:rsidRDefault="00033F0B" w:rsidP="00033F0B">
      <w:r w:rsidRPr="00033F0B">
        <w:t>IA:</w:t>
      </w:r>
    </w:p>
    <w:p w14:paraId="2BD517C9" w14:textId="77777777" w:rsidR="00033F0B" w:rsidRPr="00033F0B" w:rsidRDefault="00033F0B" w:rsidP="00033F0B">
      <w:r w:rsidRPr="00033F0B">
        <w:t xml:space="preserve">Le </w:t>
      </w:r>
      <w:r w:rsidRPr="00033F0B">
        <w:rPr>
          <w:b/>
          <w:bCs/>
        </w:rPr>
        <w:t xml:space="preserve">cloud (cloud </w:t>
      </w:r>
      <w:proofErr w:type="spellStart"/>
      <w:r w:rsidRPr="00033F0B">
        <w:rPr>
          <w:b/>
          <w:bCs/>
        </w:rPr>
        <w:t>computing</w:t>
      </w:r>
      <w:proofErr w:type="spellEnd"/>
      <w:r w:rsidRPr="00033F0B">
        <w:rPr>
          <w:b/>
          <w:bCs/>
        </w:rPr>
        <w:t>)</w:t>
      </w:r>
      <w:r w:rsidRPr="00033F0B">
        <w:t>, c’est tout simplement :</w:t>
      </w:r>
    </w:p>
    <w:p w14:paraId="28FE4327" w14:textId="77777777" w:rsidR="00033F0B" w:rsidRPr="00033F0B" w:rsidRDefault="00033F0B" w:rsidP="00033F0B">
      <w:r w:rsidRPr="00033F0B">
        <w:rPr>
          <w:rFonts w:ascii="Segoe UI Emoji" w:hAnsi="Segoe UI Emoji" w:cs="Segoe UI Emoji"/>
        </w:rPr>
        <w:t>👉</w:t>
      </w:r>
      <w:r w:rsidRPr="00033F0B">
        <w:t xml:space="preserve"> </w:t>
      </w:r>
      <w:r w:rsidRPr="00033F0B">
        <w:rPr>
          <w:b/>
          <w:bCs/>
        </w:rPr>
        <w:t>Des serveurs et des services informatiques accessibles via Internet au lieu d’être installés chez toi.</w:t>
      </w:r>
    </w:p>
    <w:p w14:paraId="3D62ED6F" w14:textId="77777777" w:rsidR="00033F0B" w:rsidRPr="00033F0B" w:rsidRDefault="00033F0B" w:rsidP="00033F0B">
      <w:r w:rsidRPr="00033F0B">
        <w:pict w14:anchorId="48544F45">
          <v:rect id="_x0000_i1037" style="width:0;height:1.5pt" o:hralign="center" o:hrstd="t" o:hr="t" fillcolor="#a0a0a0" stroked="f"/>
        </w:pict>
      </w:r>
    </w:p>
    <w:p w14:paraId="48584C9A" w14:textId="77777777" w:rsidR="004942EE" w:rsidRPr="004942EE" w:rsidRDefault="004942EE" w:rsidP="004942EE">
      <w:pPr>
        <w:rPr>
          <w:rFonts w:cs="Times New Roman"/>
        </w:rPr>
      </w:pPr>
      <w:r w:rsidRPr="004942EE">
        <w:rPr>
          <w:rFonts w:ascii="Segoe UI Emoji" w:hAnsi="Segoe UI Emoji" w:cs="Segoe UI Emoji"/>
        </w:rPr>
        <w:t>🔹</w:t>
      </w:r>
      <w:r w:rsidRPr="004942EE">
        <w:rPr>
          <w:rFonts w:cs="Times New Roman"/>
        </w:rPr>
        <w:t xml:space="preserve"> Concrètement</w:t>
      </w:r>
    </w:p>
    <w:p w14:paraId="7E7F7D6B" w14:textId="77777777" w:rsidR="004942EE" w:rsidRPr="004942EE" w:rsidRDefault="004942EE" w:rsidP="004942EE">
      <w:pPr>
        <w:rPr>
          <w:rFonts w:cs="Times New Roman"/>
        </w:rPr>
      </w:pPr>
      <w:r w:rsidRPr="004942EE">
        <w:rPr>
          <w:rFonts w:cs="Times New Roman"/>
        </w:rPr>
        <w:t>Au lieu d’avoir :</w:t>
      </w:r>
    </w:p>
    <w:p w14:paraId="7BFB6B07" w14:textId="443F2A49" w:rsidR="004942EE" w:rsidRPr="004942EE" w:rsidRDefault="004942EE" w:rsidP="004942EE">
      <w:pPr>
        <w:pStyle w:val="Paragraphedeliste"/>
        <w:numPr>
          <w:ilvl w:val="0"/>
          <w:numId w:val="13"/>
        </w:numPr>
        <w:rPr>
          <w:rFonts w:cs="Times New Roman"/>
        </w:rPr>
      </w:pPr>
      <w:r w:rsidRPr="004942EE">
        <w:rPr>
          <w:rFonts w:cs="Times New Roman"/>
        </w:rPr>
        <w:t>Un serveur physique dans son bureau</w:t>
      </w:r>
    </w:p>
    <w:p w14:paraId="7745E0CD" w14:textId="47FD663F" w:rsidR="004942EE" w:rsidRPr="004942EE" w:rsidRDefault="004942EE" w:rsidP="004942EE">
      <w:pPr>
        <w:pStyle w:val="Paragraphedeliste"/>
        <w:numPr>
          <w:ilvl w:val="0"/>
          <w:numId w:val="13"/>
        </w:numPr>
        <w:rPr>
          <w:rFonts w:cs="Times New Roman"/>
        </w:rPr>
      </w:pPr>
      <w:r w:rsidRPr="004942EE">
        <w:rPr>
          <w:rFonts w:cs="Times New Roman"/>
        </w:rPr>
        <w:t>Un NAS local</w:t>
      </w:r>
    </w:p>
    <w:p w14:paraId="4ECE2304" w14:textId="64D4282C" w:rsidR="004942EE" w:rsidRPr="004942EE" w:rsidRDefault="004942EE" w:rsidP="004942EE">
      <w:pPr>
        <w:pStyle w:val="Paragraphedeliste"/>
        <w:numPr>
          <w:ilvl w:val="0"/>
          <w:numId w:val="13"/>
        </w:numPr>
        <w:rPr>
          <w:rFonts w:cs="Times New Roman"/>
        </w:rPr>
      </w:pPr>
      <w:r w:rsidRPr="004942EE">
        <w:rPr>
          <w:rFonts w:cs="Times New Roman"/>
        </w:rPr>
        <w:t>Un logiciel installé uniquement sur son PC</w:t>
      </w:r>
    </w:p>
    <w:p w14:paraId="552224BF" w14:textId="77777777" w:rsidR="004942EE" w:rsidRPr="004942EE" w:rsidRDefault="004942EE" w:rsidP="004942EE">
      <w:pPr>
        <w:rPr>
          <w:rFonts w:cs="Times New Roman"/>
        </w:rPr>
      </w:pPr>
      <w:r w:rsidRPr="004942EE">
        <w:rPr>
          <w:rFonts w:cs="Times New Roman"/>
        </w:rPr>
        <w:t>On utilise :</w:t>
      </w:r>
    </w:p>
    <w:p w14:paraId="19E89A7E" w14:textId="4484362A" w:rsidR="004942EE" w:rsidRPr="004942EE" w:rsidRDefault="004942EE" w:rsidP="004942EE">
      <w:pPr>
        <w:pStyle w:val="Paragraphedeliste"/>
        <w:numPr>
          <w:ilvl w:val="0"/>
          <w:numId w:val="10"/>
        </w:numPr>
        <w:rPr>
          <w:rFonts w:cs="Times New Roman"/>
        </w:rPr>
      </w:pPr>
      <w:r w:rsidRPr="004942EE">
        <w:rPr>
          <w:rFonts w:cs="Times New Roman"/>
        </w:rPr>
        <w:t>Des serveurs distants hébergés dans des datacenters</w:t>
      </w:r>
    </w:p>
    <w:p w14:paraId="0B7B84DB" w14:textId="61C70F2D" w:rsidR="004942EE" w:rsidRPr="004942EE" w:rsidRDefault="004942EE" w:rsidP="004942EE">
      <w:pPr>
        <w:pStyle w:val="Paragraphedeliste"/>
        <w:numPr>
          <w:ilvl w:val="0"/>
          <w:numId w:val="10"/>
        </w:numPr>
        <w:rPr>
          <w:rFonts w:cs="Times New Roman"/>
        </w:rPr>
      </w:pPr>
      <w:r w:rsidRPr="004942EE">
        <w:rPr>
          <w:rFonts w:cs="Times New Roman"/>
        </w:rPr>
        <w:t>Accessibles via Internet</w:t>
      </w:r>
    </w:p>
    <w:p w14:paraId="1CA47810" w14:textId="6AD2F627" w:rsidR="004942EE" w:rsidRPr="004942EE" w:rsidRDefault="004942EE" w:rsidP="004942EE">
      <w:pPr>
        <w:pStyle w:val="Paragraphedeliste"/>
        <w:numPr>
          <w:ilvl w:val="0"/>
          <w:numId w:val="10"/>
        </w:numPr>
        <w:rPr>
          <w:rFonts w:cs="Times New Roman"/>
        </w:rPr>
      </w:pPr>
      <w:r w:rsidRPr="004942EE">
        <w:rPr>
          <w:rFonts w:cs="Times New Roman"/>
        </w:rPr>
        <w:t>Payés à l’usage ou par abonnement</w:t>
      </w:r>
    </w:p>
    <w:p w14:paraId="6C9EC19F" w14:textId="548985DA" w:rsidR="004942EE" w:rsidRPr="004942EE" w:rsidRDefault="004942EE" w:rsidP="004942EE">
      <w:pPr>
        <w:rPr>
          <w:rFonts w:cs="Times New Roman"/>
        </w:rPr>
      </w:pPr>
    </w:p>
    <w:p w14:paraId="2176D95D" w14:textId="5FD8D96C" w:rsidR="004942EE" w:rsidRPr="004942EE" w:rsidRDefault="004942EE" w:rsidP="004942EE">
      <w:pPr>
        <w:rPr>
          <w:rFonts w:cs="Times New Roman"/>
          <w:lang w:val="en-US"/>
        </w:rPr>
      </w:pPr>
      <w:r w:rsidRPr="004942EE">
        <w:rPr>
          <w:rFonts w:ascii="Segoe UI Emoji" w:hAnsi="Segoe UI Emoji" w:cs="Segoe UI Emoji"/>
        </w:rPr>
        <w:t>🔹</w:t>
      </w:r>
      <w:r w:rsidRPr="004942EE">
        <w:rPr>
          <w:rFonts w:cs="Times New Roman"/>
          <w:lang w:val="en-US"/>
        </w:rPr>
        <w:t xml:space="preserve"> </w:t>
      </w:r>
      <w:proofErr w:type="spellStart"/>
      <w:r w:rsidRPr="004942EE">
        <w:rPr>
          <w:rFonts w:cs="Times New Roman"/>
          <w:lang w:val="en-US"/>
        </w:rPr>
        <w:t>Exemple</w:t>
      </w:r>
      <w:r>
        <w:rPr>
          <w:rFonts w:cs="Times New Roman"/>
          <w:lang w:val="en-US"/>
        </w:rPr>
        <w:t>s</w:t>
      </w:r>
      <w:proofErr w:type="spellEnd"/>
      <w:r w:rsidRPr="004942EE">
        <w:rPr>
          <w:rFonts w:cs="Times New Roman"/>
          <w:lang w:val="en-US"/>
        </w:rPr>
        <w:t xml:space="preserve"> simple</w:t>
      </w:r>
      <w:r>
        <w:rPr>
          <w:rFonts w:cs="Times New Roman"/>
          <w:lang w:val="en-US"/>
        </w:rPr>
        <w:t>s</w:t>
      </w:r>
    </w:p>
    <w:p w14:paraId="677D8E23" w14:textId="3384F4F7" w:rsidR="004942EE" w:rsidRPr="004942EE" w:rsidRDefault="004942EE" w:rsidP="004942EE">
      <w:pPr>
        <w:pStyle w:val="Paragraphedeliste"/>
        <w:numPr>
          <w:ilvl w:val="0"/>
          <w:numId w:val="7"/>
        </w:numPr>
        <w:rPr>
          <w:rFonts w:cs="Times New Roman"/>
          <w:lang w:val="en-US"/>
        </w:rPr>
      </w:pPr>
      <w:r w:rsidRPr="004942EE">
        <w:rPr>
          <w:rFonts w:cs="Times New Roman"/>
          <w:lang w:val="en-US"/>
        </w:rPr>
        <w:t>Google Drive</w:t>
      </w:r>
    </w:p>
    <w:p w14:paraId="56C2CE3F" w14:textId="15B37C2D" w:rsidR="004942EE" w:rsidRPr="004942EE" w:rsidRDefault="004942EE" w:rsidP="004942EE">
      <w:pPr>
        <w:pStyle w:val="Paragraphedeliste"/>
        <w:numPr>
          <w:ilvl w:val="0"/>
          <w:numId w:val="7"/>
        </w:numPr>
        <w:rPr>
          <w:rFonts w:cs="Times New Roman"/>
          <w:lang w:val="en-US"/>
        </w:rPr>
      </w:pPr>
      <w:r w:rsidRPr="004942EE">
        <w:rPr>
          <w:rFonts w:cs="Times New Roman"/>
          <w:lang w:val="en-US"/>
        </w:rPr>
        <w:t>AWS, Azure, Google Cloud</w:t>
      </w:r>
    </w:p>
    <w:p w14:paraId="0A6F388E" w14:textId="0ADD2627" w:rsidR="004942EE" w:rsidRPr="004942EE" w:rsidRDefault="004942EE" w:rsidP="004942EE">
      <w:pPr>
        <w:pStyle w:val="Paragraphedeliste"/>
        <w:numPr>
          <w:ilvl w:val="0"/>
          <w:numId w:val="7"/>
        </w:numPr>
        <w:rPr>
          <w:rFonts w:cs="Times New Roman"/>
          <w:lang w:val="en-US"/>
        </w:rPr>
      </w:pPr>
      <w:r w:rsidRPr="004942EE">
        <w:rPr>
          <w:rFonts w:cs="Times New Roman"/>
          <w:lang w:val="en-US"/>
        </w:rPr>
        <w:t>Outlook / Gmail</w:t>
      </w:r>
    </w:p>
    <w:p w14:paraId="131C0BF5" w14:textId="0DAFD95D" w:rsidR="0093595D" w:rsidRPr="004942EE" w:rsidRDefault="004942EE" w:rsidP="004942EE">
      <w:pPr>
        <w:pStyle w:val="Paragraphedeliste"/>
        <w:numPr>
          <w:ilvl w:val="0"/>
          <w:numId w:val="7"/>
        </w:numPr>
        <w:rPr>
          <w:rFonts w:cs="Times New Roman"/>
        </w:rPr>
      </w:pPr>
      <w:r w:rsidRPr="004942EE">
        <w:rPr>
          <w:rFonts w:cs="Times New Roman"/>
        </w:rPr>
        <w:t>Microsoft 365</w:t>
      </w:r>
    </w:p>
    <w:sectPr w:rsidR="0093595D" w:rsidRPr="004942EE">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12888" w14:textId="77777777" w:rsidR="00A9297F" w:rsidRDefault="00A9297F" w:rsidP="00033F0B">
      <w:pPr>
        <w:spacing w:after="0" w:line="240" w:lineRule="auto"/>
      </w:pPr>
      <w:r>
        <w:separator/>
      </w:r>
    </w:p>
  </w:endnote>
  <w:endnote w:type="continuationSeparator" w:id="0">
    <w:p w14:paraId="4B8AA06A" w14:textId="77777777" w:rsidR="00A9297F" w:rsidRDefault="00A9297F" w:rsidP="00033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C062F" w14:textId="77777777" w:rsidR="00A9297F" w:rsidRDefault="00A9297F" w:rsidP="00033F0B">
      <w:pPr>
        <w:spacing w:after="0" w:line="240" w:lineRule="auto"/>
      </w:pPr>
      <w:r>
        <w:separator/>
      </w:r>
    </w:p>
  </w:footnote>
  <w:footnote w:type="continuationSeparator" w:id="0">
    <w:p w14:paraId="3D7657EE" w14:textId="77777777" w:rsidR="00A9297F" w:rsidRDefault="00A9297F" w:rsidP="00033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F0360" w14:textId="77777777" w:rsidR="00033F0B" w:rsidRDefault="00033F0B">
    <w:pPr>
      <w:pStyle w:val="En-tte"/>
    </w:pPr>
    <w:r>
      <w:rPr>
        <w:noProof/>
      </w:rPr>
      <w:drawing>
        <wp:anchor distT="0" distB="0" distL="114300" distR="114300" simplePos="0" relativeHeight="251658240" behindDoc="0" locked="0" layoutInCell="1" allowOverlap="1" wp14:anchorId="61441E80" wp14:editId="41D56B01">
          <wp:simplePos x="0" y="0"/>
          <wp:positionH relativeFrom="column">
            <wp:posOffset>4801293</wp:posOffset>
          </wp:positionH>
          <wp:positionV relativeFrom="paragraph">
            <wp:posOffset>-78220</wp:posOffset>
          </wp:positionV>
          <wp:extent cx="1177290" cy="502285"/>
          <wp:effectExtent l="0" t="0" r="0" b="0"/>
          <wp:wrapSquare wrapText="bothSides"/>
          <wp:docPr id="1" name="Image 1" descr="Une image contenant Police, text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Police, texte, Graphique, logo&#10;&#10;Le contenu généré par l’IA peut être incorrect."/>
                  <pic:cNvPicPr/>
                </pic:nvPicPr>
                <pic:blipFill rotWithShape="1">
                  <a:blip r:embed="rId1">
                    <a:extLst>
                      <a:ext uri="{28A0092B-C50C-407E-A947-70E740481C1C}">
                        <a14:useLocalDpi xmlns:a14="http://schemas.microsoft.com/office/drawing/2010/main" val="0"/>
                      </a:ext>
                    </a:extLst>
                  </a:blip>
                  <a:srcRect t="31031" b="26290"/>
                  <a:stretch/>
                </pic:blipFill>
                <pic:spPr bwMode="auto">
                  <a:xfrm>
                    <a:off x="0" y="0"/>
                    <a:ext cx="1177290" cy="502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Harry AKPABIE</w:t>
    </w:r>
  </w:p>
  <w:p w14:paraId="05C6015A" w14:textId="3376ECC4" w:rsidR="00033F0B" w:rsidRDefault="00033F0B">
    <w:pPr>
      <w:pStyle w:val="En-tte"/>
    </w:pPr>
    <w:r>
      <w:t>MSRC1 2026</w:t>
    </w:r>
    <w:r>
      <w:tab/>
    </w:r>
    <w:r>
      <w:tab/>
    </w:r>
  </w:p>
  <w:p w14:paraId="217DABEE" w14:textId="51EADB4D" w:rsidR="00033F0B" w:rsidRDefault="00033F0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B2525"/>
    <w:multiLevelType w:val="hybridMultilevel"/>
    <w:tmpl w:val="80D605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D15167"/>
    <w:multiLevelType w:val="multilevel"/>
    <w:tmpl w:val="3F6A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244F6"/>
    <w:multiLevelType w:val="hybridMultilevel"/>
    <w:tmpl w:val="0724572E"/>
    <w:lvl w:ilvl="0" w:tplc="04E62A88">
      <w:numFmt w:val="bullet"/>
      <w:lvlText w:val="•"/>
      <w:lvlJc w:val="left"/>
      <w:pPr>
        <w:ind w:left="1068" w:hanging="708"/>
      </w:pPr>
      <w:rPr>
        <w:rFonts w:ascii="Aptos" w:eastAsiaTheme="minorHAnsi"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AC61AF"/>
    <w:multiLevelType w:val="multilevel"/>
    <w:tmpl w:val="75BA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71BC0"/>
    <w:multiLevelType w:val="hybridMultilevel"/>
    <w:tmpl w:val="88F6DA5E"/>
    <w:lvl w:ilvl="0" w:tplc="04E62A88">
      <w:numFmt w:val="bullet"/>
      <w:lvlText w:val="•"/>
      <w:lvlJc w:val="left"/>
      <w:pPr>
        <w:ind w:left="708" w:hanging="708"/>
      </w:pPr>
      <w:rPr>
        <w:rFonts w:ascii="Aptos" w:eastAsiaTheme="minorHAnsi" w:hAnsi="Apto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55A462F"/>
    <w:multiLevelType w:val="multilevel"/>
    <w:tmpl w:val="5B8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B3B3F"/>
    <w:multiLevelType w:val="multilevel"/>
    <w:tmpl w:val="256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55E70"/>
    <w:multiLevelType w:val="hybridMultilevel"/>
    <w:tmpl w:val="66E2697C"/>
    <w:lvl w:ilvl="0" w:tplc="04E62A88">
      <w:numFmt w:val="bullet"/>
      <w:lvlText w:val="•"/>
      <w:lvlJc w:val="left"/>
      <w:pPr>
        <w:ind w:left="1068" w:hanging="708"/>
      </w:pPr>
      <w:rPr>
        <w:rFonts w:ascii="Aptos" w:eastAsiaTheme="minorHAnsi"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6462A7"/>
    <w:multiLevelType w:val="hybridMultilevel"/>
    <w:tmpl w:val="FD50A456"/>
    <w:lvl w:ilvl="0" w:tplc="04E62A88">
      <w:numFmt w:val="bullet"/>
      <w:lvlText w:val="•"/>
      <w:lvlJc w:val="left"/>
      <w:pPr>
        <w:ind w:left="708" w:hanging="708"/>
      </w:pPr>
      <w:rPr>
        <w:rFonts w:ascii="Aptos" w:eastAsiaTheme="minorHAnsi" w:hAnsi="Apto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2B047D81"/>
    <w:multiLevelType w:val="hybridMultilevel"/>
    <w:tmpl w:val="FD38E960"/>
    <w:lvl w:ilvl="0" w:tplc="04E62A88">
      <w:numFmt w:val="bullet"/>
      <w:lvlText w:val="•"/>
      <w:lvlJc w:val="left"/>
      <w:pPr>
        <w:ind w:left="1068" w:hanging="708"/>
      </w:pPr>
      <w:rPr>
        <w:rFonts w:ascii="Aptos" w:eastAsiaTheme="minorHAnsi"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887593D"/>
    <w:multiLevelType w:val="hybridMultilevel"/>
    <w:tmpl w:val="8340A3BE"/>
    <w:lvl w:ilvl="0" w:tplc="04E62A88">
      <w:numFmt w:val="bullet"/>
      <w:lvlText w:val="•"/>
      <w:lvlJc w:val="left"/>
      <w:pPr>
        <w:ind w:left="708" w:hanging="708"/>
      </w:pPr>
      <w:rPr>
        <w:rFonts w:ascii="Aptos" w:eastAsiaTheme="minorHAnsi" w:hAnsi="Apto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50E953B1"/>
    <w:multiLevelType w:val="hybridMultilevel"/>
    <w:tmpl w:val="0B16D0A8"/>
    <w:lvl w:ilvl="0" w:tplc="04E62A88">
      <w:numFmt w:val="bullet"/>
      <w:lvlText w:val="•"/>
      <w:lvlJc w:val="left"/>
      <w:pPr>
        <w:ind w:left="1068" w:hanging="708"/>
      </w:pPr>
      <w:rPr>
        <w:rFonts w:ascii="Aptos" w:eastAsiaTheme="minorHAnsi"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290191"/>
    <w:multiLevelType w:val="hybridMultilevel"/>
    <w:tmpl w:val="A7D63D90"/>
    <w:lvl w:ilvl="0" w:tplc="04E62A88">
      <w:numFmt w:val="bullet"/>
      <w:lvlText w:val="•"/>
      <w:lvlJc w:val="left"/>
      <w:pPr>
        <w:ind w:left="1068" w:hanging="708"/>
      </w:pPr>
      <w:rPr>
        <w:rFonts w:ascii="Aptos" w:eastAsiaTheme="minorHAnsi"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12936138">
    <w:abstractNumId w:val="3"/>
  </w:num>
  <w:num w:numId="2" w16cid:durableId="2105029932">
    <w:abstractNumId w:val="6"/>
  </w:num>
  <w:num w:numId="3" w16cid:durableId="185560545">
    <w:abstractNumId w:val="1"/>
  </w:num>
  <w:num w:numId="4" w16cid:durableId="1029258615">
    <w:abstractNumId w:val="5"/>
  </w:num>
  <w:num w:numId="5" w16cid:durableId="48771949">
    <w:abstractNumId w:val="0"/>
  </w:num>
  <w:num w:numId="6" w16cid:durableId="1413744703">
    <w:abstractNumId w:val="9"/>
  </w:num>
  <w:num w:numId="7" w16cid:durableId="349066452">
    <w:abstractNumId w:val="8"/>
  </w:num>
  <w:num w:numId="8" w16cid:durableId="1268736981">
    <w:abstractNumId w:val="7"/>
  </w:num>
  <w:num w:numId="9" w16cid:durableId="1347100827">
    <w:abstractNumId w:val="11"/>
  </w:num>
  <w:num w:numId="10" w16cid:durableId="985360502">
    <w:abstractNumId w:val="10"/>
  </w:num>
  <w:num w:numId="11" w16cid:durableId="1766530865">
    <w:abstractNumId w:val="12"/>
  </w:num>
  <w:num w:numId="12" w16cid:durableId="2039815983">
    <w:abstractNumId w:val="2"/>
  </w:num>
  <w:num w:numId="13" w16cid:durableId="1792238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95D"/>
    <w:rsid w:val="00033F0B"/>
    <w:rsid w:val="004942EE"/>
    <w:rsid w:val="00734854"/>
    <w:rsid w:val="0093595D"/>
    <w:rsid w:val="00A929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7147E"/>
  <w15:chartTrackingRefBased/>
  <w15:docId w15:val="{C1572DB5-3919-4663-AA8F-3717FB6C2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3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3595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3595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3595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359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59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59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59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595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3595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3595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3595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3595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359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359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359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3595D"/>
    <w:rPr>
      <w:rFonts w:eastAsiaTheme="majorEastAsia" w:cstheme="majorBidi"/>
      <w:color w:val="272727" w:themeColor="text1" w:themeTint="D8"/>
    </w:rPr>
  </w:style>
  <w:style w:type="paragraph" w:styleId="Titre">
    <w:name w:val="Title"/>
    <w:basedOn w:val="Normal"/>
    <w:next w:val="Normal"/>
    <w:link w:val="TitreCar"/>
    <w:uiPriority w:val="10"/>
    <w:qFormat/>
    <w:rsid w:val="0093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59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359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59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3595D"/>
    <w:pPr>
      <w:spacing w:before="160"/>
      <w:jc w:val="center"/>
    </w:pPr>
    <w:rPr>
      <w:i/>
      <w:iCs/>
      <w:color w:val="404040" w:themeColor="text1" w:themeTint="BF"/>
    </w:rPr>
  </w:style>
  <w:style w:type="character" w:customStyle="1" w:styleId="CitationCar">
    <w:name w:val="Citation Car"/>
    <w:basedOn w:val="Policepardfaut"/>
    <w:link w:val="Citation"/>
    <w:uiPriority w:val="29"/>
    <w:rsid w:val="0093595D"/>
    <w:rPr>
      <w:i/>
      <w:iCs/>
      <w:color w:val="404040" w:themeColor="text1" w:themeTint="BF"/>
    </w:rPr>
  </w:style>
  <w:style w:type="paragraph" w:styleId="Paragraphedeliste">
    <w:name w:val="List Paragraph"/>
    <w:basedOn w:val="Normal"/>
    <w:uiPriority w:val="34"/>
    <w:qFormat/>
    <w:rsid w:val="0093595D"/>
    <w:pPr>
      <w:ind w:left="720"/>
      <w:contextualSpacing/>
    </w:pPr>
  </w:style>
  <w:style w:type="character" w:styleId="Accentuationintense">
    <w:name w:val="Intense Emphasis"/>
    <w:basedOn w:val="Policepardfaut"/>
    <w:uiPriority w:val="21"/>
    <w:qFormat/>
    <w:rsid w:val="0093595D"/>
    <w:rPr>
      <w:i/>
      <w:iCs/>
      <w:color w:val="0F4761" w:themeColor="accent1" w:themeShade="BF"/>
    </w:rPr>
  </w:style>
  <w:style w:type="paragraph" w:styleId="Citationintense">
    <w:name w:val="Intense Quote"/>
    <w:basedOn w:val="Normal"/>
    <w:next w:val="Normal"/>
    <w:link w:val="CitationintenseCar"/>
    <w:uiPriority w:val="30"/>
    <w:qFormat/>
    <w:rsid w:val="0093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3595D"/>
    <w:rPr>
      <w:i/>
      <w:iCs/>
      <w:color w:val="0F4761" w:themeColor="accent1" w:themeShade="BF"/>
    </w:rPr>
  </w:style>
  <w:style w:type="character" w:styleId="Rfrenceintense">
    <w:name w:val="Intense Reference"/>
    <w:basedOn w:val="Policepardfaut"/>
    <w:uiPriority w:val="32"/>
    <w:qFormat/>
    <w:rsid w:val="0093595D"/>
    <w:rPr>
      <w:b/>
      <w:bCs/>
      <w:smallCaps/>
      <w:color w:val="0F4761" w:themeColor="accent1" w:themeShade="BF"/>
      <w:spacing w:val="5"/>
    </w:rPr>
  </w:style>
  <w:style w:type="paragraph" w:styleId="En-tte">
    <w:name w:val="header"/>
    <w:basedOn w:val="Normal"/>
    <w:link w:val="En-tteCar"/>
    <w:uiPriority w:val="99"/>
    <w:unhideWhenUsed/>
    <w:rsid w:val="00033F0B"/>
    <w:pPr>
      <w:tabs>
        <w:tab w:val="center" w:pos="4536"/>
        <w:tab w:val="right" w:pos="9072"/>
      </w:tabs>
      <w:spacing w:after="0" w:line="240" w:lineRule="auto"/>
    </w:pPr>
  </w:style>
  <w:style w:type="character" w:customStyle="1" w:styleId="En-tteCar">
    <w:name w:val="En-tête Car"/>
    <w:basedOn w:val="Policepardfaut"/>
    <w:link w:val="En-tte"/>
    <w:uiPriority w:val="99"/>
    <w:rsid w:val="00033F0B"/>
  </w:style>
  <w:style w:type="paragraph" w:styleId="Pieddepage">
    <w:name w:val="footer"/>
    <w:basedOn w:val="Normal"/>
    <w:link w:val="PieddepageCar"/>
    <w:uiPriority w:val="99"/>
    <w:unhideWhenUsed/>
    <w:rsid w:val="00033F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33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069398">
      <w:bodyDiv w:val="1"/>
      <w:marLeft w:val="0"/>
      <w:marRight w:val="0"/>
      <w:marTop w:val="0"/>
      <w:marBottom w:val="0"/>
      <w:divBdr>
        <w:top w:val="none" w:sz="0" w:space="0" w:color="auto"/>
        <w:left w:val="none" w:sz="0" w:space="0" w:color="auto"/>
        <w:bottom w:val="none" w:sz="0" w:space="0" w:color="auto"/>
        <w:right w:val="none" w:sz="0" w:space="0" w:color="auto"/>
      </w:divBdr>
      <w:divsChild>
        <w:div w:id="2131241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612545">
      <w:bodyDiv w:val="1"/>
      <w:marLeft w:val="0"/>
      <w:marRight w:val="0"/>
      <w:marTop w:val="0"/>
      <w:marBottom w:val="0"/>
      <w:divBdr>
        <w:top w:val="none" w:sz="0" w:space="0" w:color="auto"/>
        <w:left w:val="none" w:sz="0" w:space="0" w:color="auto"/>
        <w:bottom w:val="none" w:sz="0" w:space="0" w:color="auto"/>
        <w:right w:val="none" w:sz="0" w:space="0" w:color="auto"/>
      </w:divBdr>
      <w:divsChild>
        <w:div w:id="1462729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2446</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AKPABIE</dc:creator>
  <cp:keywords/>
  <dc:description/>
  <cp:lastModifiedBy>Harry AKPABIE</cp:lastModifiedBy>
  <cp:revision>2</cp:revision>
  <dcterms:created xsi:type="dcterms:W3CDTF">2026-02-23T09:30:00Z</dcterms:created>
  <dcterms:modified xsi:type="dcterms:W3CDTF">2026-02-23T09:46:00Z</dcterms:modified>
</cp:coreProperties>
</file>