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447F" w:rsidRPr="0072447F" w:rsidRDefault="0072447F" w:rsidP="0072447F">
      <w:pPr>
        <w:pStyle w:val="a3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72447F">
        <w:rPr>
          <w:rFonts w:ascii="Times New Roman" w:eastAsia="Times New Roman" w:hAnsi="Times New Roman" w:cs="Times New Roman"/>
          <w:sz w:val="52"/>
          <w:szCs w:val="52"/>
          <w:lang w:eastAsia="ru-RU"/>
        </w:rPr>
        <w:t>Лабораторная работа: Алгоритмы растеризации</w:t>
      </w:r>
    </w:p>
    <w:p w:rsidR="0072447F" w:rsidRPr="0072447F" w:rsidRDefault="0072447F" w:rsidP="0072447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Практическое освоение базовых алгоритмов растеризации геометрических примитивов на растровых дисплеях и сравнение их характеристик.</w:t>
      </w:r>
    </w:p>
    <w:p w:rsidR="0072447F" w:rsidRPr="0072447F" w:rsidRDefault="0072447F" w:rsidP="007244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</w:t>
      </w:r>
    </w:p>
    <w:p w:rsid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веб-приложение, демонстрирующее работу ключевых растровых алгоритмов с возможностью визуализации, измерения времени выполнения и сравнительного анализа.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:rsidR="0072447F" w:rsidRPr="0072447F" w:rsidRDefault="0072447F" w:rsidP="0072447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Реализованные алгоритмы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Пошаговый алгоритм (Step-by-step)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Наивный подход с использованием уравнения прямой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 = kx + b, где k = Δy/Δx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:rsidR="0072447F" w:rsidRPr="0072447F" w:rsidRDefault="0072447F" w:rsidP="00724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Вычисление углового коэффициента k</w:t>
      </w:r>
    </w:p>
    <w:p w:rsidR="0072447F" w:rsidRPr="0072447F" w:rsidRDefault="0072447F" w:rsidP="00724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каждого целочисленного x вычисляется y</w:t>
      </w:r>
    </w:p>
    <w:p w:rsidR="0072447F" w:rsidRPr="0072447F" w:rsidRDefault="0072447F" w:rsidP="00724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Округление y до ближайшего целого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Сложность: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O(max(|Δx|, |Δy|))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Цифровой дифференциальный анализатор (ЦДА)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Использование приращений для вычисления следующих точек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Δx = 1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Δy = k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:rsidR="0072447F" w:rsidRPr="0072447F" w:rsidRDefault="0072447F" w:rsidP="00724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Установка начальной точки (x₁, y₁)</w:t>
      </w:r>
    </w:p>
    <w:p w:rsidR="0072447F" w:rsidRPr="0072447F" w:rsidRDefault="0072447F" w:rsidP="00724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Повтор для i от 1 до max(|Δx|, |Δy|):</w:t>
      </w:r>
    </w:p>
    <w:p w:rsidR="0072447F" w:rsidRPr="0072447F" w:rsidRDefault="0072447F" w:rsidP="007244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 = x + 1</w:t>
      </w:r>
    </w:p>
    <w:p w:rsidR="0072447F" w:rsidRPr="0072447F" w:rsidRDefault="0072447F" w:rsidP="007244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 = y + k</w:t>
      </w:r>
    </w:p>
    <w:p w:rsidR="0072447F" w:rsidRPr="0072447F" w:rsidRDefault="0072447F" w:rsidP="007244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Отрисовка точки (round(x), round(y))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Преимущества: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Проще пошагового, но требует вещественной арифметики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Алгоритм Брезенхема для линии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Использование целочисленной арифметики и принятия решения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Основная идея:</w:t>
      </w:r>
    </w:p>
    <w:p w:rsidR="0072447F" w:rsidRPr="0072447F" w:rsidRDefault="0072447F" w:rsidP="007244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Текущая ошибка между идеальной линией и растровой точкой</w:t>
      </w:r>
    </w:p>
    <w:p w:rsidR="0072447F" w:rsidRPr="0072447F" w:rsidRDefault="0072447F" w:rsidP="007244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Решение о следующем шаге принимается на основе знака ошибки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Алгоритм: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dx = x₂ - x₁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dy = y₂ - y₁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 = 2dy - dx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 = y₁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for x from x₁ to x₂: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plot(x, y)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if e ≥ 0: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y = y + 1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e = e - 2dx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 = e + 2dy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Алгоритм Брезенхема для окружности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Использование симметрии окружности и целочисленных решений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Алгоритм: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 = 0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 = r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 = 3 - 2r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while x ≤ y: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plot симметричные точки в 8 октантах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if d &lt; 0: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d = d + 4x + 6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else: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d = d + 4(x - y) + 10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y = y - 1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x = x + 1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Дополнительные алгоритмы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Кастла-Питвея (кубические кривые Безье)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Рекурсивное деление кривой до достижения достаточной "прямолинейности"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Формула кривой Безье: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B(t) = (1-t)³P₀ + 3(1-t)²tP₁ + 3(1-t)t²P₂ + t³P₃, t</w:t>
      </w:r>
      <w:r w:rsidRPr="0072447F">
        <w:rPr>
          <w:rFonts w:ascii="Cambria Math" w:eastAsia="Times New Roman" w:hAnsi="Cambria Math" w:cs="Cambria Math"/>
          <w:color w:val="0F1115"/>
          <w:kern w:val="0"/>
          <w:sz w:val="28"/>
          <w:szCs w:val="28"/>
          <w:lang w:eastAsia="ru-RU"/>
          <w14:ligatures w14:val="none"/>
        </w:rPr>
        <w:t>∈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[0,1]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Кастла-Питвея:</w:t>
      </w:r>
    </w:p>
    <w:p w:rsidR="0072447F" w:rsidRPr="0072447F" w:rsidRDefault="0072447F" w:rsidP="007244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"прямолинейности" сегмента</w:t>
      </w:r>
    </w:p>
    <w:p w:rsidR="0072447F" w:rsidRPr="0072447F" w:rsidRDefault="0072447F" w:rsidP="007244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сегмент достаточно прямолинеен - аппроксимация отрезком</w:t>
      </w:r>
    </w:p>
    <w:p w:rsidR="0072447F" w:rsidRPr="0072447F" w:rsidRDefault="0072447F" w:rsidP="007244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Иначе - рекурсивное деление на две части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Алгоритм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B</w:t>
      </w: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 для сглаживания (Xiaolin Wu)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Антиалиасинг через субпиксельное сглаживание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Особенности:</w:t>
      </w:r>
    </w:p>
    <w:p w:rsidR="0072447F" w:rsidRPr="0072447F" w:rsidRDefault="0072447F" w:rsidP="007244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Каждый пиксель получает интенсивность, пропорциональную площади пересечения</w:t>
      </w:r>
    </w:p>
    <w:p w:rsidR="0072447F" w:rsidRPr="0072447F" w:rsidRDefault="0072447F" w:rsidP="007244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прозрачности для плавных переходов</w:t>
      </w:r>
    </w:p>
    <w:p w:rsidR="0072447F" w:rsidRPr="0072447F" w:rsidRDefault="0072447F" w:rsidP="007244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Высокое качество, но повышенная сложность вычислений</w:t>
      </w:r>
    </w:p>
    <w:p w:rsidR="0072447F" w:rsidRPr="0072447F" w:rsidRDefault="0072447F" w:rsidP="0072447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Техническая реализация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Используемые технологии</w:t>
      </w:r>
    </w:p>
    <w:p w:rsidR="0072447F" w:rsidRPr="0072447F" w:rsidRDefault="0072447F" w:rsidP="007244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HTML5 Canvas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для отображения растровой сетки и результатов</w:t>
      </w:r>
    </w:p>
    <w:p w:rsidR="0072447F" w:rsidRPr="0072447F" w:rsidRDefault="0072447F" w:rsidP="007244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OpenCV.js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для оптимизированных алгоритмов растеризации</w:t>
      </w:r>
    </w:p>
    <w:p w:rsidR="0072447F" w:rsidRPr="0072447F" w:rsidRDefault="0072447F" w:rsidP="007244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JavaScript ES6+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логика приложения и нативные реализации</w:t>
      </w:r>
    </w:p>
    <w:p w:rsidR="0072447F" w:rsidRPr="0072447F" w:rsidRDefault="0072447F" w:rsidP="007244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CSS3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адаптивный интерфейс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координат и привязка к сетке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Преобразование координат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cx = midX + x * size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cy = midY - y * size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где:</w:t>
      </w:r>
    </w:p>
    <w:p w:rsidR="0072447F" w:rsidRPr="0072447F" w:rsidRDefault="0072447F" w:rsidP="007244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(x, y) - координаты в сетке</w:t>
      </w:r>
    </w:p>
    <w:p w:rsidR="0072447F" w:rsidRPr="0072447F" w:rsidRDefault="0072447F" w:rsidP="007244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(cx, cy) - координаты на canvas</w:t>
      </w:r>
    </w:p>
    <w:p w:rsidR="0072447F" w:rsidRPr="0072447F" w:rsidRDefault="0072447F" w:rsidP="007244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midX, midY - центр координат</w:t>
      </w:r>
    </w:p>
    <w:p w:rsidR="0072447F" w:rsidRPr="0072447F" w:rsidRDefault="0072447F" w:rsidP="007244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size - размер ячейки сетки (20 пикселей)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отображения:</w:t>
      </w:r>
    </w:p>
    <w:p w:rsidR="0072447F" w:rsidRPr="0072447F" w:rsidRDefault="0072447F" w:rsidP="007244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Дискретная сетка: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Размер ячейки 20×20 пикселей</w:t>
      </w:r>
    </w:p>
    <w:p w:rsidR="0072447F" w:rsidRPr="0072447F" w:rsidRDefault="0072447F" w:rsidP="007244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Центр координат: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 центре canvas</w:t>
      </w:r>
    </w:p>
    <w:p w:rsidR="0072447F" w:rsidRPr="0072447F" w:rsidRDefault="0072447F" w:rsidP="007244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Оси и подписи: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Автоматическая генерация</w:t>
      </w:r>
    </w:p>
    <w:p w:rsidR="0072447F" w:rsidRPr="0072447F" w:rsidRDefault="0072447F" w:rsidP="007244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Целочисленные координаты: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Привязаны к центрам ячеек сетки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Архитектура приложения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Модуль отображения</w:t>
      </w:r>
    </w:p>
    <w:p w:rsidR="0072447F" w:rsidRPr="0072447F" w:rsidRDefault="0072447F" w:rsidP="007244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drawGrid() - отрисовка координатной сетки</w:t>
      </w:r>
    </w:p>
    <w:p w:rsidR="0072447F" w:rsidRPr="0072447F" w:rsidRDefault="0072447F" w:rsidP="007244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plot(x, y, color) - отображение точки в ячейке сетки</w:t>
      </w:r>
    </w:p>
    <w:p w:rsidR="0072447F" w:rsidRPr="0072447F" w:rsidRDefault="0072447F" w:rsidP="007244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animatePoints() - пошаговая визуализация алгоритмов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Модуль алгоритмов</w:t>
      </w:r>
    </w:p>
    <w:p w:rsidR="0072447F" w:rsidRPr="0072447F" w:rsidRDefault="0072447F" w:rsidP="007244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OpenCV для оптимизированных алгоритмов</w:t>
      </w:r>
    </w:p>
    <w:p w:rsidR="0072447F" w:rsidRPr="0072447F" w:rsidRDefault="0072447F" w:rsidP="007244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Нативная реализация для Кастла-Питвея</w:t>
      </w:r>
    </w:p>
    <w:p w:rsidR="0072447F" w:rsidRPr="0072447F" w:rsidRDefault="0072447F" w:rsidP="007244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Обертка для унифицированного доступа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Модуль измерения производительности</w:t>
      </w:r>
    </w:p>
    <w:p w:rsidR="0072447F" w:rsidRPr="0072447F" w:rsidRDefault="0072447F" w:rsidP="007244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Замер времени выполнения для 10 итераций</w:t>
      </w:r>
    </w:p>
    <w:p w:rsidR="0072447F" w:rsidRPr="0072447F" w:rsidRDefault="0072447F" w:rsidP="007244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Расчет среднего времени</w:t>
      </w:r>
    </w:p>
    <w:p w:rsidR="0072447F" w:rsidRDefault="0072447F" w:rsidP="007244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Визуализация результатов</w:t>
      </w:r>
    </w:p>
    <w:p w:rsid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Сравнительный анализ алгоритмов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характеристик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801"/>
        <w:gridCol w:w="1476"/>
        <w:gridCol w:w="1438"/>
        <w:gridCol w:w="1188"/>
        <w:gridCol w:w="1653"/>
      </w:tblGrid>
      <w:tr w:rsidR="0072447F" w:rsidRPr="0072447F" w:rsidTr="0072447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 арифметики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Пошаговый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Вещественная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Низкое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Медленная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Простая реализация, но накопление ошибок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ЦДА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Вещественная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Улучшение пошагового, но требует деления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Брезенхем (линия)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Целочисленная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Стандарт для растровых дисплеев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Брезенхем (окружность)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Целочисленная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Использует симметрию окружности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Кастла-Питвея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Вещественная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Очень 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Медленная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Рекурсивный, для кривых Безье</w:t>
            </w:r>
          </w:p>
        </w:tc>
      </w:tr>
      <w:tr w:rsidR="0072447F" w:rsidRPr="0072447F" w:rsidTr="007244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 (Xiaolin Wu)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Вещественная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Наивысшее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Медленная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447F" w:rsidRPr="0072447F" w:rsidRDefault="0072447F" w:rsidP="00724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244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Антиалиасинг, сглаживание</w:t>
            </w:r>
          </w:p>
        </w:tc>
      </w:tr>
    </w:tbl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результатов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 Производительность</w:t>
      </w:r>
    </w:p>
    <w:p w:rsidR="0072447F" w:rsidRPr="0072447F" w:rsidRDefault="0072447F" w:rsidP="007244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Брезенхема демонстрирует наилучшее сочетание скорости и качества</w:t>
      </w:r>
    </w:p>
    <w:p w:rsidR="0072447F" w:rsidRPr="0072447F" w:rsidRDefault="0072447F" w:rsidP="007244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OpenCV реализации оптимизированы на уровне машинного кода</w:t>
      </w:r>
    </w:p>
    <w:p w:rsidR="0072447F" w:rsidRPr="0072447F" w:rsidRDefault="0072447F" w:rsidP="007244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Рекурсивные алгоритмы (Кастла-Питвея) требуют больше времени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 Качество визуализации</w:t>
      </w:r>
    </w:p>
    <w:p w:rsidR="0072447F" w:rsidRPr="0072447F" w:rsidRDefault="0072447F" w:rsidP="007244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У обеспечивает наилучшее сглаживание</w:t>
      </w:r>
    </w:p>
    <w:p w:rsidR="0072447F" w:rsidRPr="0072447F" w:rsidRDefault="0072447F" w:rsidP="007244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Брезенхем дает идеальные линии без "ступенек" при определенных углах</w:t>
      </w:r>
    </w:p>
    <w:p w:rsidR="0072447F" w:rsidRPr="0072447F" w:rsidRDefault="0072447F" w:rsidP="007244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Пошаговый алгоритм страдает от накопления ошибок округления</w:t>
      </w:r>
    </w:p>
    <w:p w:rsidR="0072447F" w:rsidRPr="0072447F" w:rsidRDefault="0072447F" w:rsidP="0072447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 Области применения</w:t>
      </w:r>
    </w:p>
    <w:p w:rsidR="0072447F" w:rsidRPr="0072447F" w:rsidRDefault="0072447F" w:rsidP="007244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Брезенхем: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Графические интерфейсы, игры</w:t>
      </w:r>
    </w:p>
    <w:p w:rsidR="0072447F" w:rsidRPr="0072447F" w:rsidRDefault="0072447F" w:rsidP="007244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У: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Полиграфия, профессиональная графика</w:t>
      </w:r>
    </w:p>
    <w:p w:rsidR="0072447F" w:rsidRPr="0072447F" w:rsidRDefault="0072447F" w:rsidP="007244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Кастла-Питвея: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Векторная графика, шрифты</w:t>
      </w:r>
    </w:p>
    <w:p w:rsidR="0072447F" w:rsidRPr="0072447F" w:rsidRDefault="0072447F" w:rsidP="007244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ЦДА и пошаговый: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Образовательные цели</w:t>
      </w:r>
    </w:p>
    <w:p w:rsidR="0072447F" w:rsidRPr="0072447F" w:rsidRDefault="0072447F" w:rsidP="007244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реализации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Использование OpenCV.js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Преимущества:</w:t>
      </w:r>
    </w:p>
    <w:p w:rsidR="0072447F" w:rsidRPr="0072447F" w:rsidRDefault="0072447F" w:rsidP="007244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Оптимизация: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Ассемблерные реализации алгоритмов</w:t>
      </w:r>
    </w:p>
    <w:p w:rsidR="0072447F" w:rsidRPr="0072447F" w:rsidRDefault="0072447F" w:rsidP="007244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Надежность: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Отлаженные промышленные алгоритмы</w:t>
      </w:r>
    </w:p>
    <w:p w:rsidR="0072447F" w:rsidRPr="0072447F" w:rsidRDefault="0072447F" w:rsidP="007244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Функциональность: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Поддержка различных типов линий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в реализации: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Линия Брезенхема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line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color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LINE_8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Линия со сглаживанием (алгоритм У)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line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color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LINE_AA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Окружность Брезенхема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circle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center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radius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color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cv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LINE_8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Нативная реализация Кастла-Питвея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function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bezierCurve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cx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x1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cy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y1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Math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sign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y2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Math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abs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x2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points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[];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for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let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0.02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x1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cx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const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y1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cy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+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*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y2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points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([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Math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round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),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Math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72447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round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)]);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72447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return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points</w:t>
      </w: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</w:p>
    <w:p w:rsidR="0072447F" w:rsidRPr="0072447F" w:rsidRDefault="0072447F" w:rsidP="00724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:rsidR="0072447F" w:rsidRPr="0072447F" w:rsidRDefault="0072447F" w:rsidP="007244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Тестирование и валидация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Тестовые сценарии</w:t>
      </w:r>
    </w:p>
    <w:p w:rsidR="0072447F" w:rsidRPr="0072447F" w:rsidRDefault="0072447F" w:rsidP="0072447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Разные углы наклона: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0°, 15°, 45°, 75°, 90°</w:t>
      </w:r>
    </w:p>
    <w:p w:rsidR="0072447F" w:rsidRPr="0072447F" w:rsidRDefault="0072447F" w:rsidP="0072447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Разная длина отрезков: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 5 до 50 единиц сетки</w:t>
      </w:r>
    </w:p>
    <w:p w:rsidR="0072447F" w:rsidRPr="0072447F" w:rsidRDefault="0072447F" w:rsidP="0072447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Специальные случаи: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Вертикальные, горизонтальные линии</w:t>
      </w:r>
    </w:p>
    <w:p w:rsidR="0072447F" w:rsidRPr="0072447F" w:rsidRDefault="0072447F" w:rsidP="0072447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Кривые: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Разные степени кривизны для Безье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корректности</w:t>
      </w:r>
    </w:p>
    <w:p w:rsidR="0072447F" w:rsidRPr="0072447F" w:rsidRDefault="0072447F" w:rsidP="0072447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Связность линии: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Отсутствие разрывов</w:t>
      </w:r>
    </w:p>
    <w:p w:rsidR="0072447F" w:rsidRPr="0072447F" w:rsidRDefault="0072447F" w:rsidP="0072447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Тонкость: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Толщина в 1 пиксель</w:t>
      </w:r>
    </w:p>
    <w:p w:rsidR="0072447F" w:rsidRPr="0072447F" w:rsidRDefault="0072447F" w:rsidP="0072447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Симметрия: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Для окружности и кривых</w:t>
      </w:r>
    </w:p>
    <w:p w:rsidR="0072447F" w:rsidRPr="0072447F" w:rsidRDefault="0072447F" w:rsidP="0072447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Аппроксимация: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Минимальное отклонение от идеальной геометрии</w:t>
      </w:r>
    </w:p>
    <w:p w:rsidR="0072447F" w:rsidRDefault="0072447F" w:rsidP="0072447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Вывод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Брезенхема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является оптимальным для большинства задач растеризации благодаря целочисленной арифметике и высокой скорости</w:t>
      </w:r>
    </w:p>
    <w:p w:rsidR="0072447F" w:rsidRPr="0072447F" w:rsidRDefault="0072447F" w:rsidP="0072447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Использование OpenCV.js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значительно ускоряет разработку и обеспечивает промышленное качество алгоритмов</w:t>
      </w:r>
    </w:p>
    <w:p w:rsidR="0072447F" w:rsidRPr="0072447F" w:rsidRDefault="0072447F" w:rsidP="0072447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Разные алгоритмы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имеют различные области применения в зависимости от требований к качеству и производительности</w:t>
      </w:r>
    </w:p>
    <w:p w:rsidR="0072447F" w:rsidRPr="0072447F" w:rsidRDefault="0072447F" w:rsidP="0072447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Визуализация на дискретной сетке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помогает понять принципы работы растровых алгоритмов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Рекомендации по выбору алгоритма</w:t>
      </w:r>
    </w:p>
    <w:p w:rsidR="0072447F" w:rsidRPr="0072447F" w:rsidRDefault="0072447F" w:rsidP="007244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 </w:t>
      </w: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высокой производительности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алгоритм Брезенхема</w:t>
      </w:r>
    </w:p>
    <w:p w:rsidR="0072447F" w:rsidRPr="0072447F" w:rsidRDefault="0072447F" w:rsidP="007244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 </w:t>
      </w: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максимального качества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алгоритм У со сглаживанием</w:t>
      </w:r>
    </w:p>
    <w:p w:rsidR="0072447F" w:rsidRPr="0072447F" w:rsidRDefault="0072447F" w:rsidP="007244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 </w:t>
      </w: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векторной графики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алгоритм Кастла-Питвея</w:t>
      </w:r>
    </w:p>
    <w:p w:rsidR="0072447F" w:rsidRPr="0072447F" w:rsidRDefault="0072447F" w:rsidP="007244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 </w:t>
      </w: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образовательных целей</w:t>
      </w: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пошаговый алгоритм и ЦДА</w:t>
      </w:r>
    </w:p>
    <w:p w:rsidR="0072447F" w:rsidRPr="0072447F" w:rsidRDefault="0072447F" w:rsidP="00724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Дальнейшее развитие</w:t>
      </w:r>
    </w:p>
    <w:p w:rsidR="0072447F" w:rsidRPr="0072447F" w:rsidRDefault="0072447F" w:rsidP="0072447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Добавление алгоритмов для других примитивов (эллипсы, сплайны)</w:t>
      </w:r>
    </w:p>
    <w:p w:rsidR="0072447F" w:rsidRPr="0072447F" w:rsidRDefault="0072447F" w:rsidP="0072447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Реализация алгоритмов заполнения областей</w:t>
      </w:r>
    </w:p>
    <w:p w:rsidR="0072447F" w:rsidRPr="0072447F" w:rsidRDefault="0072447F" w:rsidP="0072447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Сравнение с аппаратным ускорением (WebGL)</w:t>
      </w:r>
    </w:p>
    <w:p w:rsidR="0072447F" w:rsidRPr="0072447F" w:rsidRDefault="0072447F" w:rsidP="0072447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Оптимизация для мобильных устройств</w:t>
      </w:r>
    </w:p>
    <w:p w:rsidR="0072447F" w:rsidRPr="0072447F" w:rsidRDefault="0072447F" w:rsidP="0072447F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4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Приложение успешно демонстрирует основные принципы растеризации и может использоваться как образовательный инструмент для изучения компьютерной графики.</w:t>
      </w:r>
    </w:p>
    <w:p w:rsidR="0072447F" w:rsidRPr="0072447F" w:rsidRDefault="0072447F" w:rsidP="007244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2447F" w:rsidRPr="00724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E28"/>
    <w:multiLevelType w:val="multilevel"/>
    <w:tmpl w:val="926C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D213C"/>
    <w:multiLevelType w:val="multilevel"/>
    <w:tmpl w:val="6FE6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0F9D"/>
    <w:multiLevelType w:val="multilevel"/>
    <w:tmpl w:val="46AA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5B8C"/>
    <w:multiLevelType w:val="multilevel"/>
    <w:tmpl w:val="BA6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E667F"/>
    <w:multiLevelType w:val="multilevel"/>
    <w:tmpl w:val="A39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735C0"/>
    <w:multiLevelType w:val="multilevel"/>
    <w:tmpl w:val="9D82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B787B"/>
    <w:multiLevelType w:val="multilevel"/>
    <w:tmpl w:val="9F1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57C0E"/>
    <w:multiLevelType w:val="multilevel"/>
    <w:tmpl w:val="D276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64CD3"/>
    <w:multiLevelType w:val="multilevel"/>
    <w:tmpl w:val="E91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D5009"/>
    <w:multiLevelType w:val="multilevel"/>
    <w:tmpl w:val="3E60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1289B"/>
    <w:multiLevelType w:val="multilevel"/>
    <w:tmpl w:val="EA2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471F9"/>
    <w:multiLevelType w:val="multilevel"/>
    <w:tmpl w:val="5A10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62154"/>
    <w:multiLevelType w:val="multilevel"/>
    <w:tmpl w:val="B61C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224C7"/>
    <w:multiLevelType w:val="multilevel"/>
    <w:tmpl w:val="623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C6EDE"/>
    <w:multiLevelType w:val="multilevel"/>
    <w:tmpl w:val="348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144D2"/>
    <w:multiLevelType w:val="multilevel"/>
    <w:tmpl w:val="D480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5F2B37"/>
    <w:multiLevelType w:val="multilevel"/>
    <w:tmpl w:val="292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E3510"/>
    <w:multiLevelType w:val="multilevel"/>
    <w:tmpl w:val="DA9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360B8"/>
    <w:multiLevelType w:val="multilevel"/>
    <w:tmpl w:val="A21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20059"/>
    <w:multiLevelType w:val="multilevel"/>
    <w:tmpl w:val="FA0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95430">
    <w:abstractNumId w:val="9"/>
  </w:num>
  <w:num w:numId="2" w16cid:durableId="754282594">
    <w:abstractNumId w:val="16"/>
  </w:num>
  <w:num w:numId="3" w16cid:durableId="949437387">
    <w:abstractNumId w:val="8"/>
  </w:num>
  <w:num w:numId="4" w16cid:durableId="1526602754">
    <w:abstractNumId w:val="1"/>
  </w:num>
  <w:num w:numId="5" w16cid:durableId="1075930834">
    <w:abstractNumId w:val="6"/>
  </w:num>
  <w:num w:numId="6" w16cid:durableId="1868448586">
    <w:abstractNumId w:val="14"/>
  </w:num>
  <w:num w:numId="7" w16cid:durableId="708069099">
    <w:abstractNumId w:val="4"/>
  </w:num>
  <w:num w:numId="8" w16cid:durableId="2119179300">
    <w:abstractNumId w:val="15"/>
  </w:num>
  <w:num w:numId="9" w16cid:durableId="634332134">
    <w:abstractNumId w:val="13"/>
  </w:num>
  <w:num w:numId="10" w16cid:durableId="976839535">
    <w:abstractNumId w:val="19"/>
  </w:num>
  <w:num w:numId="11" w16cid:durableId="1357386597">
    <w:abstractNumId w:val="17"/>
  </w:num>
  <w:num w:numId="12" w16cid:durableId="33429026">
    <w:abstractNumId w:val="18"/>
  </w:num>
  <w:num w:numId="13" w16cid:durableId="1372732740">
    <w:abstractNumId w:val="10"/>
  </w:num>
  <w:num w:numId="14" w16cid:durableId="1920366324">
    <w:abstractNumId w:val="3"/>
  </w:num>
  <w:num w:numId="15" w16cid:durableId="510484439">
    <w:abstractNumId w:val="11"/>
  </w:num>
  <w:num w:numId="16" w16cid:durableId="259535332">
    <w:abstractNumId w:val="2"/>
  </w:num>
  <w:num w:numId="17" w16cid:durableId="694111661">
    <w:abstractNumId w:val="12"/>
  </w:num>
  <w:num w:numId="18" w16cid:durableId="837883050">
    <w:abstractNumId w:val="5"/>
  </w:num>
  <w:num w:numId="19" w16cid:durableId="2080518561">
    <w:abstractNumId w:val="0"/>
  </w:num>
  <w:num w:numId="20" w16cid:durableId="18850241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7F"/>
    <w:rsid w:val="0072447F"/>
    <w:rsid w:val="00D0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7D08D"/>
  <w15:chartTrackingRefBased/>
  <w15:docId w15:val="{5800FAFA-34BF-B44A-B788-932224E3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2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244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4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4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4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47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2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2447F"/>
    <w:rPr>
      <w:b/>
      <w:bCs/>
    </w:rPr>
  </w:style>
  <w:style w:type="character" w:customStyle="1" w:styleId="apple-converted-space">
    <w:name w:val="apple-converted-space"/>
    <w:basedOn w:val="a0"/>
    <w:rsid w:val="0072447F"/>
  </w:style>
  <w:style w:type="character" w:customStyle="1" w:styleId="d813de27">
    <w:name w:val="d813de27"/>
    <w:basedOn w:val="a0"/>
    <w:rsid w:val="0072447F"/>
  </w:style>
  <w:style w:type="paragraph" w:styleId="HTML">
    <w:name w:val="HTML Preformatted"/>
    <w:basedOn w:val="a"/>
    <w:link w:val="HTML0"/>
    <w:uiPriority w:val="99"/>
    <w:semiHidden/>
    <w:unhideWhenUsed/>
    <w:rsid w:val="00724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447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2447F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72447F"/>
    <w:rPr>
      <w:i/>
      <w:iCs/>
    </w:rPr>
  </w:style>
  <w:style w:type="character" w:customStyle="1" w:styleId="token">
    <w:name w:val="token"/>
    <w:basedOn w:val="a0"/>
    <w:rsid w:val="0072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Александра Григорьева</cp:lastModifiedBy>
  <cp:revision>1</cp:revision>
  <dcterms:created xsi:type="dcterms:W3CDTF">2025-12-02T06:23:00Z</dcterms:created>
  <dcterms:modified xsi:type="dcterms:W3CDTF">2025-12-02T06:26:00Z</dcterms:modified>
</cp:coreProperties>
</file>