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Final Submission Report</w:t>
      </w:r>
    </w:p>
    <w:p>
      <w:pPr>
        <w:pStyle w:val="Heading2"/>
      </w:pPr>
      <w:r>
        <w:t>1. Project Overview</w:t>
      </w:r>
    </w:p>
    <w:p>
      <w:r>
        <w:t>This repository presents an end-to-end MLOps workflow for heart disease prediction using the Cleveland heart disease dataset. The project covers data ingestion, preprocessing, model training, experiment tracking, testing, API deployment, Dockerization, and documentation.</w:t>
      </w:r>
    </w:p>
    <w:p>
      <w:pPr>
        <w:pStyle w:val="Heading2"/>
      </w:pPr>
      <w:r>
        <w:t>2. Dataset and EDA</w:t>
      </w:r>
    </w:p>
    <w:p>
      <w:r>
        <w:t>The dataset is stored in data/heart_disease.csv and the repository includes a download helper at scripts/download_dataset.py. EDA artifacts are available under artifacts/eda and screenshots under screenshots/.</w:t>
      </w:r>
    </w:p>
    <w:p>
      <w:pPr>
        <w:pStyle w:val="Heading2"/>
      </w:pPr>
      <w:r>
        <w:t>3. Model Development</w:t>
      </w:r>
    </w:p>
    <w:p>
      <w:r>
        <w:t>The training pipeline includes preprocessing, feature selection, model comparison, and serialization. The main training entrypoint is src/train.py and the model artifact is stored in models/model.joblib.</w:t>
      </w:r>
    </w:p>
    <w:p>
      <w:pPr>
        <w:pStyle w:val="Heading2"/>
      </w:pPr>
      <w:r>
        <w:t>4. Experiment Tracking</w:t>
      </w:r>
    </w:p>
    <w:p>
      <w:r>
        <w:t>MLflow is used for experiment tracking. Training runs log parameters, metrics, and artifacts into mlruns/.</w:t>
      </w:r>
    </w:p>
    <w:p>
      <w:pPr>
        <w:pStyle w:val="Heading2"/>
      </w:pPr>
      <w:r>
        <w:t>5. CI/CD and Testing</w:t>
      </w:r>
    </w:p>
    <w:p>
      <w:r>
        <w:t>CI is implemented using GitHub Actions in .github/workflows/ci.yml. Tests are available in tests/ and are executed automatically on push and pull request.</w:t>
      </w:r>
    </w:p>
    <w:p>
      <w:pPr>
        <w:pStyle w:val="Heading2"/>
      </w:pPr>
      <w:r>
        <w:t>6. Containerization and Deployment</w:t>
      </w:r>
    </w:p>
    <w:p>
      <w:r>
        <w:t>The FastAPI service is containerized with Docker using docker/Dockerfile and docker/docker-compose.yml. A deployment manifest is available in deployment.yaml.</w:t>
      </w:r>
    </w:p>
    <w:p>
      <w:pPr>
        <w:pStyle w:val="Heading2"/>
      </w:pPr>
      <w:r>
        <w:t>7. Local Access Instructions</w:t>
      </w:r>
    </w:p>
    <w:p>
      <w:r>
        <w:t>- API docs: http://127.0.0.1:8000/docs</w:t>
      </w:r>
    </w:p>
    <w:p>
      <w:r>
        <w:t>- Streamlit UI: http://127.0.0.1:8501</w:t>
      </w:r>
    </w:p>
    <w:p>
      <w:r>
        <w:t>- Run tests: pytest -q</w:t>
      </w:r>
    </w:p>
    <w:p>
      <w:r>
        <w:t>- Run API: uvicorn src.api.main:app --host 0.0.0.0 --port 8000</w:t>
      </w:r>
    </w:p>
    <w:p>
      <w:pPr>
        <w:pStyle w:val="Heading2"/>
      </w:pPr>
      <w:r>
        <w:t>8. Submission Assets</w:t>
      </w:r>
    </w:p>
    <w:p>
      <w:r>
        <w:t>- Code and scripts: repository root</w:t>
      </w:r>
    </w:p>
    <w:p>
      <w:r>
        <w:t>- Tests: tests/</w:t>
      </w:r>
    </w:p>
    <w:p>
      <w:r>
        <w:t>- Screenshots: screenshots/</w:t>
      </w:r>
    </w:p>
    <w:p>
      <w:r>
        <w:t>- Notebooks: notebooks/</w:t>
      </w:r>
    </w:p>
    <w:p>
      <w:r>
        <w:t>- Final report: docs/final_submission_report.md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