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5F03" w14:textId="77777777" w:rsidR="009D6D21" w:rsidRDefault="009D6D21">
      <w:pPr>
        <w:widowControl/>
        <w:ind w:firstLine="560"/>
      </w:pPr>
      <w:bookmarkStart w:id="0" w:name="_Toc19128"/>
      <w:bookmarkStart w:id="1" w:name="_Toc3138"/>
      <w:bookmarkStart w:id="2" w:name="_Toc40340469"/>
      <w:bookmarkStart w:id="3" w:name="_Toc9700"/>
      <w:bookmarkStart w:id="4" w:name="_Toc11400"/>
      <w:bookmarkStart w:id="5" w:name="_Toc8028251"/>
      <w:bookmarkStart w:id="6" w:name="_Toc14562"/>
      <w:bookmarkStart w:id="7" w:name="_Toc3901"/>
      <w:bookmarkStart w:id="8" w:name="_Toc11365"/>
      <w:bookmarkStart w:id="9" w:name="_Toc13948"/>
      <w:bookmarkStart w:id="10" w:name="_Toc10843"/>
      <w:bookmarkStart w:id="11" w:name="_Toc8118623"/>
      <w:bookmarkStart w:id="12" w:name="OLE_LINK3"/>
      <w:bookmarkStart w:id="13" w:name="OLE_LINK2"/>
    </w:p>
    <w:p w14:paraId="05BEF21A" w14:textId="77777777" w:rsidR="009D6D21" w:rsidRDefault="00A36FD2">
      <w:pPr>
        <w:widowControl/>
        <w:ind w:left="-360" w:firstLine="560"/>
      </w:pPr>
      <w:r>
        <w:rPr>
          <w:rFonts w:ascii="宋体" w:hAnsi="宋体" w:cs="宋体" w:hint="eastAsia"/>
          <w:szCs w:val="36"/>
        </w:rPr>
        <w:t>编号（学号）：</w:t>
      </w:r>
    </w:p>
    <w:p w14:paraId="095A743D" w14:textId="77777777" w:rsidR="009D6D21" w:rsidRDefault="009D6D21">
      <w:pPr>
        <w:widowControl/>
        <w:ind w:right="4200" w:firstLine="360"/>
        <w:jc w:val="center"/>
        <w:rPr>
          <w:rFonts w:ascii="微软雅黑" w:eastAsia="微软雅黑" w:hAnsi="微软雅黑" w:cs="微软雅黑"/>
          <w:sz w:val="18"/>
          <w:szCs w:val="18"/>
        </w:rPr>
      </w:pPr>
    </w:p>
    <w:p w14:paraId="6E2A02C0" w14:textId="77777777" w:rsidR="009D6D21" w:rsidRDefault="00A36FD2">
      <w:pPr>
        <w:spacing w:line="360" w:lineRule="auto"/>
        <w:ind w:firstLine="360"/>
        <w:jc w:val="left"/>
        <w:rPr>
          <w:rFonts w:ascii="宋体" w:hAnsi="宋体" w:cs="宋体"/>
          <w:szCs w:val="36"/>
        </w:rPr>
      </w:pPr>
      <w:r>
        <w:rPr>
          <w:rFonts w:ascii="微软雅黑" w:eastAsia="微软雅黑" w:hAnsi="微软雅黑" w:cs="微软雅黑" w:hint="eastAsia"/>
          <w:noProof/>
          <w:sz w:val="18"/>
          <w:szCs w:val="18"/>
        </w:rPr>
        <w:drawing>
          <wp:anchor distT="0" distB="0" distL="114300" distR="114300" simplePos="0" relativeHeight="251658752" behindDoc="0" locked="0" layoutInCell="1" allowOverlap="1" wp14:anchorId="02FE2F6C" wp14:editId="6C6DF841">
            <wp:simplePos x="0" y="0"/>
            <wp:positionH relativeFrom="column">
              <wp:posOffset>1127760</wp:posOffset>
            </wp:positionH>
            <wp:positionV relativeFrom="paragraph">
              <wp:posOffset>327025</wp:posOffset>
            </wp:positionV>
            <wp:extent cx="3178810" cy="1002665"/>
            <wp:effectExtent l="0" t="0" r="2540" b="6985"/>
            <wp:wrapNone/>
            <wp:docPr id="1" name="图片 2" descr="点击查看源网页">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点击查看源网页"/>
                    <pic:cNvPicPr>
                      <a:picLocks noChangeAspect="1"/>
                    </pic:cNvPicPr>
                  </pic:nvPicPr>
                  <pic:blipFill>
                    <a:blip r:embed="rId10"/>
                    <a:srcRect l="6641" t="32185" r="1834" b="25555"/>
                    <a:stretch>
                      <a:fillRect/>
                    </a:stretch>
                  </pic:blipFill>
                  <pic:spPr>
                    <a:xfrm>
                      <a:off x="0" y="0"/>
                      <a:ext cx="3178810" cy="1002665"/>
                    </a:xfrm>
                    <a:prstGeom prst="rect">
                      <a:avLst/>
                    </a:prstGeom>
                    <a:noFill/>
                    <a:ln>
                      <a:noFill/>
                    </a:ln>
                  </pic:spPr>
                </pic:pic>
              </a:graphicData>
            </a:graphic>
          </wp:anchor>
        </w:drawing>
      </w:r>
    </w:p>
    <w:p w14:paraId="5CB88199" w14:textId="77777777" w:rsidR="009D6D21" w:rsidRDefault="009D6D21">
      <w:pPr>
        <w:spacing w:line="360" w:lineRule="auto"/>
        <w:ind w:firstLine="723"/>
        <w:jc w:val="center"/>
        <w:rPr>
          <w:rFonts w:ascii="宋体" w:hAnsi="宋体" w:cs="宋体"/>
          <w:b/>
          <w:bCs/>
          <w:sz w:val="36"/>
          <w:szCs w:val="44"/>
        </w:rPr>
      </w:pPr>
    </w:p>
    <w:p w14:paraId="2D50C28B" w14:textId="77777777" w:rsidR="009D6D21" w:rsidRDefault="009D6D21">
      <w:pPr>
        <w:spacing w:line="360" w:lineRule="auto"/>
        <w:ind w:firstLine="643"/>
        <w:jc w:val="center"/>
        <w:rPr>
          <w:rFonts w:ascii="宋体" w:hAnsi="宋体" w:cs="宋体"/>
          <w:b/>
          <w:bCs/>
          <w:sz w:val="32"/>
          <w:szCs w:val="40"/>
        </w:rPr>
      </w:pPr>
    </w:p>
    <w:p w14:paraId="0E4420EC" w14:textId="77777777" w:rsidR="009D6D21" w:rsidRDefault="009D6D21">
      <w:pPr>
        <w:spacing w:line="360" w:lineRule="auto"/>
        <w:ind w:firstLine="643"/>
        <w:jc w:val="center"/>
        <w:rPr>
          <w:rFonts w:ascii="宋体" w:hAnsi="宋体" w:cs="宋体"/>
          <w:b/>
          <w:bCs/>
          <w:sz w:val="32"/>
          <w:szCs w:val="40"/>
        </w:rPr>
      </w:pPr>
    </w:p>
    <w:p w14:paraId="66AFA9B7" w14:textId="77777777" w:rsidR="009D6D21" w:rsidRDefault="00A36FD2">
      <w:pPr>
        <w:spacing w:line="360" w:lineRule="auto"/>
        <w:ind w:firstLine="643"/>
        <w:jc w:val="center"/>
        <w:rPr>
          <w:rFonts w:ascii="宋体" w:hAnsi="宋体" w:cs="宋体"/>
          <w:b/>
          <w:bCs/>
          <w:sz w:val="32"/>
          <w:szCs w:val="40"/>
        </w:rPr>
      </w:pPr>
      <w:r>
        <w:rPr>
          <w:rFonts w:ascii="宋体" w:hAnsi="宋体" w:cs="宋体" w:hint="eastAsia"/>
          <w:b/>
          <w:bCs/>
          <w:sz w:val="32"/>
          <w:szCs w:val="40"/>
        </w:rPr>
        <w:t>本科毕业论文</w:t>
      </w:r>
    </w:p>
    <w:p w14:paraId="7C0EC338" w14:textId="77777777" w:rsidR="009D6D21" w:rsidRDefault="009D6D21">
      <w:pPr>
        <w:spacing w:line="360" w:lineRule="auto"/>
        <w:ind w:firstLine="643"/>
        <w:jc w:val="center"/>
        <w:rPr>
          <w:rFonts w:ascii="宋体" w:hAnsi="宋体" w:cs="宋体"/>
          <w:b/>
          <w:bCs/>
          <w:sz w:val="32"/>
          <w:szCs w:val="40"/>
        </w:rPr>
      </w:pPr>
    </w:p>
    <w:p w14:paraId="5D643134" w14:textId="77777777" w:rsidR="009D6D21" w:rsidRDefault="009D6D21">
      <w:pPr>
        <w:spacing w:line="360" w:lineRule="auto"/>
        <w:ind w:firstLine="643"/>
        <w:jc w:val="center"/>
        <w:rPr>
          <w:rFonts w:ascii="宋体" w:hAnsi="宋体" w:cs="宋体"/>
          <w:b/>
          <w:bCs/>
          <w:sz w:val="32"/>
          <w:szCs w:val="40"/>
        </w:rPr>
      </w:pPr>
    </w:p>
    <w:p w14:paraId="67C08D73" w14:textId="79D7989E" w:rsidR="009D6D21" w:rsidRDefault="00A36FD2" w:rsidP="006A0DDE">
      <w:pPr>
        <w:spacing w:line="360" w:lineRule="auto"/>
        <w:ind w:firstLineChars="0" w:firstLine="0"/>
        <w:jc w:val="center"/>
        <w:rPr>
          <w:rFonts w:ascii="宋体" w:hAnsi="宋体" w:cs="宋体"/>
          <w:szCs w:val="36"/>
        </w:rPr>
      </w:pPr>
      <w:r>
        <w:rPr>
          <w:rFonts w:ascii="宋体" w:hAnsi="宋体" w:cs="宋体" w:hint="eastAsia"/>
          <w:szCs w:val="36"/>
        </w:rPr>
        <w:t>题目：《</w:t>
      </w:r>
      <w:r>
        <w:rPr>
          <w:rFonts w:ascii="宋体" w:hAnsi="宋体" w:cs="宋体" w:hint="eastAsia"/>
          <w:szCs w:val="36"/>
          <w:u w:val="single"/>
        </w:rPr>
        <w:t xml:space="preserve">   </w:t>
      </w:r>
      <w:r w:rsidR="00F12545">
        <w:rPr>
          <w:rFonts w:ascii="宋体" w:hAnsi="宋体" w:cs="宋体" w:hint="eastAsia"/>
          <w:szCs w:val="36"/>
          <w:u w:val="single"/>
        </w:rPr>
        <w:t>论经济环境</w:t>
      </w:r>
      <w:r w:rsidR="00D07473">
        <w:rPr>
          <w:rFonts w:ascii="宋体" w:hAnsi="宋体" w:cs="宋体" w:hint="eastAsia"/>
          <w:szCs w:val="36"/>
          <w:u w:val="single"/>
        </w:rPr>
        <w:t>与</w:t>
      </w:r>
      <w:r w:rsidR="00F12545">
        <w:rPr>
          <w:rFonts w:ascii="宋体" w:hAnsi="宋体" w:cs="宋体" w:hint="eastAsia"/>
          <w:szCs w:val="36"/>
          <w:u w:val="single"/>
        </w:rPr>
        <w:t>会计</w:t>
      </w:r>
      <w:r w:rsidR="007E36A9">
        <w:rPr>
          <w:rFonts w:ascii="宋体" w:hAnsi="宋体" w:cs="宋体" w:hint="eastAsia"/>
          <w:szCs w:val="36"/>
          <w:u w:val="single"/>
        </w:rPr>
        <w:t>行业</w:t>
      </w:r>
      <w:r w:rsidR="00F12545">
        <w:rPr>
          <w:rFonts w:ascii="宋体" w:hAnsi="宋体" w:cs="宋体" w:hint="eastAsia"/>
          <w:szCs w:val="36"/>
          <w:u w:val="single"/>
        </w:rPr>
        <w:t>的</w:t>
      </w:r>
      <w:r w:rsidR="006A0DDE">
        <w:rPr>
          <w:rFonts w:ascii="宋体" w:hAnsi="宋体" w:cs="宋体" w:hint="eastAsia"/>
          <w:szCs w:val="36"/>
          <w:u w:val="single"/>
        </w:rPr>
        <w:t>关系</w:t>
      </w:r>
      <w:r>
        <w:rPr>
          <w:rFonts w:ascii="宋体" w:hAnsi="宋体" w:cs="宋体" w:hint="eastAsia"/>
          <w:szCs w:val="36"/>
          <w:u w:val="single"/>
        </w:rPr>
        <w:t xml:space="preserve"> </w:t>
      </w:r>
      <w:r w:rsidR="00965C63">
        <w:rPr>
          <w:rFonts w:ascii="宋体" w:hAnsi="宋体" w:cs="宋体"/>
          <w:szCs w:val="36"/>
          <w:u w:val="single"/>
        </w:rPr>
        <w:t xml:space="preserve">                </w:t>
      </w:r>
      <w:r>
        <w:rPr>
          <w:rFonts w:ascii="宋体" w:hAnsi="宋体" w:cs="宋体" w:hint="eastAsia"/>
          <w:szCs w:val="36"/>
          <w:u w:val="single"/>
        </w:rPr>
        <w:t xml:space="preserve"> </w:t>
      </w:r>
      <w:r>
        <w:rPr>
          <w:rFonts w:ascii="宋体" w:hAnsi="宋体" w:cs="宋体" w:hint="eastAsia"/>
          <w:szCs w:val="36"/>
        </w:rPr>
        <w:t>》</w:t>
      </w:r>
    </w:p>
    <w:p w14:paraId="60FF74C1" w14:textId="77777777" w:rsidR="009D6D21" w:rsidRPr="00F12545" w:rsidRDefault="009D6D21">
      <w:pPr>
        <w:spacing w:line="360" w:lineRule="auto"/>
        <w:ind w:firstLine="560"/>
        <w:jc w:val="left"/>
        <w:rPr>
          <w:rFonts w:ascii="宋体" w:hAnsi="宋体" w:cs="宋体"/>
          <w:szCs w:val="36"/>
        </w:rPr>
      </w:pPr>
    </w:p>
    <w:p w14:paraId="432EF33E" w14:textId="77777777" w:rsidR="009D6D21" w:rsidRDefault="00A36FD2">
      <w:pPr>
        <w:spacing w:line="360" w:lineRule="auto"/>
        <w:ind w:firstLine="560"/>
        <w:jc w:val="left"/>
        <w:rPr>
          <w:rFonts w:ascii="宋体" w:hAnsi="宋体" w:cs="宋体"/>
          <w:szCs w:val="36"/>
          <w:u w:val="single"/>
        </w:rPr>
      </w:pPr>
      <w:r>
        <w:rPr>
          <w:rFonts w:ascii="宋体" w:hAnsi="宋体" w:cs="宋体" w:hint="eastAsia"/>
          <w:szCs w:val="36"/>
        </w:rPr>
        <w:t>学    院：</w:t>
      </w:r>
      <w:r>
        <w:rPr>
          <w:rFonts w:ascii="宋体" w:hAnsi="宋体" w:cs="宋体" w:hint="eastAsia"/>
          <w:szCs w:val="36"/>
          <w:u w:val="single"/>
        </w:rPr>
        <w:t xml:space="preserve">  深圳大学继续教育学   </w:t>
      </w:r>
      <w:r>
        <w:rPr>
          <w:rFonts w:ascii="宋体" w:hAnsi="宋体" w:cs="宋体" w:hint="eastAsia"/>
          <w:szCs w:val="36"/>
        </w:rPr>
        <w:t xml:space="preserve">    专    业：</w:t>
      </w:r>
      <w:r>
        <w:rPr>
          <w:rFonts w:ascii="宋体" w:hAnsi="宋体" w:cs="宋体" w:hint="eastAsia"/>
          <w:szCs w:val="36"/>
          <w:u w:val="single"/>
        </w:rPr>
        <w:t xml:space="preserve"> </w:t>
      </w:r>
      <w:r w:rsidR="00F12545">
        <w:rPr>
          <w:rFonts w:ascii="宋体" w:hAnsi="宋体" w:cs="宋体" w:hint="eastAsia"/>
          <w:szCs w:val="36"/>
          <w:u w:val="single"/>
        </w:rPr>
        <w:t>会计</w:t>
      </w:r>
      <w:r>
        <w:rPr>
          <w:rFonts w:ascii="宋体" w:hAnsi="宋体" w:cs="宋体" w:hint="eastAsia"/>
          <w:szCs w:val="36"/>
          <w:u w:val="single"/>
        </w:rPr>
        <w:t xml:space="preserve">学       </w:t>
      </w:r>
    </w:p>
    <w:p w14:paraId="7B367746" w14:textId="77777777" w:rsidR="009D6D21" w:rsidRPr="00F12545" w:rsidRDefault="009D6D21">
      <w:pPr>
        <w:spacing w:line="360" w:lineRule="auto"/>
        <w:ind w:firstLine="560"/>
        <w:jc w:val="left"/>
        <w:rPr>
          <w:rFonts w:ascii="宋体" w:hAnsi="宋体" w:cs="宋体"/>
          <w:szCs w:val="36"/>
          <w:u w:val="single"/>
        </w:rPr>
      </w:pPr>
    </w:p>
    <w:p w14:paraId="738AABE4" w14:textId="77777777" w:rsidR="009D6D21" w:rsidRDefault="00A36FD2">
      <w:pPr>
        <w:spacing w:line="360" w:lineRule="auto"/>
        <w:ind w:firstLine="560"/>
        <w:jc w:val="left"/>
        <w:rPr>
          <w:rFonts w:ascii="宋体" w:hAnsi="宋体" w:cs="宋体"/>
          <w:szCs w:val="36"/>
          <w:u w:val="single"/>
        </w:rPr>
      </w:pPr>
      <w:r>
        <w:rPr>
          <w:rFonts w:ascii="宋体" w:hAnsi="宋体" w:cs="宋体" w:hint="eastAsia"/>
          <w:szCs w:val="36"/>
        </w:rPr>
        <w:t>班    级：</w:t>
      </w:r>
      <w:r>
        <w:rPr>
          <w:rFonts w:ascii="宋体" w:hAnsi="宋体" w:cs="宋体" w:hint="eastAsia"/>
          <w:szCs w:val="36"/>
          <w:u w:val="single"/>
        </w:rPr>
        <w:t xml:space="preserve">                       </w:t>
      </w:r>
      <w:r>
        <w:rPr>
          <w:rFonts w:ascii="宋体" w:hAnsi="宋体" w:cs="宋体"/>
          <w:szCs w:val="36"/>
          <w:u w:val="single"/>
        </w:rPr>
        <w:t xml:space="preserve"> </w:t>
      </w:r>
      <w:r>
        <w:rPr>
          <w:rFonts w:ascii="宋体" w:hAnsi="宋体" w:cs="宋体" w:hint="eastAsia"/>
          <w:szCs w:val="36"/>
        </w:rPr>
        <w:t xml:space="preserve">  学  号：</w:t>
      </w:r>
      <w:r>
        <w:rPr>
          <w:rFonts w:ascii="宋体" w:hAnsi="宋体" w:cs="宋体" w:hint="eastAsia"/>
          <w:szCs w:val="36"/>
          <w:u w:val="single"/>
        </w:rPr>
        <w:t xml:space="preserve"> </w:t>
      </w:r>
      <w:r>
        <w:rPr>
          <w:rFonts w:ascii="宋体" w:hAnsi="宋体" w:cs="宋体"/>
          <w:szCs w:val="36"/>
          <w:u w:val="single"/>
        </w:rPr>
        <w:t xml:space="preserve"> </w:t>
      </w:r>
      <w:r>
        <w:rPr>
          <w:rFonts w:ascii="宋体" w:hAnsi="宋体" w:cs="宋体" w:hint="eastAsia"/>
          <w:szCs w:val="36"/>
          <w:u w:val="single"/>
        </w:rPr>
        <w:t xml:space="preserve">                </w:t>
      </w:r>
      <w:r>
        <w:rPr>
          <w:rFonts w:ascii="宋体" w:hAnsi="宋体" w:cs="宋体"/>
          <w:szCs w:val="36"/>
          <w:u w:val="single"/>
        </w:rPr>
        <w:t xml:space="preserve">        </w:t>
      </w:r>
    </w:p>
    <w:p w14:paraId="29F14696" w14:textId="77777777" w:rsidR="009D6D21" w:rsidRDefault="009D6D21">
      <w:pPr>
        <w:spacing w:line="360" w:lineRule="auto"/>
        <w:ind w:firstLine="560"/>
        <w:jc w:val="left"/>
        <w:rPr>
          <w:rFonts w:ascii="宋体" w:hAnsi="宋体" w:cs="宋体"/>
          <w:szCs w:val="36"/>
          <w:u w:val="single"/>
        </w:rPr>
      </w:pPr>
    </w:p>
    <w:p w14:paraId="282DAC9B" w14:textId="77777777" w:rsidR="009D6D21" w:rsidRDefault="00A36FD2">
      <w:pPr>
        <w:spacing w:line="360" w:lineRule="auto"/>
        <w:ind w:firstLine="560"/>
        <w:jc w:val="left"/>
        <w:rPr>
          <w:rFonts w:ascii="宋体" w:hAnsi="宋体" w:cs="宋体"/>
          <w:szCs w:val="36"/>
        </w:rPr>
      </w:pPr>
      <w:r>
        <w:rPr>
          <w:rFonts w:ascii="宋体" w:hAnsi="宋体" w:cs="宋体" w:hint="eastAsia"/>
          <w:szCs w:val="36"/>
        </w:rPr>
        <w:t>学生姓名：</w:t>
      </w:r>
      <w:r>
        <w:rPr>
          <w:rFonts w:ascii="宋体" w:hAnsi="宋体" w:cs="宋体" w:hint="eastAsia"/>
          <w:szCs w:val="36"/>
          <w:u w:val="single"/>
        </w:rPr>
        <w:t xml:space="preserve">                       </w:t>
      </w:r>
      <w:r>
        <w:rPr>
          <w:rFonts w:ascii="宋体" w:hAnsi="宋体" w:cs="宋体" w:hint="eastAsia"/>
          <w:szCs w:val="36"/>
        </w:rPr>
        <w:t xml:space="preserve">  指导教师：</w:t>
      </w:r>
      <w:r>
        <w:rPr>
          <w:rFonts w:ascii="宋体" w:hAnsi="宋体" w:cs="宋体" w:hint="eastAsia"/>
          <w:szCs w:val="36"/>
          <w:u w:val="single"/>
        </w:rPr>
        <w:t xml:space="preserve">                 </w:t>
      </w:r>
    </w:p>
    <w:p w14:paraId="7B436E0D" w14:textId="77777777" w:rsidR="009D6D21" w:rsidRDefault="009D6D21">
      <w:pPr>
        <w:spacing w:line="360" w:lineRule="auto"/>
        <w:ind w:firstLine="560"/>
        <w:jc w:val="center"/>
        <w:rPr>
          <w:rFonts w:ascii="宋体" w:hAnsi="宋体" w:cs="宋体"/>
          <w:szCs w:val="36"/>
        </w:rPr>
      </w:pPr>
    </w:p>
    <w:p w14:paraId="64E1EE51" w14:textId="77777777" w:rsidR="009D6D21" w:rsidRDefault="009D6D21">
      <w:pPr>
        <w:spacing w:line="360" w:lineRule="auto"/>
        <w:ind w:firstLine="560"/>
        <w:jc w:val="center"/>
        <w:rPr>
          <w:rFonts w:ascii="宋体" w:hAnsi="宋体" w:cs="宋体"/>
          <w:szCs w:val="36"/>
        </w:rPr>
      </w:pPr>
    </w:p>
    <w:p w14:paraId="4A809488" w14:textId="77777777" w:rsidR="009D6D21" w:rsidRDefault="009D6D21">
      <w:pPr>
        <w:spacing w:line="360" w:lineRule="auto"/>
        <w:ind w:firstLine="560"/>
        <w:jc w:val="center"/>
        <w:rPr>
          <w:rFonts w:ascii="宋体" w:hAnsi="宋体" w:cs="宋体"/>
          <w:szCs w:val="36"/>
        </w:rPr>
      </w:pPr>
    </w:p>
    <w:p w14:paraId="41CF0FF4" w14:textId="77777777" w:rsidR="009D6D21" w:rsidRDefault="009D6D21">
      <w:pPr>
        <w:spacing w:line="360" w:lineRule="auto"/>
        <w:ind w:firstLine="560"/>
        <w:jc w:val="center"/>
        <w:rPr>
          <w:rFonts w:ascii="宋体" w:hAnsi="宋体" w:cs="宋体"/>
          <w:szCs w:val="36"/>
        </w:rPr>
      </w:pPr>
    </w:p>
    <w:p w14:paraId="3FA3E8B8" w14:textId="77777777" w:rsidR="009D6D21" w:rsidRDefault="009D6D21">
      <w:pPr>
        <w:spacing w:line="360" w:lineRule="auto"/>
        <w:ind w:firstLine="560"/>
        <w:jc w:val="left"/>
        <w:rPr>
          <w:rFonts w:ascii="宋体" w:hAnsi="宋体" w:cs="宋体"/>
          <w:szCs w:val="36"/>
        </w:rPr>
      </w:pPr>
    </w:p>
    <w:p w14:paraId="0E23B5F6" w14:textId="77777777" w:rsidR="009D6D21" w:rsidRDefault="00A36FD2">
      <w:pPr>
        <w:spacing w:line="360" w:lineRule="auto"/>
        <w:ind w:firstLine="560"/>
        <w:jc w:val="left"/>
        <w:rPr>
          <w:rFonts w:ascii="宋体" w:hAnsi="宋体" w:cs="宋体"/>
          <w:szCs w:val="36"/>
        </w:rPr>
      </w:pPr>
      <w:r>
        <w:rPr>
          <w:rFonts w:ascii="宋体" w:hAnsi="宋体" w:cs="宋体" w:hint="eastAsia"/>
          <w:szCs w:val="36"/>
        </w:rPr>
        <w:t>下发：</w:t>
      </w:r>
      <w:r>
        <w:rPr>
          <w:rFonts w:ascii="宋体" w:hAnsi="宋体" w:cs="宋体" w:hint="eastAsia"/>
          <w:szCs w:val="36"/>
          <w:u w:val="single"/>
        </w:rPr>
        <w:t xml:space="preserve">      </w:t>
      </w:r>
      <w:r>
        <w:rPr>
          <w:rFonts w:ascii="宋体" w:hAnsi="宋体" w:cs="宋体" w:hint="eastAsia"/>
          <w:szCs w:val="36"/>
        </w:rPr>
        <w:t>年</w:t>
      </w:r>
      <w:r>
        <w:rPr>
          <w:rFonts w:ascii="宋体" w:hAnsi="宋体" w:cs="宋体" w:hint="eastAsia"/>
          <w:szCs w:val="36"/>
          <w:u w:val="single"/>
        </w:rPr>
        <w:t xml:space="preserve">      </w:t>
      </w:r>
      <w:r>
        <w:rPr>
          <w:rFonts w:ascii="宋体" w:hAnsi="宋体" w:cs="宋体" w:hint="eastAsia"/>
          <w:szCs w:val="36"/>
        </w:rPr>
        <w:t>月</w:t>
      </w:r>
      <w:r>
        <w:rPr>
          <w:rFonts w:ascii="宋体" w:hAnsi="宋体" w:cs="宋体" w:hint="eastAsia"/>
          <w:szCs w:val="36"/>
          <w:u w:val="single"/>
        </w:rPr>
        <w:t xml:space="preserve">     </w:t>
      </w:r>
      <w:r>
        <w:rPr>
          <w:rFonts w:ascii="宋体" w:hAnsi="宋体" w:cs="宋体" w:hint="eastAsia"/>
          <w:szCs w:val="36"/>
        </w:rPr>
        <w:t>日   完成：</w:t>
      </w:r>
      <w:r>
        <w:rPr>
          <w:rFonts w:ascii="宋体" w:hAnsi="宋体" w:cs="宋体" w:hint="eastAsia"/>
          <w:szCs w:val="36"/>
          <w:u w:val="single"/>
        </w:rPr>
        <w:t xml:space="preserve">      </w:t>
      </w:r>
      <w:r>
        <w:rPr>
          <w:rFonts w:ascii="宋体" w:hAnsi="宋体" w:cs="宋体" w:hint="eastAsia"/>
          <w:szCs w:val="36"/>
        </w:rPr>
        <w:t>年</w:t>
      </w:r>
      <w:r>
        <w:rPr>
          <w:rFonts w:ascii="宋体" w:hAnsi="宋体" w:cs="宋体" w:hint="eastAsia"/>
          <w:szCs w:val="36"/>
          <w:u w:val="single"/>
        </w:rPr>
        <w:t xml:space="preserve">      </w:t>
      </w:r>
      <w:r>
        <w:rPr>
          <w:rFonts w:ascii="宋体" w:hAnsi="宋体" w:cs="宋体" w:hint="eastAsia"/>
          <w:szCs w:val="36"/>
        </w:rPr>
        <w:t>月</w:t>
      </w:r>
      <w:r>
        <w:rPr>
          <w:rFonts w:ascii="宋体" w:hAnsi="宋体" w:cs="宋体" w:hint="eastAsia"/>
          <w:szCs w:val="36"/>
          <w:u w:val="single"/>
        </w:rPr>
        <w:t xml:space="preserve">     </w:t>
      </w:r>
      <w:r>
        <w:rPr>
          <w:rFonts w:ascii="宋体" w:hAnsi="宋体" w:cs="宋体" w:hint="eastAsia"/>
          <w:szCs w:val="36"/>
        </w:rPr>
        <w:t>日</w:t>
      </w:r>
    </w:p>
    <w:p w14:paraId="0B084D0D" w14:textId="77777777" w:rsidR="009D6D21" w:rsidRDefault="009D6D21">
      <w:pPr>
        <w:pStyle w:val="a0"/>
        <w:spacing w:before="0" w:after="0"/>
        <w:ind w:firstLineChars="200" w:firstLine="560"/>
        <w:jc w:val="both"/>
        <w:rPr>
          <w:rFonts w:ascii="仿宋" w:eastAsia="仿宋" w:hAnsi="仿宋" w:cs="仿宋"/>
          <w:b w:val="0"/>
          <w:sz w:val="28"/>
          <w:szCs w:val="28"/>
        </w:rPr>
        <w:sectPr w:rsidR="009D6D21">
          <w:headerReference w:type="default" r:id="rId11"/>
          <w:footerReference w:type="default" r:id="rId12"/>
          <w:endnotePr>
            <w:numFmt w:val="decimal"/>
          </w:endnotePr>
          <w:pgSz w:w="11906" w:h="16838"/>
          <w:pgMar w:top="1701" w:right="1418" w:bottom="1701" w:left="1418" w:header="1304" w:footer="1134" w:gutter="0"/>
          <w:pgNumType w:start="1"/>
          <w:cols w:space="720"/>
          <w:docGrid w:linePitch="360" w:charSpace="1861"/>
        </w:sectPr>
      </w:pPr>
    </w:p>
    <w:bookmarkEnd w:id="0"/>
    <w:bookmarkEnd w:id="1"/>
    <w:bookmarkEnd w:id="2"/>
    <w:bookmarkEnd w:id="3"/>
    <w:bookmarkEnd w:id="4"/>
    <w:bookmarkEnd w:id="5"/>
    <w:bookmarkEnd w:id="6"/>
    <w:bookmarkEnd w:id="7"/>
    <w:bookmarkEnd w:id="8"/>
    <w:bookmarkEnd w:id="9"/>
    <w:bookmarkEnd w:id="10"/>
    <w:bookmarkEnd w:id="11"/>
    <w:p w14:paraId="5880A56B" w14:textId="77777777" w:rsidR="009D6D21" w:rsidRDefault="00A36FD2">
      <w:pPr>
        <w:spacing w:line="360" w:lineRule="auto"/>
        <w:ind w:firstLine="643"/>
        <w:jc w:val="center"/>
        <w:rPr>
          <w:b/>
          <w:bCs/>
          <w:sz w:val="32"/>
          <w:szCs w:val="40"/>
        </w:rPr>
      </w:pPr>
      <w:r>
        <w:rPr>
          <w:rFonts w:hint="eastAsia"/>
          <w:b/>
          <w:bCs/>
          <w:sz w:val="32"/>
          <w:szCs w:val="40"/>
        </w:rPr>
        <w:lastRenderedPageBreak/>
        <w:t>目录</w:t>
      </w:r>
    </w:p>
    <w:p w14:paraId="33C18C9D" w14:textId="1143E6BC" w:rsidR="009049F2" w:rsidRDefault="00A36FD2">
      <w:pPr>
        <w:pStyle w:val="TOC1"/>
        <w:tabs>
          <w:tab w:val="right" w:leader="dot" w:pos="9060"/>
        </w:tabs>
        <w:ind w:firstLine="560"/>
        <w:rPr>
          <w:rFonts w:asciiTheme="minorHAnsi" w:eastAsiaTheme="minorEastAsia" w:hAnsiTheme="minorHAnsi" w:cstheme="minorBidi"/>
          <w:noProof/>
          <w:sz w:val="21"/>
          <w:szCs w:val="22"/>
        </w:rPr>
      </w:pPr>
      <w:r>
        <w:rPr>
          <w:rFonts w:ascii="宋体" w:hAnsi="宋体" w:cs="宋体" w:hint="eastAsia"/>
          <w:szCs w:val="28"/>
        </w:rPr>
        <w:fldChar w:fldCharType="begin"/>
      </w:r>
      <w:r>
        <w:rPr>
          <w:rFonts w:ascii="宋体" w:hAnsi="宋体" w:cs="宋体" w:hint="eastAsia"/>
          <w:szCs w:val="28"/>
        </w:rPr>
        <w:instrText xml:space="preserve">TOC \o "1-3" \h \u </w:instrText>
      </w:r>
      <w:r>
        <w:rPr>
          <w:rFonts w:ascii="宋体" w:hAnsi="宋体" w:cs="宋体" w:hint="eastAsia"/>
          <w:szCs w:val="28"/>
        </w:rPr>
        <w:fldChar w:fldCharType="separate"/>
      </w:r>
      <w:hyperlink w:anchor="_Toc84884585" w:history="1">
        <w:r w:rsidR="009049F2" w:rsidRPr="00920F44">
          <w:rPr>
            <w:rStyle w:val="ac"/>
            <w:rFonts w:ascii="黑体" w:eastAsia="黑体" w:hAnsi="宋体"/>
            <w:b/>
            <w:noProof/>
          </w:rPr>
          <w:t>摘   要</w:t>
        </w:r>
        <w:r w:rsidR="009049F2">
          <w:rPr>
            <w:noProof/>
          </w:rPr>
          <w:tab/>
        </w:r>
        <w:r w:rsidR="009049F2">
          <w:rPr>
            <w:noProof/>
          </w:rPr>
          <w:fldChar w:fldCharType="begin"/>
        </w:r>
        <w:r w:rsidR="009049F2">
          <w:rPr>
            <w:noProof/>
          </w:rPr>
          <w:instrText xml:space="preserve"> PAGEREF _Toc84884585 \h </w:instrText>
        </w:r>
        <w:r w:rsidR="009049F2">
          <w:rPr>
            <w:noProof/>
          </w:rPr>
        </w:r>
        <w:r w:rsidR="009049F2">
          <w:rPr>
            <w:noProof/>
          </w:rPr>
          <w:fldChar w:fldCharType="separate"/>
        </w:r>
        <w:r w:rsidR="009049F2">
          <w:rPr>
            <w:noProof/>
          </w:rPr>
          <w:t>1</w:t>
        </w:r>
        <w:r w:rsidR="009049F2">
          <w:rPr>
            <w:noProof/>
          </w:rPr>
          <w:fldChar w:fldCharType="end"/>
        </w:r>
      </w:hyperlink>
    </w:p>
    <w:p w14:paraId="233C20A1" w14:textId="65C89F47" w:rsidR="009049F2" w:rsidRDefault="00FC3D27">
      <w:pPr>
        <w:pStyle w:val="TOC1"/>
        <w:tabs>
          <w:tab w:val="right" w:leader="dot" w:pos="9060"/>
        </w:tabs>
        <w:ind w:firstLine="560"/>
        <w:rPr>
          <w:rFonts w:asciiTheme="minorHAnsi" w:eastAsiaTheme="minorEastAsia" w:hAnsiTheme="minorHAnsi" w:cstheme="minorBidi"/>
          <w:noProof/>
          <w:sz w:val="21"/>
          <w:szCs w:val="22"/>
        </w:rPr>
      </w:pPr>
      <w:hyperlink w:anchor="_Toc84884586" w:history="1">
        <w:r w:rsidR="009049F2" w:rsidRPr="00920F44">
          <w:rPr>
            <w:rStyle w:val="ac"/>
            <w:rFonts w:ascii="宋体" w:hAnsi="宋体" w:cs="宋体"/>
            <w:b/>
            <w:bCs/>
            <w:noProof/>
          </w:rPr>
          <w:t>1.研究背景</w:t>
        </w:r>
        <w:r w:rsidR="009049F2">
          <w:rPr>
            <w:noProof/>
          </w:rPr>
          <w:tab/>
        </w:r>
        <w:r w:rsidR="009049F2">
          <w:rPr>
            <w:noProof/>
          </w:rPr>
          <w:fldChar w:fldCharType="begin"/>
        </w:r>
        <w:r w:rsidR="009049F2">
          <w:rPr>
            <w:noProof/>
          </w:rPr>
          <w:instrText xml:space="preserve"> PAGEREF _Toc84884586 \h </w:instrText>
        </w:r>
        <w:r w:rsidR="009049F2">
          <w:rPr>
            <w:noProof/>
          </w:rPr>
        </w:r>
        <w:r w:rsidR="009049F2">
          <w:rPr>
            <w:noProof/>
          </w:rPr>
          <w:fldChar w:fldCharType="separate"/>
        </w:r>
        <w:r w:rsidR="009049F2">
          <w:rPr>
            <w:noProof/>
          </w:rPr>
          <w:t>2</w:t>
        </w:r>
        <w:r w:rsidR="009049F2">
          <w:rPr>
            <w:noProof/>
          </w:rPr>
          <w:fldChar w:fldCharType="end"/>
        </w:r>
      </w:hyperlink>
    </w:p>
    <w:p w14:paraId="54BC7FCD" w14:textId="14E08283" w:rsidR="009049F2" w:rsidRDefault="00FC3D27">
      <w:pPr>
        <w:pStyle w:val="TOC2"/>
        <w:tabs>
          <w:tab w:val="right" w:leader="dot" w:pos="9060"/>
        </w:tabs>
        <w:ind w:left="560" w:firstLine="560"/>
        <w:rPr>
          <w:rFonts w:asciiTheme="minorHAnsi" w:eastAsiaTheme="minorEastAsia" w:hAnsiTheme="minorHAnsi" w:cstheme="minorBidi"/>
          <w:noProof/>
          <w:sz w:val="21"/>
          <w:szCs w:val="22"/>
        </w:rPr>
      </w:pPr>
      <w:hyperlink w:anchor="_Toc84884587" w:history="1">
        <w:r w:rsidR="009049F2" w:rsidRPr="00920F44">
          <w:rPr>
            <w:rStyle w:val="ac"/>
            <w:rFonts w:ascii="宋体" w:hAnsi="宋体" w:cs="宋体"/>
            <w:b/>
            <w:bCs/>
            <w:noProof/>
          </w:rPr>
          <w:t>1.1 国内背景</w:t>
        </w:r>
        <w:r w:rsidR="009049F2">
          <w:rPr>
            <w:noProof/>
          </w:rPr>
          <w:tab/>
        </w:r>
        <w:r w:rsidR="009049F2">
          <w:rPr>
            <w:noProof/>
          </w:rPr>
          <w:fldChar w:fldCharType="begin"/>
        </w:r>
        <w:r w:rsidR="009049F2">
          <w:rPr>
            <w:noProof/>
          </w:rPr>
          <w:instrText xml:space="preserve"> PAGEREF _Toc84884587 \h </w:instrText>
        </w:r>
        <w:r w:rsidR="009049F2">
          <w:rPr>
            <w:noProof/>
          </w:rPr>
        </w:r>
        <w:r w:rsidR="009049F2">
          <w:rPr>
            <w:noProof/>
          </w:rPr>
          <w:fldChar w:fldCharType="separate"/>
        </w:r>
        <w:r w:rsidR="009049F2">
          <w:rPr>
            <w:noProof/>
          </w:rPr>
          <w:t>2</w:t>
        </w:r>
        <w:r w:rsidR="009049F2">
          <w:rPr>
            <w:noProof/>
          </w:rPr>
          <w:fldChar w:fldCharType="end"/>
        </w:r>
      </w:hyperlink>
    </w:p>
    <w:p w14:paraId="5E7FC7F8" w14:textId="537B80E8" w:rsidR="009049F2" w:rsidRDefault="00FC3D27">
      <w:pPr>
        <w:pStyle w:val="TOC2"/>
        <w:tabs>
          <w:tab w:val="right" w:leader="dot" w:pos="9060"/>
        </w:tabs>
        <w:ind w:left="560" w:firstLine="560"/>
        <w:rPr>
          <w:rFonts w:asciiTheme="minorHAnsi" w:eastAsiaTheme="minorEastAsia" w:hAnsiTheme="minorHAnsi" w:cstheme="minorBidi"/>
          <w:noProof/>
          <w:sz w:val="21"/>
          <w:szCs w:val="22"/>
        </w:rPr>
      </w:pPr>
      <w:hyperlink w:anchor="_Toc84884588" w:history="1">
        <w:r w:rsidR="009049F2" w:rsidRPr="00920F44">
          <w:rPr>
            <w:rStyle w:val="ac"/>
            <w:rFonts w:ascii="宋体" w:hAnsi="宋体" w:cs="宋体"/>
            <w:b/>
            <w:bCs/>
            <w:noProof/>
          </w:rPr>
          <w:t>1.2 国外背景</w:t>
        </w:r>
        <w:r w:rsidR="009049F2">
          <w:rPr>
            <w:noProof/>
          </w:rPr>
          <w:tab/>
        </w:r>
        <w:r w:rsidR="009049F2">
          <w:rPr>
            <w:noProof/>
          </w:rPr>
          <w:fldChar w:fldCharType="begin"/>
        </w:r>
        <w:r w:rsidR="009049F2">
          <w:rPr>
            <w:noProof/>
          </w:rPr>
          <w:instrText xml:space="preserve"> PAGEREF _Toc84884588 \h </w:instrText>
        </w:r>
        <w:r w:rsidR="009049F2">
          <w:rPr>
            <w:noProof/>
          </w:rPr>
        </w:r>
        <w:r w:rsidR="009049F2">
          <w:rPr>
            <w:noProof/>
          </w:rPr>
          <w:fldChar w:fldCharType="separate"/>
        </w:r>
        <w:r w:rsidR="009049F2">
          <w:rPr>
            <w:noProof/>
          </w:rPr>
          <w:t>2</w:t>
        </w:r>
        <w:r w:rsidR="009049F2">
          <w:rPr>
            <w:noProof/>
          </w:rPr>
          <w:fldChar w:fldCharType="end"/>
        </w:r>
      </w:hyperlink>
    </w:p>
    <w:p w14:paraId="67274F88" w14:textId="246AA54A" w:rsidR="009049F2" w:rsidRDefault="00FC3D27">
      <w:pPr>
        <w:pStyle w:val="TOC1"/>
        <w:tabs>
          <w:tab w:val="right" w:leader="dot" w:pos="9060"/>
        </w:tabs>
        <w:ind w:firstLine="560"/>
        <w:rPr>
          <w:rFonts w:asciiTheme="minorHAnsi" w:eastAsiaTheme="minorEastAsia" w:hAnsiTheme="minorHAnsi" w:cstheme="minorBidi"/>
          <w:noProof/>
          <w:sz w:val="21"/>
          <w:szCs w:val="22"/>
        </w:rPr>
      </w:pPr>
      <w:hyperlink w:anchor="_Toc84884589" w:history="1">
        <w:r w:rsidR="009049F2" w:rsidRPr="00920F44">
          <w:rPr>
            <w:rStyle w:val="ac"/>
            <w:rFonts w:ascii="宋体" w:hAnsi="宋体" w:cs="宋体"/>
            <w:b/>
            <w:bCs/>
            <w:noProof/>
          </w:rPr>
          <w:t>2.经济环境对会计行业的影响</w:t>
        </w:r>
        <w:r w:rsidR="009049F2">
          <w:rPr>
            <w:noProof/>
          </w:rPr>
          <w:tab/>
        </w:r>
        <w:r w:rsidR="009049F2">
          <w:rPr>
            <w:noProof/>
          </w:rPr>
          <w:fldChar w:fldCharType="begin"/>
        </w:r>
        <w:r w:rsidR="009049F2">
          <w:rPr>
            <w:noProof/>
          </w:rPr>
          <w:instrText xml:space="preserve"> PAGEREF _Toc84884589 \h </w:instrText>
        </w:r>
        <w:r w:rsidR="009049F2">
          <w:rPr>
            <w:noProof/>
          </w:rPr>
        </w:r>
        <w:r w:rsidR="009049F2">
          <w:rPr>
            <w:noProof/>
          </w:rPr>
          <w:fldChar w:fldCharType="separate"/>
        </w:r>
        <w:r w:rsidR="009049F2">
          <w:rPr>
            <w:noProof/>
          </w:rPr>
          <w:t>3</w:t>
        </w:r>
        <w:r w:rsidR="009049F2">
          <w:rPr>
            <w:noProof/>
          </w:rPr>
          <w:fldChar w:fldCharType="end"/>
        </w:r>
      </w:hyperlink>
    </w:p>
    <w:p w14:paraId="6A22F776" w14:textId="7C9687A1" w:rsidR="009049F2" w:rsidRDefault="00FC3D27">
      <w:pPr>
        <w:pStyle w:val="TOC2"/>
        <w:tabs>
          <w:tab w:val="right" w:leader="dot" w:pos="9060"/>
        </w:tabs>
        <w:ind w:left="560" w:firstLine="560"/>
        <w:rPr>
          <w:rFonts w:asciiTheme="minorHAnsi" w:eastAsiaTheme="minorEastAsia" w:hAnsiTheme="minorHAnsi" w:cstheme="minorBidi"/>
          <w:noProof/>
          <w:sz w:val="21"/>
          <w:szCs w:val="22"/>
        </w:rPr>
      </w:pPr>
      <w:hyperlink w:anchor="_Toc84884590" w:history="1">
        <w:r w:rsidR="009049F2" w:rsidRPr="00920F44">
          <w:rPr>
            <w:rStyle w:val="ac"/>
            <w:rFonts w:ascii="宋体" w:hAnsi="宋体" w:cs="宋体"/>
            <w:b/>
            <w:bCs/>
            <w:noProof/>
          </w:rPr>
          <w:t>2.1 会计发展与经济制度</w:t>
        </w:r>
        <w:r w:rsidR="009049F2">
          <w:rPr>
            <w:noProof/>
          </w:rPr>
          <w:tab/>
        </w:r>
        <w:r w:rsidR="009049F2">
          <w:rPr>
            <w:noProof/>
          </w:rPr>
          <w:fldChar w:fldCharType="begin"/>
        </w:r>
        <w:r w:rsidR="009049F2">
          <w:rPr>
            <w:noProof/>
          </w:rPr>
          <w:instrText xml:space="preserve"> PAGEREF _Toc84884590 \h </w:instrText>
        </w:r>
        <w:r w:rsidR="009049F2">
          <w:rPr>
            <w:noProof/>
          </w:rPr>
        </w:r>
        <w:r w:rsidR="009049F2">
          <w:rPr>
            <w:noProof/>
          </w:rPr>
          <w:fldChar w:fldCharType="separate"/>
        </w:r>
        <w:r w:rsidR="009049F2">
          <w:rPr>
            <w:noProof/>
          </w:rPr>
          <w:t>3</w:t>
        </w:r>
        <w:r w:rsidR="009049F2">
          <w:rPr>
            <w:noProof/>
          </w:rPr>
          <w:fldChar w:fldCharType="end"/>
        </w:r>
      </w:hyperlink>
    </w:p>
    <w:p w14:paraId="5A7C48A6" w14:textId="1E8F9E90" w:rsidR="009049F2" w:rsidRDefault="00FC3D27">
      <w:pPr>
        <w:pStyle w:val="TOC2"/>
        <w:tabs>
          <w:tab w:val="right" w:leader="dot" w:pos="9060"/>
        </w:tabs>
        <w:ind w:left="560" w:firstLine="560"/>
        <w:rPr>
          <w:rFonts w:asciiTheme="minorHAnsi" w:eastAsiaTheme="minorEastAsia" w:hAnsiTheme="minorHAnsi" w:cstheme="minorBidi"/>
          <w:noProof/>
          <w:sz w:val="21"/>
          <w:szCs w:val="22"/>
        </w:rPr>
      </w:pPr>
      <w:hyperlink w:anchor="_Toc84884591" w:history="1">
        <w:r w:rsidR="009049F2" w:rsidRPr="00920F44">
          <w:rPr>
            <w:rStyle w:val="ac"/>
            <w:rFonts w:ascii="宋体" w:hAnsi="宋体" w:cs="宋体"/>
            <w:b/>
            <w:bCs/>
            <w:noProof/>
          </w:rPr>
          <w:t>2.2 会计发展与经济模式</w:t>
        </w:r>
        <w:r w:rsidR="009049F2">
          <w:rPr>
            <w:noProof/>
          </w:rPr>
          <w:tab/>
        </w:r>
        <w:r w:rsidR="009049F2">
          <w:rPr>
            <w:noProof/>
          </w:rPr>
          <w:fldChar w:fldCharType="begin"/>
        </w:r>
        <w:r w:rsidR="009049F2">
          <w:rPr>
            <w:noProof/>
          </w:rPr>
          <w:instrText xml:space="preserve"> PAGEREF _Toc84884591 \h </w:instrText>
        </w:r>
        <w:r w:rsidR="009049F2">
          <w:rPr>
            <w:noProof/>
          </w:rPr>
        </w:r>
        <w:r w:rsidR="009049F2">
          <w:rPr>
            <w:noProof/>
          </w:rPr>
          <w:fldChar w:fldCharType="separate"/>
        </w:r>
        <w:r w:rsidR="009049F2">
          <w:rPr>
            <w:noProof/>
          </w:rPr>
          <w:t>3</w:t>
        </w:r>
        <w:r w:rsidR="009049F2">
          <w:rPr>
            <w:noProof/>
          </w:rPr>
          <w:fldChar w:fldCharType="end"/>
        </w:r>
      </w:hyperlink>
    </w:p>
    <w:p w14:paraId="6CFBFFE3" w14:textId="0A88E64C" w:rsidR="009049F2" w:rsidRDefault="00FC3D27">
      <w:pPr>
        <w:pStyle w:val="TOC2"/>
        <w:tabs>
          <w:tab w:val="right" w:leader="dot" w:pos="9060"/>
        </w:tabs>
        <w:ind w:left="560" w:firstLine="560"/>
        <w:rPr>
          <w:rFonts w:asciiTheme="minorHAnsi" w:eastAsiaTheme="minorEastAsia" w:hAnsiTheme="minorHAnsi" w:cstheme="minorBidi"/>
          <w:noProof/>
          <w:sz w:val="21"/>
          <w:szCs w:val="22"/>
        </w:rPr>
      </w:pPr>
      <w:hyperlink w:anchor="_Toc84884592" w:history="1">
        <w:r w:rsidR="009049F2" w:rsidRPr="00920F44">
          <w:rPr>
            <w:rStyle w:val="ac"/>
            <w:rFonts w:ascii="宋体" w:hAnsi="宋体" w:cs="宋体"/>
            <w:b/>
            <w:bCs/>
            <w:noProof/>
          </w:rPr>
          <w:t>2.3 会计发展与经济发展水平</w:t>
        </w:r>
        <w:r w:rsidR="009049F2">
          <w:rPr>
            <w:noProof/>
          </w:rPr>
          <w:tab/>
        </w:r>
        <w:r w:rsidR="009049F2">
          <w:rPr>
            <w:noProof/>
          </w:rPr>
          <w:fldChar w:fldCharType="begin"/>
        </w:r>
        <w:r w:rsidR="009049F2">
          <w:rPr>
            <w:noProof/>
          </w:rPr>
          <w:instrText xml:space="preserve"> PAGEREF _Toc84884592 \h </w:instrText>
        </w:r>
        <w:r w:rsidR="009049F2">
          <w:rPr>
            <w:noProof/>
          </w:rPr>
        </w:r>
        <w:r w:rsidR="009049F2">
          <w:rPr>
            <w:noProof/>
          </w:rPr>
          <w:fldChar w:fldCharType="separate"/>
        </w:r>
        <w:r w:rsidR="009049F2">
          <w:rPr>
            <w:noProof/>
          </w:rPr>
          <w:t>3</w:t>
        </w:r>
        <w:r w:rsidR="009049F2">
          <w:rPr>
            <w:noProof/>
          </w:rPr>
          <w:fldChar w:fldCharType="end"/>
        </w:r>
      </w:hyperlink>
    </w:p>
    <w:p w14:paraId="1A94A3C6" w14:textId="34B13E8C" w:rsidR="009049F2" w:rsidRDefault="00FC3D27">
      <w:pPr>
        <w:pStyle w:val="TOC1"/>
        <w:tabs>
          <w:tab w:val="right" w:leader="dot" w:pos="9060"/>
        </w:tabs>
        <w:ind w:firstLine="560"/>
        <w:rPr>
          <w:rFonts w:asciiTheme="minorHAnsi" w:eastAsiaTheme="minorEastAsia" w:hAnsiTheme="minorHAnsi" w:cstheme="minorBidi"/>
          <w:noProof/>
          <w:sz w:val="21"/>
          <w:szCs w:val="22"/>
        </w:rPr>
      </w:pPr>
      <w:hyperlink w:anchor="_Toc84884593" w:history="1">
        <w:r w:rsidR="009049F2" w:rsidRPr="00920F44">
          <w:rPr>
            <w:rStyle w:val="ac"/>
            <w:rFonts w:ascii="宋体" w:hAnsi="宋体" w:cs="宋体"/>
            <w:b/>
            <w:bCs/>
            <w:noProof/>
          </w:rPr>
          <w:t>3. 会计发展对经济环境的影响</w:t>
        </w:r>
        <w:r w:rsidR="009049F2">
          <w:rPr>
            <w:noProof/>
          </w:rPr>
          <w:tab/>
        </w:r>
        <w:r w:rsidR="009049F2">
          <w:rPr>
            <w:noProof/>
          </w:rPr>
          <w:fldChar w:fldCharType="begin"/>
        </w:r>
        <w:r w:rsidR="009049F2">
          <w:rPr>
            <w:noProof/>
          </w:rPr>
          <w:instrText xml:space="preserve"> PAGEREF _Toc84884593 \h </w:instrText>
        </w:r>
        <w:r w:rsidR="009049F2">
          <w:rPr>
            <w:noProof/>
          </w:rPr>
        </w:r>
        <w:r w:rsidR="009049F2">
          <w:rPr>
            <w:noProof/>
          </w:rPr>
          <w:fldChar w:fldCharType="separate"/>
        </w:r>
        <w:r w:rsidR="009049F2">
          <w:rPr>
            <w:noProof/>
          </w:rPr>
          <w:t>5</w:t>
        </w:r>
        <w:r w:rsidR="009049F2">
          <w:rPr>
            <w:noProof/>
          </w:rPr>
          <w:fldChar w:fldCharType="end"/>
        </w:r>
      </w:hyperlink>
    </w:p>
    <w:p w14:paraId="535BA398" w14:textId="476B9547" w:rsidR="009049F2" w:rsidRDefault="00FC3D27">
      <w:pPr>
        <w:pStyle w:val="TOC2"/>
        <w:tabs>
          <w:tab w:val="right" w:leader="dot" w:pos="9060"/>
        </w:tabs>
        <w:ind w:left="560" w:firstLine="560"/>
        <w:rPr>
          <w:rFonts w:asciiTheme="minorHAnsi" w:eastAsiaTheme="minorEastAsia" w:hAnsiTheme="minorHAnsi" w:cstheme="minorBidi"/>
          <w:noProof/>
          <w:sz w:val="21"/>
          <w:szCs w:val="22"/>
        </w:rPr>
      </w:pPr>
      <w:hyperlink w:anchor="_Toc84884594" w:history="1">
        <w:r w:rsidR="009049F2" w:rsidRPr="00920F44">
          <w:rPr>
            <w:rStyle w:val="ac"/>
            <w:rFonts w:ascii="宋体" w:hAnsi="宋体" w:cs="宋体"/>
            <w:b/>
            <w:bCs/>
            <w:noProof/>
          </w:rPr>
          <w:t>3.1 会计信息完善经济环境</w:t>
        </w:r>
        <w:r w:rsidR="009049F2">
          <w:rPr>
            <w:noProof/>
          </w:rPr>
          <w:tab/>
        </w:r>
        <w:r w:rsidR="009049F2">
          <w:rPr>
            <w:noProof/>
          </w:rPr>
          <w:fldChar w:fldCharType="begin"/>
        </w:r>
        <w:r w:rsidR="009049F2">
          <w:rPr>
            <w:noProof/>
          </w:rPr>
          <w:instrText xml:space="preserve"> PAGEREF _Toc84884594 \h </w:instrText>
        </w:r>
        <w:r w:rsidR="009049F2">
          <w:rPr>
            <w:noProof/>
          </w:rPr>
        </w:r>
        <w:r w:rsidR="009049F2">
          <w:rPr>
            <w:noProof/>
          </w:rPr>
          <w:fldChar w:fldCharType="separate"/>
        </w:r>
        <w:r w:rsidR="009049F2">
          <w:rPr>
            <w:noProof/>
          </w:rPr>
          <w:t>5</w:t>
        </w:r>
        <w:r w:rsidR="009049F2">
          <w:rPr>
            <w:noProof/>
          </w:rPr>
          <w:fldChar w:fldCharType="end"/>
        </w:r>
      </w:hyperlink>
    </w:p>
    <w:p w14:paraId="7D9FCEB0" w14:textId="58F5751B" w:rsidR="009049F2" w:rsidRDefault="00FC3D27">
      <w:pPr>
        <w:pStyle w:val="TOC2"/>
        <w:tabs>
          <w:tab w:val="right" w:leader="dot" w:pos="9060"/>
        </w:tabs>
        <w:ind w:left="560" w:firstLine="560"/>
        <w:rPr>
          <w:rFonts w:asciiTheme="minorHAnsi" w:eastAsiaTheme="minorEastAsia" w:hAnsiTheme="minorHAnsi" w:cstheme="minorBidi"/>
          <w:noProof/>
          <w:sz w:val="21"/>
          <w:szCs w:val="22"/>
        </w:rPr>
      </w:pPr>
      <w:hyperlink w:anchor="_Toc84884595" w:history="1">
        <w:r w:rsidR="009049F2" w:rsidRPr="00920F44">
          <w:rPr>
            <w:rStyle w:val="ac"/>
            <w:rFonts w:ascii="宋体" w:hAnsi="宋体" w:cs="宋体"/>
            <w:b/>
            <w:bCs/>
            <w:noProof/>
          </w:rPr>
          <w:t>3.2 现代会计利于经济的管理</w:t>
        </w:r>
        <w:r w:rsidR="009049F2">
          <w:rPr>
            <w:noProof/>
          </w:rPr>
          <w:tab/>
        </w:r>
        <w:r w:rsidR="009049F2">
          <w:rPr>
            <w:noProof/>
          </w:rPr>
          <w:fldChar w:fldCharType="begin"/>
        </w:r>
        <w:r w:rsidR="009049F2">
          <w:rPr>
            <w:noProof/>
          </w:rPr>
          <w:instrText xml:space="preserve"> PAGEREF _Toc84884595 \h </w:instrText>
        </w:r>
        <w:r w:rsidR="009049F2">
          <w:rPr>
            <w:noProof/>
          </w:rPr>
        </w:r>
        <w:r w:rsidR="009049F2">
          <w:rPr>
            <w:noProof/>
          </w:rPr>
          <w:fldChar w:fldCharType="separate"/>
        </w:r>
        <w:r w:rsidR="009049F2">
          <w:rPr>
            <w:noProof/>
          </w:rPr>
          <w:t>5</w:t>
        </w:r>
        <w:r w:rsidR="009049F2">
          <w:rPr>
            <w:noProof/>
          </w:rPr>
          <w:fldChar w:fldCharType="end"/>
        </w:r>
      </w:hyperlink>
    </w:p>
    <w:p w14:paraId="76C93949" w14:textId="7F081355" w:rsidR="009049F2" w:rsidRDefault="00FC3D27">
      <w:pPr>
        <w:pStyle w:val="TOC2"/>
        <w:tabs>
          <w:tab w:val="right" w:leader="dot" w:pos="9060"/>
        </w:tabs>
        <w:ind w:left="560" w:firstLine="560"/>
        <w:rPr>
          <w:rFonts w:asciiTheme="minorHAnsi" w:eastAsiaTheme="minorEastAsia" w:hAnsiTheme="minorHAnsi" w:cstheme="minorBidi"/>
          <w:noProof/>
          <w:sz w:val="21"/>
          <w:szCs w:val="22"/>
        </w:rPr>
      </w:pPr>
      <w:hyperlink w:anchor="_Toc84884596" w:history="1">
        <w:r w:rsidR="009049F2" w:rsidRPr="00920F44">
          <w:rPr>
            <w:rStyle w:val="ac"/>
            <w:rFonts w:ascii="宋体" w:hAnsi="宋体" w:cs="宋体"/>
            <w:b/>
            <w:bCs/>
            <w:noProof/>
          </w:rPr>
          <w:t>3.3 现代会计推动经济的发展</w:t>
        </w:r>
        <w:r w:rsidR="009049F2">
          <w:rPr>
            <w:noProof/>
          </w:rPr>
          <w:tab/>
        </w:r>
        <w:r w:rsidR="009049F2">
          <w:rPr>
            <w:noProof/>
          </w:rPr>
          <w:fldChar w:fldCharType="begin"/>
        </w:r>
        <w:r w:rsidR="009049F2">
          <w:rPr>
            <w:noProof/>
          </w:rPr>
          <w:instrText xml:space="preserve"> PAGEREF _Toc84884596 \h </w:instrText>
        </w:r>
        <w:r w:rsidR="009049F2">
          <w:rPr>
            <w:noProof/>
          </w:rPr>
        </w:r>
        <w:r w:rsidR="009049F2">
          <w:rPr>
            <w:noProof/>
          </w:rPr>
          <w:fldChar w:fldCharType="separate"/>
        </w:r>
        <w:r w:rsidR="009049F2">
          <w:rPr>
            <w:noProof/>
          </w:rPr>
          <w:t>5</w:t>
        </w:r>
        <w:r w:rsidR="009049F2">
          <w:rPr>
            <w:noProof/>
          </w:rPr>
          <w:fldChar w:fldCharType="end"/>
        </w:r>
      </w:hyperlink>
    </w:p>
    <w:p w14:paraId="20A78F65" w14:textId="3448573E" w:rsidR="009049F2" w:rsidRDefault="00FC3D27">
      <w:pPr>
        <w:pStyle w:val="TOC1"/>
        <w:tabs>
          <w:tab w:val="right" w:leader="dot" w:pos="9060"/>
        </w:tabs>
        <w:ind w:firstLine="560"/>
        <w:rPr>
          <w:rFonts w:asciiTheme="minorHAnsi" w:eastAsiaTheme="minorEastAsia" w:hAnsiTheme="minorHAnsi" w:cstheme="minorBidi"/>
          <w:noProof/>
          <w:sz w:val="21"/>
          <w:szCs w:val="22"/>
        </w:rPr>
      </w:pPr>
      <w:hyperlink w:anchor="_Toc84884597" w:history="1">
        <w:r w:rsidR="009049F2" w:rsidRPr="00920F44">
          <w:rPr>
            <w:rStyle w:val="ac"/>
            <w:rFonts w:ascii="宋体" w:hAnsi="宋体" w:cs="宋体"/>
            <w:b/>
            <w:bCs/>
            <w:noProof/>
          </w:rPr>
          <w:t>4. 现代会计在经济环境中的发展建议</w:t>
        </w:r>
        <w:r w:rsidR="009049F2">
          <w:rPr>
            <w:noProof/>
          </w:rPr>
          <w:tab/>
        </w:r>
        <w:r w:rsidR="009049F2">
          <w:rPr>
            <w:noProof/>
          </w:rPr>
          <w:fldChar w:fldCharType="begin"/>
        </w:r>
        <w:r w:rsidR="009049F2">
          <w:rPr>
            <w:noProof/>
          </w:rPr>
          <w:instrText xml:space="preserve"> PAGEREF _Toc84884597 \h </w:instrText>
        </w:r>
        <w:r w:rsidR="009049F2">
          <w:rPr>
            <w:noProof/>
          </w:rPr>
        </w:r>
        <w:r w:rsidR="009049F2">
          <w:rPr>
            <w:noProof/>
          </w:rPr>
          <w:fldChar w:fldCharType="separate"/>
        </w:r>
        <w:r w:rsidR="009049F2">
          <w:rPr>
            <w:noProof/>
          </w:rPr>
          <w:t>6</w:t>
        </w:r>
        <w:r w:rsidR="009049F2">
          <w:rPr>
            <w:noProof/>
          </w:rPr>
          <w:fldChar w:fldCharType="end"/>
        </w:r>
      </w:hyperlink>
    </w:p>
    <w:p w14:paraId="5734E27E" w14:textId="40DB2356" w:rsidR="009049F2" w:rsidRDefault="00FC3D27">
      <w:pPr>
        <w:pStyle w:val="TOC2"/>
        <w:tabs>
          <w:tab w:val="right" w:leader="dot" w:pos="9060"/>
        </w:tabs>
        <w:ind w:left="560" w:firstLine="560"/>
        <w:rPr>
          <w:rFonts w:asciiTheme="minorHAnsi" w:eastAsiaTheme="minorEastAsia" w:hAnsiTheme="minorHAnsi" w:cstheme="minorBidi"/>
          <w:noProof/>
          <w:sz w:val="21"/>
          <w:szCs w:val="22"/>
        </w:rPr>
      </w:pPr>
      <w:hyperlink w:anchor="_Toc84884598" w:history="1">
        <w:r w:rsidR="009049F2" w:rsidRPr="00920F44">
          <w:rPr>
            <w:rStyle w:val="ac"/>
            <w:rFonts w:ascii="宋体" w:hAnsi="宋体" w:cs="宋体"/>
            <w:b/>
            <w:bCs/>
            <w:noProof/>
          </w:rPr>
          <w:t>4.1 完善会计准则</w:t>
        </w:r>
        <w:r w:rsidR="009049F2">
          <w:rPr>
            <w:noProof/>
          </w:rPr>
          <w:tab/>
        </w:r>
        <w:r w:rsidR="009049F2">
          <w:rPr>
            <w:noProof/>
          </w:rPr>
          <w:fldChar w:fldCharType="begin"/>
        </w:r>
        <w:r w:rsidR="009049F2">
          <w:rPr>
            <w:noProof/>
          </w:rPr>
          <w:instrText xml:space="preserve"> PAGEREF _Toc84884598 \h </w:instrText>
        </w:r>
        <w:r w:rsidR="009049F2">
          <w:rPr>
            <w:noProof/>
          </w:rPr>
        </w:r>
        <w:r w:rsidR="009049F2">
          <w:rPr>
            <w:noProof/>
          </w:rPr>
          <w:fldChar w:fldCharType="separate"/>
        </w:r>
        <w:r w:rsidR="009049F2">
          <w:rPr>
            <w:noProof/>
          </w:rPr>
          <w:t>6</w:t>
        </w:r>
        <w:r w:rsidR="009049F2">
          <w:rPr>
            <w:noProof/>
          </w:rPr>
          <w:fldChar w:fldCharType="end"/>
        </w:r>
      </w:hyperlink>
    </w:p>
    <w:p w14:paraId="22E1DC95" w14:textId="217515EB" w:rsidR="009049F2" w:rsidRDefault="00FC3D27">
      <w:pPr>
        <w:pStyle w:val="TOC2"/>
        <w:tabs>
          <w:tab w:val="right" w:leader="dot" w:pos="9060"/>
        </w:tabs>
        <w:ind w:left="560" w:firstLine="560"/>
        <w:rPr>
          <w:rFonts w:asciiTheme="minorHAnsi" w:eastAsiaTheme="minorEastAsia" w:hAnsiTheme="minorHAnsi" w:cstheme="minorBidi"/>
          <w:noProof/>
          <w:sz w:val="21"/>
          <w:szCs w:val="22"/>
        </w:rPr>
      </w:pPr>
      <w:hyperlink w:anchor="_Toc84884599" w:history="1">
        <w:r w:rsidR="009049F2" w:rsidRPr="00920F44">
          <w:rPr>
            <w:rStyle w:val="ac"/>
            <w:rFonts w:ascii="宋体" w:hAnsi="宋体" w:cs="宋体"/>
            <w:b/>
            <w:bCs/>
            <w:noProof/>
          </w:rPr>
          <w:t>4.2 完善政策法规</w:t>
        </w:r>
        <w:r w:rsidR="009049F2">
          <w:rPr>
            <w:noProof/>
          </w:rPr>
          <w:tab/>
        </w:r>
        <w:r w:rsidR="009049F2">
          <w:rPr>
            <w:noProof/>
          </w:rPr>
          <w:fldChar w:fldCharType="begin"/>
        </w:r>
        <w:r w:rsidR="009049F2">
          <w:rPr>
            <w:noProof/>
          </w:rPr>
          <w:instrText xml:space="preserve"> PAGEREF _Toc84884599 \h </w:instrText>
        </w:r>
        <w:r w:rsidR="009049F2">
          <w:rPr>
            <w:noProof/>
          </w:rPr>
        </w:r>
        <w:r w:rsidR="009049F2">
          <w:rPr>
            <w:noProof/>
          </w:rPr>
          <w:fldChar w:fldCharType="separate"/>
        </w:r>
        <w:r w:rsidR="009049F2">
          <w:rPr>
            <w:noProof/>
          </w:rPr>
          <w:t>6</w:t>
        </w:r>
        <w:r w:rsidR="009049F2">
          <w:rPr>
            <w:noProof/>
          </w:rPr>
          <w:fldChar w:fldCharType="end"/>
        </w:r>
      </w:hyperlink>
    </w:p>
    <w:p w14:paraId="4DD80DAE" w14:textId="1808ADF8" w:rsidR="009049F2" w:rsidRDefault="00FC3D27">
      <w:pPr>
        <w:pStyle w:val="TOC1"/>
        <w:tabs>
          <w:tab w:val="right" w:leader="dot" w:pos="9060"/>
        </w:tabs>
        <w:ind w:firstLine="560"/>
        <w:rPr>
          <w:rFonts w:asciiTheme="minorHAnsi" w:eastAsiaTheme="minorEastAsia" w:hAnsiTheme="minorHAnsi" w:cstheme="minorBidi"/>
          <w:noProof/>
          <w:sz w:val="21"/>
          <w:szCs w:val="22"/>
        </w:rPr>
      </w:pPr>
      <w:hyperlink w:anchor="_Toc84884600" w:history="1">
        <w:r w:rsidR="009049F2" w:rsidRPr="00920F44">
          <w:rPr>
            <w:rStyle w:val="ac"/>
            <w:rFonts w:ascii="宋体" w:hAnsi="宋体" w:cs="宋体"/>
            <w:b/>
            <w:bCs/>
            <w:noProof/>
          </w:rPr>
          <w:t>结论</w:t>
        </w:r>
        <w:r w:rsidR="009049F2">
          <w:rPr>
            <w:noProof/>
          </w:rPr>
          <w:tab/>
        </w:r>
        <w:r w:rsidR="009049F2">
          <w:rPr>
            <w:noProof/>
          </w:rPr>
          <w:fldChar w:fldCharType="begin"/>
        </w:r>
        <w:r w:rsidR="009049F2">
          <w:rPr>
            <w:noProof/>
          </w:rPr>
          <w:instrText xml:space="preserve"> PAGEREF _Toc84884600 \h </w:instrText>
        </w:r>
        <w:r w:rsidR="009049F2">
          <w:rPr>
            <w:noProof/>
          </w:rPr>
        </w:r>
        <w:r w:rsidR="009049F2">
          <w:rPr>
            <w:noProof/>
          </w:rPr>
          <w:fldChar w:fldCharType="separate"/>
        </w:r>
        <w:r w:rsidR="009049F2">
          <w:rPr>
            <w:noProof/>
          </w:rPr>
          <w:t>6</w:t>
        </w:r>
        <w:r w:rsidR="009049F2">
          <w:rPr>
            <w:noProof/>
          </w:rPr>
          <w:fldChar w:fldCharType="end"/>
        </w:r>
      </w:hyperlink>
    </w:p>
    <w:p w14:paraId="7491A5F9" w14:textId="6BD85AB4" w:rsidR="009049F2" w:rsidRDefault="00FC3D27">
      <w:pPr>
        <w:pStyle w:val="TOC1"/>
        <w:tabs>
          <w:tab w:val="right" w:leader="dot" w:pos="9060"/>
        </w:tabs>
        <w:ind w:firstLine="560"/>
        <w:rPr>
          <w:rFonts w:asciiTheme="minorHAnsi" w:eastAsiaTheme="minorEastAsia" w:hAnsiTheme="minorHAnsi" w:cstheme="minorBidi"/>
          <w:noProof/>
          <w:sz w:val="21"/>
          <w:szCs w:val="22"/>
        </w:rPr>
      </w:pPr>
      <w:hyperlink w:anchor="_Toc84884601" w:history="1">
        <w:r w:rsidR="009049F2" w:rsidRPr="00920F44">
          <w:rPr>
            <w:rStyle w:val="ac"/>
            <w:rFonts w:ascii="宋体" w:hAnsi="宋体" w:cs="宋体"/>
            <w:b/>
            <w:bCs/>
            <w:noProof/>
          </w:rPr>
          <w:t>参考文献</w:t>
        </w:r>
        <w:r w:rsidR="009049F2">
          <w:rPr>
            <w:noProof/>
          </w:rPr>
          <w:tab/>
        </w:r>
        <w:r w:rsidR="009049F2">
          <w:rPr>
            <w:noProof/>
          </w:rPr>
          <w:fldChar w:fldCharType="begin"/>
        </w:r>
        <w:r w:rsidR="009049F2">
          <w:rPr>
            <w:noProof/>
          </w:rPr>
          <w:instrText xml:space="preserve"> PAGEREF _Toc84884601 \h </w:instrText>
        </w:r>
        <w:r w:rsidR="009049F2">
          <w:rPr>
            <w:noProof/>
          </w:rPr>
        </w:r>
        <w:r w:rsidR="009049F2">
          <w:rPr>
            <w:noProof/>
          </w:rPr>
          <w:fldChar w:fldCharType="separate"/>
        </w:r>
        <w:r w:rsidR="009049F2">
          <w:rPr>
            <w:noProof/>
          </w:rPr>
          <w:t>8</w:t>
        </w:r>
        <w:r w:rsidR="009049F2">
          <w:rPr>
            <w:noProof/>
          </w:rPr>
          <w:fldChar w:fldCharType="end"/>
        </w:r>
      </w:hyperlink>
    </w:p>
    <w:p w14:paraId="4B3F6565" w14:textId="12993287" w:rsidR="009D6D21" w:rsidRDefault="00A36FD2">
      <w:pPr>
        <w:spacing w:beforeLines="100" w:before="240" w:afterLines="100" w:after="240"/>
        <w:ind w:firstLine="560"/>
        <w:jc w:val="center"/>
        <w:rPr>
          <w:rFonts w:ascii="宋体" w:hAnsi="宋体" w:cs="宋体"/>
          <w:szCs w:val="24"/>
        </w:rPr>
        <w:sectPr w:rsidR="009D6D21">
          <w:footerReference w:type="default" r:id="rId13"/>
          <w:endnotePr>
            <w:numFmt w:val="decimal"/>
          </w:endnotePr>
          <w:pgSz w:w="11906" w:h="16838"/>
          <w:pgMar w:top="1701" w:right="1418" w:bottom="1701" w:left="1418" w:header="1304" w:footer="1134" w:gutter="0"/>
          <w:pgNumType w:start="1"/>
          <w:cols w:space="720"/>
          <w:docGrid w:linePitch="360" w:charSpace="1861"/>
        </w:sectPr>
      </w:pPr>
      <w:r>
        <w:rPr>
          <w:rFonts w:ascii="宋体" w:hAnsi="宋体" w:cs="宋体" w:hint="eastAsia"/>
          <w:szCs w:val="28"/>
        </w:rPr>
        <w:fldChar w:fldCharType="end"/>
      </w:r>
    </w:p>
    <w:p w14:paraId="5A21A01E" w14:textId="77777777" w:rsidR="009D6D21" w:rsidRDefault="00A36FD2">
      <w:pPr>
        <w:spacing w:beforeLines="100" w:before="240" w:afterLines="100" w:after="240" w:line="360" w:lineRule="auto"/>
        <w:ind w:firstLine="560"/>
        <w:rPr>
          <w:szCs w:val="28"/>
        </w:rPr>
      </w:pPr>
      <w:r>
        <w:rPr>
          <w:rFonts w:hint="eastAsia"/>
          <w:szCs w:val="28"/>
        </w:rPr>
        <w:lastRenderedPageBreak/>
        <w:t>专业：</w:t>
      </w:r>
      <w:r>
        <w:rPr>
          <w:rFonts w:hint="eastAsia"/>
          <w:szCs w:val="28"/>
        </w:rPr>
        <w:t xml:space="preserve">        </w:t>
      </w:r>
      <w:r>
        <w:rPr>
          <w:rFonts w:hint="eastAsia"/>
          <w:szCs w:val="28"/>
        </w:rPr>
        <w:t>名字：</w:t>
      </w:r>
      <w:r>
        <w:rPr>
          <w:rFonts w:hint="eastAsia"/>
          <w:szCs w:val="28"/>
        </w:rPr>
        <w:t xml:space="preserve">         </w:t>
      </w:r>
      <w:r>
        <w:rPr>
          <w:rFonts w:hint="eastAsia"/>
          <w:szCs w:val="28"/>
        </w:rPr>
        <w:t>学号：</w:t>
      </w:r>
    </w:p>
    <w:p w14:paraId="5708833A" w14:textId="77777777" w:rsidR="009D6D21" w:rsidRDefault="00A36FD2">
      <w:pPr>
        <w:spacing w:line="360" w:lineRule="auto"/>
        <w:ind w:firstLineChars="1000" w:firstLine="3213"/>
        <w:outlineLvl w:val="0"/>
        <w:rPr>
          <w:rFonts w:ascii="黑体" w:eastAsia="黑体" w:hAnsi="宋体"/>
          <w:b/>
          <w:sz w:val="32"/>
          <w:szCs w:val="32"/>
        </w:rPr>
      </w:pPr>
      <w:bookmarkStart w:id="14" w:name="_Toc84884585"/>
      <w:r>
        <w:rPr>
          <w:rFonts w:ascii="黑体" w:eastAsia="黑体" w:hAnsi="宋体" w:hint="eastAsia"/>
          <w:b/>
          <w:sz w:val="32"/>
          <w:szCs w:val="32"/>
        </w:rPr>
        <w:t>摘   要</w:t>
      </w:r>
      <w:bookmarkEnd w:id="14"/>
    </w:p>
    <w:p w14:paraId="7C9F2A39" w14:textId="1625199C" w:rsidR="009D6D21" w:rsidRPr="00F12545" w:rsidRDefault="00A36FD2" w:rsidP="00F12545">
      <w:pPr>
        <w:ind w:firstLine="560"/>
        <w:rPr>
          <w:rFonts w:ascii="宋体" w:hAnsi="宋体" w:cs="宋体"/>
        </w:rPr>
      </w:pPr>
      <w:bookmarkStart w:id="15" w:name="_Toc8028252"/>
      <w:r>
        <w:rPr>
          <w:rFonts w:ascii="宋体" w:hAnsi="宋体" w:cs="宋体" w:hint="eastAsia"/>
        </w:rPr>
        <w:t>近年来，随着中国经济的发展，</w:t>
      </w:r>
      <w:r w:rsidR="00F12545" w:rsidRPr="00F12545">
        <w:t>我国社会主义市场体制已经初步建立，并已经进入了完善社会主义市场经济体制和扩大对外开放的重要时期。我国的开放型经济是在有中国特色的社会主义市场经济理论</w:t>
      </w:r>
      <w:r w:rsidR="00F12545" w:rsidRPr="00F12545">
        <w:t xml:space="preserve"> </w:t>
      </w:r>
      <w:r w:rsidR="00F12545" w:rsidRPr="00F12545">
        <w:t>指导下的适合我国国情的开放型经济，它要求与之相适应的一套开放的、但又适合我国国情的会计理论与方法。会计工作因其与经济的密不可分性，决定了它也会随着经济开放的不断深入而得以完善和发展。我国因自身的特殊情况，会计制度与国外会计制度间存在较大差异，而这些差异将直接影响以后对外经济贸易的健康、有效地进行。但是我们也不能完全照搬照抄国外现有的会计理论和方法，必须结合我国自身的国情加以吸收利用。事实证明，改革开放</w:t>
      </w:r>
      <w:r w:rsidR="00F12545" w:rsidRPr="00F12545">
        <w:t>20</w:t>
      </w:r>
      <w:r w:rsidR="00F12545" w:rsidRPr="00F12545">
        <w:t>几年来，我国政府和会计行业不仅成功地制定和实施了《企业会计准则》、《企业会计制度》，而且政府根据国际形势的不断变化并有步骤地颁布、实施具体</w:t>
      </w:r>
      <w:r w:rsidR="00F12545" w:rsidRPr="00F12545">
        <w:rPr>
          <w:rFonts w:hint="eastAsia"/>
        </w:rPr>
        <w:t>的</w:t>
      </w:r>
      <w:r w:rsidR="00F12545" w:rsidRPr="00F12545">
        <w:t>行业会计准则和规范，在借鉴国际会计理念地基础上根据我国国情，使我国会计体系不断完善。会计工作维系着国力的兴衰、政权的安危、企业的盛衰</w:t>
      </w:r>
      <w:r w:rsidR="00F12545" w:rsidRPr="00F12545">
        <w:t>,</w:t>
      </w:r>
      <w:r w:rsidR="00F12545" w:rsidRPr="00F12545">
        <w:t>经营的成败，并在加强企业管理、维护市场秩序、推进经济建设等方面发挥了不可替代的作用。可以说，中国经济的发展不仅对会计起到了完善作用；反过来，会计的不断完善也对我国经济发展客观上起到了推动作用。</w:t>
      </w:r>
    </w:p>
    <w:p w14:paraId="0123CAF7" w14:textId="77777777" w:rsidR="009D6D21" w:rsidRDefault="009D6D21">
      <w:pPr>
        <w:ind w:firstLine="560"/>
        <w:rPr>
          <w:rFonts w:ascii="楷体" w:eastAsia="楷体" w:hAnsi="楷体" w:cs="楷体"/>
          <w:color w:val="000000"/>
          <w:szCs w:val="28"/>
        </w:rPr>
      </w:pPr>
    </w:p>
    <w:p w14:paraId="552E1BC1" w14:textId="51908DF9" w:rsidR="009D6D21" w:rsidRDefault="00A36FD2">
      <w:pPr>
        <w:tabs>
          <w:tab w:val="left" w:pos="6474"/>
        </w:tabs>
        <w:ind w:firstLine="562"/>
        <w:rPr>
          <w:rFonts w:ascii="楷体" w:eastAsia="楷体" w:hAnsi="楷体" w:cs="楷体"/>
          <w:szCs w:val="28"/>
        </w:rPr>
      </w:pPr>
      <w:r>
        <w:rPr>
          <w:rFonts w:ascii="楷体" w:eastAsia="楷体" w:hAnsi="楷体" w:cs="楷体" w:hint="eastAsia"/>
          <w:b/>
          <w:bCs/>
          <w:szCs w:val="28"/>
        </w:rPr>
        <w:t>关键词：</w:t>
      </w:r>
      <w:r w:rsidR="00873666">
        <w:rPr>
          <w:rFonts w:ascii="楷体" w:eastAsia="楷体" w:hAnsi="楷体" w:cs="楷体" w:hint="eastAsia"/>
          <w:color w:val="000000"/>
          <w:szCs w:val="28"/>
        </w:rPr>
        <w:t>会计</w:t>
      </w:r>
      <w:r w:rsidR="00167B06">
        <w:rPr>
          <w:rFonts w:ascii="楷体" w:eastAsia="楷体" w:hAnsi="楷体" w:cs="楷体" w:hint="eastAsia"/>
          <w:color w:val="000000"/>
          <w:szCs w:val="28"/>
        </w:rPr>
        <w:t>发展</w:t>
      </w:r>
      <w:r>
        <w:rPr>
          <w:rFonts w:ascii="楷体" w:eastAsia="楷体" w:hAnsi="楷体" w:cs="楷体" w:hint="eastAsia"/>
          <w:color w:val="000000"/>
          <w:szCs w:val="28"/>
        </w:rPr>
        <w:t>；经济</w:t>
      </w:r>
      <w:r w:rsidR="00F12545">
        <w:rPr>
          <w:rFonts w:ascii="楷体" w:eastAsia="楷体" w:hAnsi="楷体" w:cs="楷体" w:hint="eastAsia"/>
          <w:color w:val="000000"/>
          <w:szCs w:val="28"/>
        </w:rPr>
        <w:t>建设</w:t>
      </w:r>
      <w:r>
        <w:rPr>
          <w:rFonts w:ascii="楷体" w:eastAsia="楷体" w:hAnsi="楷体" w:cs="楷体" w:hint="eastAsia"/>
          <w:color w:val="000000"/>
          <w:szCs w:val="28"/>
        </w:rPr>
        <w:t>；</w:t>
      </w:r>
      <w:r w:rsidR="00B90C42">
        <w:rPr>
          <w:rFonts w:ascii="楷体" w:eastAsia="楷体" w:hAnsi="楷体" w:cs="楷体" w:hint="eastAsia"/>
          <w:szCs w:val="28"/>
        </w:rPr>
        <w:t>改革</w:t>
      </w:r>
    </w:p>
    <w:p w14:paraId="64EB9387" w14:textId="77777777" w:rsidR="009D6D21" w:rsidRDefault="009D6D21">
      <w:pPr>
        <w:ind w:firstLine="560"/>
        <w:rPr>
          <w:rFonts w:ascii="楷体" w:eastAsia="楷体" w:hAnsi="楷体" w:cs="楷体"/>
          <w:szCs w:val="28"/>
        </w:rPr>
      </w:pPr>
    </w:p>
    <w:bookmarkEnd w:id="15"/>
    <w:p w14:paraId="3C87943C" w14:textId="77777777" w:rsidR="009D6D21" w:rsidRDefault="009D6D21">
      <w:pPr>
        <w:ind w:firstLine="560"/>
        <w:rPr>
          <w:rFonts w:ascii="楷体" w:eastAsia="楷体" w:hAnsi="楷体" w:cs="楷体"/>
          <w:szCs w:val="28"/>
        </w:rPr>
      </w:pPr>
    </w:p>
    <w:p w14:paraId="384E94BE" w14:textId="77777777" w:rsidR="009D6D21" w:rsidRDefault="009D6D21">
      <w:pPr>
        <w:pStyle w:val="ab"/>
        <w:snapToGrid/>
        <w:ind w:firstLineChars="200" w:firstLine="560"/>
        <w:rPr>
          <w:rFonts w:ascii="楷体" w:eastAsia="楷体" w:hAnsi="楷体" w:cs="楷体"/>
          <w:color w:val="auto"/>
          <w:sz w:val="28"/>
          <w:szCs w:val="28"/>
        </w:rPr>
      </w:pPr>
    </w:p>
    <w:p w14:paraId="39AD19C9" w14:textId="77777777" w:rsidR="009D6D21" w:rsidRDefault="009D6D21">
      <w:pPr>
        <w:pStyle w:val="ab"/>
        <w:snapToGrid/>
        <w:ind w:firstLineChars="200" w:firstLine="560"/>
        <w:rPr>
          <w:rFonts w:ascii="楷体" w:eastAsia="楷体" w:hAnsi="楷体" w:cs="楷体"/>
          <w:color w:val="auto"/>
          <w:sz w:val="28"/>
          <w:szCs w:val="28"/>
        </w:rPr>
      </w:pPr>
    </w:p>
    <w:p w14:paraId="40C308EA" w14:textId="77777777" w:rsidR="009D6D21" w:rsidRDefault="009D6D21">
      <w:pPr>
        <w:pStyle w:val="ab"/>
        <w:snapToGrid/>
        <w:ind w:firstLineChars="200" w:firstLine="560"/>
        <w:rPr>
          <w:rFonts w:ascii="楷体" w:eastAsia="楷体" w:hAnsi="楷体" w:cs="楷体"/>
          <w:color w:val="auto"/>
          <w:sz w:val="28"/>
          <w:szCs w:val="28"/>
        </w:rPr>
      </w:pPr>
    </w:p>
    <w:p w14:paraId="1539CB22" w14:textId="77777777" w:rsidR="009D6D21" w:rsidRDefault="009D6D21">
      <w:pPr>
        <w:pStyle w:val="ab"/>
        <w:snapToGrid/>
        <w:ind w:firstLineChars="200" w:firstLine="560"/>
        <w:rPr>
          <w:rFonts w:ascii="楷体" w:eastAsia="楷体" w:hAnsi="楷体" w:cs="楷体"/>
          <w:color w:val="auto"/>
          <w:sz w:val="28"/>
          <w:szCs w:val="28"/>
        </w:rPr>
      </w:pPr>
    </w:p>
    <w:p w14:paraId="65328DD3" w14:textId="77777777" w:rsidR="009D6D21" w:rsidRDefault="009D6D21">
      <w:pPr>
        <w:pStyle w:val="ab"/>
        <w:snapToGrid/>
        <w:ind w:firstLineChars="200" w:firstLine="560"/>
        <w:rPr>
          <w:rFonts w:ascii="楷体" w:eastAsia="楷体" w:hAnsi="楷体" w:cs="楷体"/>
          <w:color w:val="auto"/>
          <w:sz w:val="28"/>
          <w:szCs w:val="28"/>
        </w:rPr>
      </w:pPr>
    </w:p>
    <w:p w14:paraId="5F77B383" w14:textId="77777777" w:rsidR="009D6D21" w:rsidRDefault="009D6D21">
      <w:pPr>
        <w:pStyle w:val="ab"/>
        <w:snapToGrid/>
        <w:ind w:firstLineChars="200" w:firstLine="560"/>
        <w:rPr>
          <w:rFonts w:ascii="楷体" w:eastAsia="楷体" w:hAnsi="楷体" w:cs="楷体"/>
          <w:color w:val="auto"/>
          <w:sz w:val="28"/>
          <w:szCs w:val="28"/>
        </w:rPr>
      </w:pPr>
    </w:p>
    <w:p w14:paraId="0E2E9CF5" w14:textId="77777777" w:rsidR="009D6D21" w:rsidRDefault="009D6D21">
      <w:pPr>
        <w:pStyle w:val="ab"/>
        <w:snapToGrid/>
        <w:ind w:firstLineChars="200" w:firstLine="560"/>
        <w:rPr>
          <w:rFonts w:ascii="楷体" w:eastAsia="楷体" w:hAnsi="楷体" w:cs="楷体"/>
          <w:color w:val="auto"/>
          <w:sz w:val="28"/>
          <w:szCs w:val="28"/>
        </w:rPr>
      </w:pPr>
    </w:p>
    <w:p w14:paraId="2D4819DA" w14:textId="77777777" w:rsidR="009D6D21" w:rsidRDefault="009D6D21">
      <w:pPr>
        <w:pStyle w:val="ab"/>
        <w:snapToGrid/>
        <w:ind w:firstLineChars="200" w:firstLine="560"/>
        <w:rPr>
          <w:rFonts w:ascii="楷体" w:eastAsia="楷体" w:hAnsi="楷体" w:cs="楷体"/>
          <w:color w:val="auto"/>
          <w:sz w:val="28"/>
          <w:szCs w:val="28"/>
        </w:rPr>
      </w:pPr>
    </w:p>
    <w:p w14:paraId="42149889" w14:textId="77777777" w:rsidR="009D6D21" w:rsidRDefault="009D6D21">
      <w:pPr>
        <w:pStyle w:val="ab"/>
        <w:snapToGrid/>
        <w:ind w:firstLineChars="200" w:firstLine="560"/>
        <w:rPr>
          <w:rFonts w:ascii="楷体" w:eastAsia="楷体" w:hAnsi="楷体" w:cs="楷体"/>
          <w:color w:val="auto"/>
          <w:sz w:val="28"/>
          <w:szCs w:val="28"/>
        </w:rPr>
      </w:pPr>
    </w:p>
    <w:p w14:paraId="2B2C9F88" w14:textId="77777777" w:rsidR="009D6D21" w:rsidRDefault="009D6D21">
      <w:pPr>
        <w:pStyle w:val="ab"/>
        <w:snapToGrid/>
        <w:ind w:firstLineChars="200" w:firstLine="560"/>
        <w:rPr>
          <w:rFonts w:ascii="楷体" w:eastAsia="楷体" w:hAnsi="楷体" w:cs="楷体"/>
          <w:color w:val="auto"/>
          <w:sz w:val="28"/>
          <w:szCs w:val="28"/>
        </w:rPr>
      </w:pPr>
    </w:p>
    <w:p w14:paraId="69F0DD20" w14:textId="77777777" w:rsidR="009D6D21" w:rsidRDefault="009D6D21">
      <w:pPr>
        <w:pStyle w:val="ab"/>
        <w:snapToGrid/>
        <w:ind w:firstLineChars="200" w:firstLine="560"/>
        <w:rPr>
          <w:rFonts w:ascii="楷体" w:eastAsia="楷体" w:hAnsi="楷体" w:cs="楷体"/>
          <w:color w:val="auto"/>
          <w:sz w:val="28"/>
          <w:szCs w:val="28"/>
        </w:rPr>
      </w:pPr>
    </w:p>
    <w:p w14:paraId="586001B8" w14:textId="77777777" w:rsidR="009D6D21" w:rsidRDefault="009D6D21">
      <w:pPr>
        <w:pStyle w:val="ab"/>
        <w:snapToGrid/>
        <w:ind w:firstLineChars="200" w:firstLine="560"/>
        <w:rPr>
          <w:rFonts w:ascii="楷体" w:eastAsia="楷体" w:hAnsi="楷体" w:cs="楷体"/>
          <w:color w:val="auto"/>
          <w:sz w:val="28"/>
          <w:szCs w:val="28"/>
        </w:rPr>
      </w:pPr>
    </w:p>
    <w:p w14:paraId="762EDBAA" w14:textId="77777777" w:rsidR="009D6D21" w:rsidRDefault="009D6D21">
      <w:pPr>
        <w:pStyle w:val="ab"/>
        <w:snapToGrid/>
        <w:ind w:firstLineChars="200" w:firstLine="560"/>
        <w:rPr>
          <w:rFonts w:ascii="楷体" w:eastAsia="楷体" w:hAnsi="楷体" w:cs="楷体"/>
          <w:color w:val="auto"/>
          <w:sz w:val="28"/>
          <w:szCs w:val="28"/>
        </w:rPr>
      </w:pPr>
    </w:p>
    <w:p w14:paraId="7EADF134" w14:textId="77777777" w:rsidR="009D6D21" w:rsidRDefault="009D6D21">
      <w:pPr>
        <w:pStyle w:val="ab"/>
        <w:snapToGrid/>
        <w:ind w:firstLineChars="200" w:firstLine="560"/>
        <w:rPr>
          <w:rFonts w:ascii="楷体" w:eastAsia="楷体" w:hAnsi="楷体" w:cs="楷体"/>
          <w:color w:val="auto"/>
          <w:sz w:val="28"/>
          <w:szCs w:val="28"/>
        </w:rPr>
      </w:pPr>
    </w:p>
    <w:p w14:paraId="720B602F" w14:textId="77777777" w:rsidR="009D6D21" w:rsidRDefault="009D6D21">
      <w:pPr>
        <w:pStyle w:val="ab"/>
        <w:snapToGrid/>
        <w:ind w:firstLineChars="200" w:firstLine="560"/>
        <w:rPr>
          <w:rFonts w:ascii="楷体" w:eastAsia="楷体" w:hAnsi="楷体" w:cs="楷体"/>
          <w:color w:val="auto"/>
          <w:sz w:val="28"/>
          <w:szCs w:val="28"/>
        </w:rPr>
      </w:pPr>
    </w:p>
    <w:p w14:paraId="3975D480" w14:textId="77777777" w:rsidR="009D6D21" w:rsidRDefault="009D6D21">
      <w:pPr>
        <w:pStyle w:val="ab"/>
        <w:snapToGrid/>
        <w:ind w:firstLineChars="200" w:firstLine="560"/>
        <w:rPr>
          <w:rFonts w:ascii="楷体" w:eastAsia="楷体" w:hAnsi="楷体" w:cs="楷体"/>
          <w:color w:val="auto"/>
          <w:sz w:val="28"/>
          <w:szCs w:val="28"/>
        </w:rPr>
      </w:pPr>
    </w:p>
    <w:p w14:paraId="7865FBDA" w14:textId="77777777" w:rsidR="009D6D21" w:rsidRDefault="009D6D21">
      <w:pPr>
        <w:pStyle w:val="ab"/>
        <w:snapToGrid/>
        <w:ind w:firstLineChars="200" w:firstLine="560"/>
        <w:rPr>
          <w:rFonts w:ascii="楷体" w:eastAsia="楷体" w:hAnsi="楷体" w:cs="楷体"/>
          <w:color w:val="auto"/>
          <w:sz w:val="28"/>
          <w:szCs w:val="28"/>
        </w:rPr>
      </w:pPr>
    </w:p>
    <w:p w14:paraId="7B7BD3BA" w14:textId="77777777" w:rsidR="009D6D21" w:rsidRDefault="009D6D21">
      <w:pPr>
        <w:pStyle w:val="ab"/>
        <w:snapToGrid/>
        <w:ind w:firstLineChars="200" w:firstLine="560"/>
        <w:rPr>
          <w:rFonts w:ascii="楷体" w:eastAsia="楷体" w:hAnsi="楷体" w:cs="楷体"/>
          <w:color w:val="auto"/>
          <w:sz w:val="28"/>
          <w:szCs w:val="28"/>
        </w:rPr>
      </w:pPr>
    </w:p>
    <w:p w14:paraId="58767863" w14:textId="77777777" w:rsidR="009D6D21" w:rsidRDefault="009D6D21">
      <w:pPr>
        <w:pStyle w:val="ab"/>
        <w:snapToGrid/>
        <w:ind w:firstLineChars="200" w:firstLine="560"/>
        <w:rPr>
          <w:rFonts w:ascii="楷体" w:eastAsia="楷体" w:hAnsi="楷体" w:cs="楷体"/>
          <w:color w:val="auto"/>
          <w:sz w:val="28"/>
          <w:szCs w:val="28"/>
        </w:rPr>
      </w:pPr>
    </w:p>
    <w:p w14:paraId="53F54482" w14:textId="77777777" w:rsidR="009D6D21" w:rsidRDefault="00A36FD2">
      <w:pPr>
        <w:pStyle w:val="ab"/>
        <w:snapToGrid/>
        <w:ind w:firstLineChars="200" w:firstLine="560"/>
        <w:rPr>
          <w:rFonts w:ascii="楷体" w:eastAsia="楷体" w:hAnsi="楷体" w:cs="楷体"/>
          <w:color w:val="auto"/>
          <w:sz w:val="28"/>
          <w:szCs w:val="28"/>
        </w:rPr>
      </w:pPr>
      <w:r>
        <w:rPr>
          <w:rFonts w:ascii="楷体" w:eastAsia="楷体" w:hAnsi="楷体" w:cs="楷体" w:hint="eastAsia"/>
          <w:color w:val="auto"/>
          <w:sz w:val="28"/>
          <w:szCs w:val="28"/>
        </w:rPr>
        <w:t>千万不要删除行尾的分节符，此行不会被打印。在目录上点右键“更新域”，然后“更新整个目录”。打印前，不要忘记把上面“Abstract”这一行后加一空行</w:t>
      </w:r>
    </w:p>
    <w:p w14:paraId="03520134" w14:textId="77777777" w:rsidR="009D6D21" w:rsidRDefault="009D6D21">
      <w:pPr>
        <w:pStyle w:val="a1"/>
        <w:ind w:firstLine="560"/>
        <w:rPr>
          <w:rFonts w:ascii="楷体" w:eastAsia="楷体" w:hAnsi="楷体" w:cs="楷体"/>
          <w:szCs w:val="28"/>
        </w:rPr>
        <w:sectPr w:rsidR="009D6D21">
          <w:footerReference w:type="default" r:id="rId14"/>
          <w:endnotePr>
            <w:numFmt w:val="decimal"/>
          </w:endnotePr>
          <w:pgSz w:w="11906" w:h="16838"/>
          <w:pgMar w:top="1701" w:right="1418" w:bottom="1701" w:left="1418" w:header="1304" w:footer="1134" w:gutter="0"/>
          <w:pgNumType w:start="1"/>
          <w:cols w:space="720"/>
          <w:docGrid w:linePitch="360" w:charSpace="1861"/>
        </w:sectPr>
      </w:pPr>
      <w:bookmarkStart w:id="16" w:name="_Toc200536826"/>
      <w:bookmarkStart w:id="17" w:name="_Toc8118625"/>
      <w:bookmarkStart w:id="18" w:name="_Toc27635"/>
      <w:bookmarkStart w:id="19" w:name="_Toc2433"/>
    </w:p>
    <w:p w14:paraId="6892E2B8" w14:textId="77777777" w:rsidR="009D6D21" w:rsidRDefault="00A36FD2">
      <w:pPr>
        <w:ind w:firstLine="562"/>
        <w:outlineLvl w:val="0"/>
        <w:rPr>
          <w:rFonts w:ascii="宋体" w:hAnsi="宋体" w:cs="宋体"/>
          <w:b/>
          <w:bCs/>
          <w:color w:val="000000"/>
          <w:szCs w:val="28"/>
        </w:rPr>
      </w:pPr>
      <w:bookmarkStart w:id="20" w:name="_Toc84884586"/>
      <w:bookmarkEnd w:id="16"/>
      <w:bookmarkEnd w:id="17"/>
      <w:bookmarkEnd w:id="18"/>
      <w:bookmarkEnd w:id="19"/>
      <w:r>
        <w:rPr>
          <w:rFonts w:ascii="宋体" w:hAnsi="宋体" w:cs="宋体" w:hint="eastAsia"/>
          <w:b/>
          <w:bCs/>
          <w:color w:val="000000"/>
          <w:szCs w:val="28"/>
        </w:rPr>
        <w:lastRenderedPageBreak/>
        <w:t>1.研究背景</w:t>
      </w:r>
      <w:bookmarkEnd w:id="20"/>
    </w:p>
    <w:p w14:paraId="7BECB6FA" w14:textId="3A51792B" w:rsidR="00243A03" w:rsidRPr="00243A03" w:rsidRDefault="00243A03" w:rsidP="00243A03">
      <w:pPr>
        <w:ind w:firstLine="562"/>
        <w:outlineLvl w:val="1"/>
        <w:rPr>
          <w:rFonts w:ascii="宋体" w:hAnsi="宋体" w:cs="宋体"/>
          <w:b/>
          <w:bCs/>
          <w:color w:val="000000"/>
          <w:szCs w:val="28"/>
        </w:rPr>
      </w:pPr>
      <w:bookmarkStart w:id="21" w:name="_Toc84884587"/>
      <w:r>
        <w:rPr>
          <w:rFonts w:ascii="宋体" w:hAnsi="宋体" w:cs="宋体"/>
          <w:b/>
          <w:bCs/>
          <w:color w:val="000000"/>
          <w:szCs w:val="28"/>
        </w:rPr>
        <w:t>1</w:t>
      </w:r>
      <w:r>
        <w:rPr>
          <w:rFonts w:ascii="宋体" w:hAnsi="宋体" w:cs="宋体" w:hint="eastAsia"/>
          <w:b/>
          <w:bCs/>
          <w:color w:val="000000"/>
          <w:szCs w:val="28"/>
        </w:rPr>
        <w:t>.1 国内背景</w:t>
      </w:r>
      <w:bookmarkEnd w:id="21"/>
    </w:p>
    <w:p w14:paraId="66108EFF" w14:textId="1E096C94" w:rsidR="009D6D21" w:rsidRDefault="00003FA5">
      <w:pPr>
        <w:ind w:firstLine="560"/>
        <w:rPr>
          <w:rFonts w:ascii="宋体" w:hAnsi="宋体" w:cs="宋体" w:hint="eastAsia"/>
          <w:color w:val="000000"/>
          <w:szCs w:val="28"/>
        </w:rPr>
      </w:pPr>
      <w:r>
        <w:t>当今世界经济一体化</w:t>
      </w:r>
      <w:r w:rsidR="00F52B7A">
        <w:rPr>
          <w:rFonts w:hint="eastAsia"/>
        </w:rPr>
        <w:t>程度越来越高</w:t>
      </w:r>
      <w:r>
        <w:t>、</w:t>
      </w:r>
      <w:r w:rsidR="00F52B7A">
        <w:rPr>
          <w:rFonts w:hint="eastAsia"/>
        </w:rPr>
        <w:t>各国的经济发展高度融合，</w:t>
      </w:r>
      <w:r>
        <w:t>资本</w:t>
      </w:r>
      <w:r w:rsidR="00A22212">
        <w:rPr>
          <w:rFonts w:hint="eastAsia"/>
        </w:rPr>
        <w:t>的流动早已实现在</w:t>
      </w:r>
      <w:r>
        <w:t>全球</w:t>
      </w:r>
      <w:r w:rsidR="00A22212">
        <w:rPr>
          <w:rFonts w:hint="eastAsia"/>
        </w:rPr>
        <w:t>内</w:t>
      </w:r>
      <w:r>
        <w:t>的</w:t>
      </w:r>
      <w:r w:rsidR="00A22212">
        <w:rPr>
          <w:rFonts w:hint="eastAsia"/>
        </w:rPr>
        <w:t>流动</w:t>
      </w:r>
      <w:r w:rsidR="00F52B7A">
        <w:rPr>
          <w:rFonts w:hint="eastAsia"/>
        </w:rPr>
        <w:t>。</w:t>
      </w:r>
      <w:r w:rsidR="007B0399">
        <w:rPr>
          <w:rFonts w:hint="eastAsia"/>
        </w:rPr>
        <w:t>自从改革开放以来，我国开始融入世界发展的大浪潮中，经过几十年的发展，</w:t>
      </w:r>
      <w:r w:rsidR="00293147">
        <w:rPr>
          <w:rFonts w:hint="eastAsia"/>
        </w:rPr>
        <w:t>我国的经济得到快速发展，</w:t>
      </w:r>
      <w:r w:rsidR="002B490D">
        <w:rPr>
          <w:rFonts w:hint="eastAsia"/>
        </w:rPr>
        <w:t>随着</w:t>
      </w:r>
      <w:r w:rsidR="00293147">
        <w:rPr>
          <w:rFonts w:hint="eastAsia"/>
        </w:rPr>
        <w:t>经济</w:t>
      </w:r>
      <w:r w:rsidR="00CA570D">
        <w:rPr>
          <w:rFonts w:hint="eastAsia"/>
        </w:rPr>
        <w:t>的</w:t>
      </w:r>
      <w:r w:rsidR="002B490D">
        <w:rPr>
          <w:rFonts w:hint="eastAsia"/>
        </w:rPr>
        <w:t>不断</w:t>
      </w:r>
      <w:r w:rsidR="00293147">
        <w:rPr>
          <w:rFonts w:hint="eastAsia"/>
        </w:rPr>
        <w:t>提升</w:t>
      </w:r>
      <w:r w:rsidR="00CA570D">
        <w:rPr>
          <w:rFonts w:hint="eastAsia"/>
        </w:rPr>
        <w:t>，</w:t>
      </w:r>
      <w:r w:rsidR="002B490D">
        <w:rPr>
          <w:rFonts w:hint="eastAsia"/>
        </w:rPr>
        <w:t>会计行业也不断完善和发展，向着信息化</w:t>
      </w:r>
      <w:r w:rsidR="009B2948">
        <w:rPr>
          <w:rFonts w:hint="eastAsia"/>
        </w:rPr>
        <w:t>产业不断迈进</w:t>
      </w:r>
      <w:r w:rsidR="00CA570D">
        <w:rPr>
          <w:rFonts w:hint="eastAsia"/>
        </w:rPr>
        <w:t>。目前</w:t>
      </w:r>
      <w:r>
        <w:t>我国</w:t>
      </w:r>
      <w:r w:rsidR="003E6ACB">
        <w:rPr>
          <w:rFonts w:hint="eastAsia"/>
        </w:rPr>
        <w:t>仍是世界上最大的</w:t>
      </w:r>
      <w:r>
        <w:t>发展中国家，</w:t>
      </w:r>
      <w:r w:rsidR="003E6ACB">
        <w:rPr>
          <w:rFonts w:hint="eastAsia"/>
        </w:rPr>
        <w:t>目光需继续</w:t>
      </w:r>
      <w:r>
        <w:t>放眼世界，积极参</w:t>
      </w:r>
      <w:r w:rsidR="002E7291">
        <w:rPr>
          <w:rFonts w:hint="eastAsia"/>
        </w:rPr>
        <w:t>加</w:t>
      </w:r>
      <w:r w:rsidR="003E6ACB">
        <w:rPr>
          <w:rFonts w:hint="eastAsia"/>
        </w:rPr>
        <w:t>与治理</w:t>
      </w:r>
      <w:r>
        <w:t>世界经济体系。</w:t>
      </w:r>
      <w:r w:rsidR="002E7291">
        <w:rPr>
          <w:rFonts w:hint="eastAsia"/>
        </w:rPr>
        <w:t>近年来我国引入外国资本的速度不断</w:t>
      </w:r>
      <w:r w:rsidR="00116E24">
        <w:rPr>
          <w:rFonts w:hint="eastAsia"/>
        </w:rPr>
        <w:t>提升</w:t>
      </w:r>
      <w:r w:rsidR="00F242D3">
        <w:rPr>
          <w:rFonts w:hint="eastAsia"/>
        </w:rPr>
        <w:t>，并且我国的企业出海速度也明显加快，积极</w:t>
      </w:r>
      <w:r w:rsidR="00116E24">
        <w:rPr>
          <w:rFonts w:hint="eastAsia"/>
        </w:rPr>
        <w:t>建设</w:t>
      </w:r>
      <w:r w:rsidR="00F242D3">
        <w:rPr>
          <w:rFonts w:hint="eastAsia"/>
        </w:rPr>
        <w:t>全球性企业。</w:t>
      </w:r>
      <w:r w:rsidR="00E8248D">
        <w:rPr>
          <w:rFonts w:hint="eastAsia"/>
        </w:rPr>
        <w:t>这些就需要通用的会计标准，</w:t>
      </w:r>
      <w:r>
        <w:t>会计信息作为商业通用语言</w:t>
      </w:r>
      <w:r w:rsidR="009B2948">
        <w:rPr>
          <w:rFonts w:hint="eastAsia"/>
        </w:rPr>
        <w:t>必须要适应</w:t>
      </w:r>
      <w:r>
        <w:t>国际化</w:t>
      </w:r>
      <w:r w:rsidR="009B2948">
        <w:rPr>
          <w:rFonts w:hint="eastAsia"/>
        </w:rPr>
        <w:t>的</w:t>
      </w:r>
      <w:r>
        <w:t>趋势，顺应市场</w:t>
      </w:r>
      <w:r w:rsidR="009B2948">
        <w:rPr>
          <w:rFonts w:asciiTheme="minorEastAsia" w:eastAsiaTheme="minorEastAsia" w:hAnsiTheme="minorEastAsia" w:cs="MS Gothic" w:hint="eastAsia"/>
        </w:rPr>
        <w:t>化</w:t>
      </w:r>
      <w:r>
        <w:t>要求，为</w:t>
      </w:r>
      <w:r w:rsidR="0041265C">
        <w:rPr>
          <w:rFonts w:hint="eastAsia"/>
        </w:rPr>
        <w:t>国内乃至全球投资者</w:t>
      </w:r>
      <w:r>
        <w:t>提供透明且</w:t>
      </w:r>
      <w:r w:rsidR="0041265C">
        <w:rPr>
          <w:rFonts w:hint="eastAsia"/>
        </w:rPr>
        <w:t>准确</w:t>
      </w:r>
      <w:r>
        <w:t>的</w:t>
      </w:r>
      <w:r w:rsidR="0041265C">
        <w:rPr>
          <w:rFonts w:hint="eastAsia"/>
        </w:rPr>
        <w:t>企业</w:t>
      </w:r>
      <w:r>
        <w:t>财务信息，促进我国对外融资</w:t>
      </w:r>
      <w:r w:rsidR="00116E24">
        <w:rPr>
          <w:rFonts w:hint="eastAsia"/>
        </w:rPr>
        <w:t>以及对外投资</w:t>
      </w:r>
      <w:r>
        <w:t>。</w:t>
      </w:r>
    </w:p>
    <w:p w14:paraId="72AF2812" w14:textId="6B9AC7EB" w:rsidR="00243A03" w:rsidRPr="00243A03" w:rsidRDefault="009049F2" w:rsidP="00243A03">
      <w:pPr>
        <w:ind w:firstLine="562"/>
        <w:outlineLvl w:val="1"/>
        <w:rPr>
          <w:rFonts w:ascii="宋体" w:hAnsi="宋体" w:cs="宋体"/>
          <w:b/>
          <w:bCs/>
          <w:color w:val="000000"/>
          <w:szCs w:val="28"/>
        </w:rPr>
      </w:pPr>
      <w:bookmarkStart w:id="22" w:name="_Toc84884588"/>
      <w:r>
        <w:rPr>
          <w:rFonts w:ascii="宋体" w:hAnsi="宋体" w:cs="宋体"/>
          <w:b/>
          <w:bCs/>
          <w:color w:val="000000"/>
          <w:szCs w:val="28"/>
        </w:rPr>
        <w:t>1</w:t>
      </w:r>
      <w:r w:rsidR="00243A03">
        <w:rPr>
          <w:rFonts w:ascii="宋体" w:hAnsi="宋体" w:cs="宋体" w:hint="eastAsia"/>
          <w:b/>
          <w:bCs/>
          <w:color w:val="000000"/>
          <w:szCs w:val="28"/>
        </w:rPr>
        <w:t>.</w:t>
      </w:r>
      <w:r>
        <w:rPr>
          <w:rFonts w:ascii="宋体" w:hAnsi="宋体" w:cs="宋体"/>
          <w:b/>
          <w:bCs/>
          <w:color w:val="000000"/>
          <w:szCs w:val="28"/>
        </w:rPr>
        <w:t>2</w:t>
      </w:r>
      <w:r w:rsidR="00243A03">
        <w:rPr>
          <w:rFonts w:ascii="宋体" w:hAnsi="宋体" w:cs="宋体" w:hint="eastAsia"/>
          <w:b/>
          <w:bCs/>
          <w:color w:val="000000"/>
          <w:szCs w:val="28"/>
        </w:rPr>
        <w:t xml:space="preserve"> 国外背景</w:t>
      </w:r>
      <w:bookmarkEnd w:id="22"/>
    </w:p>
    <w:p w14:paraId="64566923" w14:textId="06F150A3" w:rsidR="009D6D21" w:rsidRDefault="00A36FD2">
      <w:pPr>
        <w:ind w:firstLine="560"/>
        <w:rPr>
          <w:rFonts w:ascii="宋体" w:hAnsi="宋体" w:cs="宋体"/>
          <w:szCs w:val="28"/>
        </w:rPr>
      </w:pPr>
      <w:r>
        <w:rPr>
          <w:rFonts w:ascii="宋体" w:hAnsi="宋体" w:cs="宋体" w:hint="eastAsia"/>
          <w:szCs w:val="28"/>
        </w:rPr>
        <w:t>第一，本文重点分析了人民币汇率变动的原因及引起汇率变化的因素，旨在全面细致的了解人民币升值的应用及特点，希望在探讨人民币升值原因的过程中，全面分析、全面了解人民币变动的意义，从而更好的利用人民币汇率的变化推动我国经济的发展。</w:t>
      </w:r>
    </w:p>
    <w:p w14:paraId="620C5B86" w14:textId="77777777" w:rsidR="009D6D21" w:rsidRDefault="00A36FD2">
      <w:pPr>
        <w:ind w:firstLine="560"/>
        <w:rPr>
          <w:rFonts w:ascii="宋体" w:hAnsi="宋体" w:cs="宋体"/>
          <w:color w:val="000000"/>
          <w:szCs w:val="28"/>
        </w:rPr>
      </w:pPr>
      <w:r>
        <w:rPr>
          <w:rFonts w:ascii="宋体" w:hAnsi="宋体" w:cs="宋体" w:hint="eastAsia"/>
          <w:color w:val="000000"/>
          <w:szCs w:val="28"/>
        </w:rPr>
        <w:t>第二，本文希望通过分析当前人民币升值所带来的积极影响和消极影响，从而找出消极因素的问题所在，并针对这些问题提出减少消极作用的解决办法，希望能够促进我国经济稳定发展。</w:t>
      </w:r>
    </w:p>
    <w:p w14:paraId="0F200E88" w14:textId="77777777" w:rsidR="009D6D21" w:rsidRDefault="00A36FD2">
      <w:pPr>
        <w:ind w:firstLine="560"/>
        <w:rPr>
          <w:rFonts w:ascii="宋体" w:hAnsi="宋体" w:cs="宋体"/>
          <w:color w:val="000000"/>
          <w:szCs w:val="28"/>
        </w:rPr>
      </w:pPr>
      <w:r>
        <w:rPr>
          <w:rFonts w:ascii="宋体" w:hAnsi="宋体" w:cs="宋体" w:hint="eastAsia"/>
          <w:color w:val="000000"/>
          <w:szCs w:val="28"/>
        </w:rPr>
        <w:t>第三，本文希望通过分析能够让我国的货币汇率变动更加贴近当前的发展形势，找出应对人民币升值的方法，使之更好的为我国的经济服务，提升我国在国际上的地位。</w:t>
      </w:r>
    </w:p>
    <w:p w14:paraId="2431C40B" w14:textId="6BCF65E1" w:rsidR="009D6D21" w:rsidRDefault="00A36FD2">
      <w:pPr>
        <w:ind w:firstLine="562"/>
        <w:outlineLvl w:val="0"/>
        <w:rPr>
          <w:rFonts w:ascii="宋体" w:hAnsi="宋体" w:cs="宋体"/>
          <w:b/>
          <w:bCs/>
          <w:color w:val="000000"/>
          <w:szCs w:val="28"/>
        </w:rPr>
      </w:pPr>
      <w:bookmarkStart w:id="23" w:name="_Toc84884589"/>
      <w:r>
        <w:rPr>
          <w:rFonts w:ascii="宋体" w:hAnsi="宋体" w:cs="宋体" w:hint="eastAsia"/>
          <w:b/>
          <w:bCs/>
          <w:color w:val="000000"/>
          <w:szCs w:val="28"/>
        </w:rPr>
        <w:t>2.</w:t>
      </w:r>
      <w:r w:rsidR="0060115E">
        <w:rPr>
          <w:rFonts w:ascii="宋体" w:hAnsi="宋体" w:cs="宋体" w:hint="eastAsia"/>
          <w:b/>
          <w:bCs/>
          <w:color w:val="000000"/>
          <w:szCs w:val="28"/>
        </w:rPr>
        <w:t>经济环境</w:t>
      </w:r>
      <w:r w:rsidR="00437C58">
        <w:rPr>
          <w:rFonts w:ascii="宋体" w:hAnsi="宋体" w:cs="宋体" w:hint="eastAsia"/>
          <w:b/>
          <w:bCs/>
          <w:color w:val="000000"/>
          <w:szCs w:val="28"/>
        </w:rPr>
        <w:t>对会计</w:t>
      </w:r>
      <w:r w:rsidR="008A2B9D">
        <w:rPr>
          <w:rFonts w:ascii="宋体" w:hAnsi="宋体" w:cs="宋体" w:hint="eastAsia"/>
          <w:b/>
          <w:bCs/>
          <w:color w:val="000000"/>
          <w:szCs w:val="28"/>
        </w:rPr>
        <w:t>行业</w:t>
      </w:r>
      <w:r w:rsidR="00437C58">
        <w:rPr>
          <w:rFonts w:ascii="宋体" w:hAnsi="宋体" w:cs="宋体" w:hint="eastAsia"/>
          <w:b/>
          <w:bCs/>
          <w:color w:val="000000"/>
          <w:szCs w:val="28"/>
        </w:rPr>
        <w:t>的影响</w:t>
      </w:r>
      <w:bookmarkEnd w:id="23"/>
    </w:p>
    <w:p w14:paraId="229D3D12" w14:textId="3B8FAAFD" w:rsidR="00AB42A8" w:rsidRDefault="00AB42A8" w:rsidP="009049F2">
      <w:pPr>
        <w:ind w:firstLine="562"/>
        <w:outlineLvl w:val="1"/>
        <w:rPr>
          <w:rFonts w:ascii="宋体" w:hAnsi="宋体" w:cs="宋体"/>
          <w:b/>
          <w:bCs/>
          <w:color w:val="000000"/>
          <w:szCs w:val="28"/>
        </w:rPr>
      </w:pPr>
      <w:bookmarkStart w:id="24" w:name="_Toc25951"/>
      <w:bookmarkStart w:id="25" w:name="_Toc40340474"/>
      <w:bookmarkStart w:id="26" w:name="_Toc10012"/>
      <w:bookmarkStart w:id="27" w:name="_Toc28977"/>
      <w:bookmarkStart w:id="28" w:name="_Toc23950"/>
      <w:bookmarkStart w:id="29" w:name="_Toc5910"/>
      <w:bookmarkStart w:id="30" w:name="_Toc84884590"/>
      <w:r>
        <w:rPr>
          <w:rFonts w:ascii="宋体" w:hAnsi="宋体" w:cs="宋体" w:hint="eastAsia"/>
          <w:b/>
          <w:bCs/>
          <w:color w:val="000000"/>
          <w:szCs w:val="28"/>
        </w:rPr>
        <w:t xml:space="preserve">2.1 </w:t>
      </w:r>
      <w:bookmarkEnd w:id="24"/>
      <w:bookmarkEnd w:id="25"/>
      <w:bookmarkEnd w:id="26"/>
      <w:bookmarkEnd w:id="27"/>
      <w:bookmarkEnd w:id="28"/>
      <w:bookmarkEnd w:id="29"/>
      <w:r>
        <w:rPr>
          <w:rFonts w:ascii="宋体" w:hAnsi="宋体" w:cs="宋体" w:hint="eastAsia"/>
          <w:b/>
          <w:bCs/>
          <w:color w:val="000000"/>
          <w:szCs w:val="28"/>
        </w:rPr>
        <w:t>会计发展与经济制度</w:t>
      </w:r>
      <w:bookmarkEnd w:id="30"/>
      <w:r>
        <w:rPr>
          <w:rFonts w:ascii="宋体" w:hAnsi="宋体" w:cs="宋体" w:hint="eastAsia"/>
          <w:b/>
          <w:bCs/>
          <w:color w:val="000000"/>
          <w:szCs w:val="28"/>
        </w:rPr>
        <w:t xml:space="preserve"> </w:t>
      </w:r>
    </w:p>
    <w:p w14:paraId="153259DD" w14:textId="77777777" w:rsidR="009D6D21" w:rsidRDefault="00A36FD2">
      <w:pPr>
        <w:ind w:firstLine="560"/>
        <w:rPr>
          <w:rFonts w:ascii="宋体" w:hAnsi="宋体" w:cs="宋体"/>
          <w:color w:val="000000"/>
          <w:szCs w:val="28"/>
        </w:rPr>
      </w:pPr>
      <w:r>
        <w:rPr>
          <w:rFonts w:ascii="宋体" w:hAnsi="宋体" w:cs="宋体" w:hint="eastAsia"/>
          <w:color w:val="000000"/>
          <w:szCs w:val="28"/>
        </w:rPr>
        <w:t>人民币升值后，中国实际国内生产总值持续增长。但由于升值速度超过预期，例如将人民币汇率大幅度提高15%后，反而减缓了我国金融贸易的持续发展，结果使得出口产品的数量大幅减少，就业困难加大。与此同时，进出口贸易的不平衡，导致国民收入的下降，也导致GDP增长速度同前几年同时期相比有所下降，减慢了我国经济发展的速度。</w:t>
      </w:r>
    </w:p>
    <w:p w14:paraId="47AE3140" w14:textId="5142CE5D" w:rsidR="009D6D21" w:rsidRDefault="00A36FD2" w:rsidP="009049F2">
      <w:pPr>
        <w:ind w:firstLine="562"/>
        <w:outlineLvl w:val="1"/>
        <w:rPr>
          <w:rFonts w:ascii="宋体" w:hAnsi="宋体" w:cs="宋体"/>
          <w:b/>
          <w:bCs/>
          <w:color w:val="000000"/>
          <w:szCs w:val="28"/>
        </w:rPr>
      </w:pPr>
      <w:bookmarkStart w:id="31" w:name="_Toc40340475"/>
      <w:bookmarkStart w:id="32" w:name="_Toc15842"/>
      <w:bookmarkStart w:id="33" w:name="_Toc15339"/>
      <w:bookmarkStart w:id="34" w:name="_Toc24908"/>
      <w:bookmarkStart w:id="35" w:name="_Toc19190"/>
      <w:bookmarkStart w:id="36" w:name="_Toc10463"/>
      <w:bookmarkStart w:id="37" w:name="_Toc558"/>
      <w:bookmarkStart w:id="38" w:name="_Toc84884591"/>
      <w:r>
        <w:rPr>
          <w:rFonts w:ascii="宋体" w:hAnsi="宋体" w:cs="宋体" w:hint="eastAsia"/>
          <w:b/>
          <w:bCs/>
          <w:color w:val="000000"/>
          <w:szCs w:val="28"/>
        </w:rPr>
        <w:t>2.2</w:t>
      </w:r>
      <w:bookmarkEnd w:id="31"/>
      <w:bookmarkEnd w:id="32"/>
      <w:bookmarkEnd w:id="33"/>
      <w:bookmarkEnd w:id="34"/>
      <w:bookmarkEnd w:id="35"/>
      <w:bookmarkEnd w:id="36"/>
      <w:bookmarkEnd w:id="37"/>
      <w:r w:rsidR="00AB42A8">
        <w:rPr>
          <w:rFonts w:ascii="宋体" w:hAnsi="宋体" w:cs="宋体" w:hint="eastAsia"/>
          <w:b/>
          <w:bCs/>
          <w:color w:val="000000"/>
          <w:szCs w:val="28"/>
        </w:rPr>
        <w:t xml:space="preserve"> 会计发展与经济模式</w:t>
      </w:r>
      <w:bookmarkEnd w:id="38"/>
    </w:p>
    <w:p w14:paraId="00A44669" w14:textId="77777777" w:rsidR="009D6D21" w:rsidRDefault="00A36FD2">
      <w:pPr>
        <w:ind w:firstLine="560"/>
        <w:rPr>
          <w:rFonts w:ascii="宋体" w:hAnsi="宋体" w:cs="宋体"/>
          <w:color w:val="000000"/>
          <w:szCs w:val="28"/>
        </w:rPr>
      </w:pPr>
      <w:r>
        <w:rPr>
          <w:rFonts w:ascii="宋体" w:hAnsi="宋体" w:cs="宋体" w:hint="eastAsia"/>
          <w:color w:val="000000"/>
          <w:szCs w:val="28"/>
        </w:rPr>
        <w:t>随着经济全球化的发展，中国制造业的生产能力、加工能力的较快发展推动了中国出口产品的快速增长，促进了我国净出口的增加，而货币升值必将为我国吸引更多的外资企业。最能直接表现出人民币升值的就是国内商品价格的变化，这导致了进出口数量明显的改变。海外投资企业数量的增多，带来了他们先进的技术和生产设备，为我国生产加工提供了诸多便利，有效的弥补了我国进出口贸易逆差，保持了我国贸易顺差持续增长</w:t>
      </w:r>
      <w:r>
        <w:rPr>
          <w:rFonts w:ascii="宋体" w:hAnsi="宋体" w:cs="宋体" w:hint="eastAsia"/>
          <w:color w:val="000000"/>
          <w:szCs w:val="28"/>
        </w:rPr>
        <w:lastRenderedPageBreak/>
        <w:t>的趋势。人民币升值后，出口下降进一步加剧，而进口却没有明显增加。多年来，随着人民币汇率的变化，我国的出口总额已远远超过进口总额，而贸易顺差并没有而显著减少，反而再继续增加。因此，即使出口的下降的速度快于进口增长的速度，但由于出口总额的基数很大，仍然不可能在未来10年内扭转巨额贸易顺差，同时国内的政治也影响着中国的进出口。显然，期望人民币升值能够改变中国目前的巨额贸易顺差是不现实的，相反，它必须以多种方式找到解决方案。</w:t>
      </w:r>
    </w:p>
    <w:p w14:paraId="392DDBAC" w14:textId="101CB135" w:rsidR="009D6D21" w:rsidRDefault="00A36FD2" w:rsidP="009049F2">
      <w:pPr>
        <w:ind w:firstLine="562"/>
        <w:outlineLvl w:val="1"/>
        <w:rPr>
          <w:rFonts w:ascii="宋体" w:hAnsi="宋体" w:cs="宋体"/>
          <w:b/>
          <w:bCs/>
          <w:color w:val="000000"/>
          <w:szCs w:val="28"/>
        </w:rPr>
      </w:pPr>
      <w:bookmarkStart w:id="39" w:name="_Toc28980"/>
      <w:bookmarkStart w:id="40" w:name="_Toc26749"/>
      <w:bookmarkStart w:id="41" w:name="_Toc2320"/>
      <w:bookmarkStart w:id="42" w:name="_Toc40340476"/>
      <w:bookmarkStart w:id="43" w:name="_Toc8055"/>
      <w:bookmarkStart w:id="44" w:name="_Toc19823"/>
      <w:bookmarkStart w:id="45" w:name="_Toc32309"/>
      <w:bookmarkStart w:id="46" w:name="_Toc84884592"/>
      <w:r>
        <w:rPr>
          <w:rFonts w:ascii="宋体" w:hAnsi="宋体" w:cs="宋体" w:hint="eastAsia"/>
          <w:b/>
          <w:bCs/>
          <w:color w:val="000000"/>
          <w:szCs w:val="28"/>
        </w:rPr>
        <w:t>2.</w:t>
      </w:r>
      <w:r w:rsidR="00AB42A8">
        <w:rPr>
          <w:rFonts w:ascii="宋体" w:hAnsi="宋体" w:cs="宋体"/>
          <w:b/>
          <w:bCs/>
          <w:color w:val="000000"/>
          <w:szCs w:val="28"/>
        </w:rPr>
        <w:t>3</w:t>
      </w:r>
      <w:r>
        <w:rPr>
          <w:rFonts w:ascii="宋体" w:hAnsi="宋体" w:cs="宋体" w:hint="eastAsia"/>
          <w:b/>
          <w:bCs/>
          <w:color w:val="000000"/>
          <w:szCs w:val="28"/>
        </w:rPr>
        <w:t xml:space="preserve"> </w:t>
      </w:r>
      <w:bookmarkEnd w:id="39"/>
      <w:bookmarkEnd w:id="40"/>
      <w:bookmarkEnd w:id="41"/>
      <w:bookmarkEnd w:id="42"/>
      <w:bookmarkEnd w:id="43"/>
      <w:bookmarkEnd w:id="44"/>
      <w:bookmarkEnd w:id="45"/>
      <w:r w:rsidR="00102C0B">
        <w:rPr>
          <w:rFonts w:ascii="宋体" w:hAnsi="宋体" w:cs="宋体" w:hint="eastAsia"/>
          <w:b/>
          <w:bCs/>
          <w:color w:val="000000"/>
          <w:szCs w:val="28"/>
        </w:rPr>
        <w:t>会计发展与经济发展水平</w:t>
      </w:r>
      <w:bookmarkEnd w:id="46"/>
    </w:p>
    <w:p w14:paraId="2F5131CC" w14:textId="77777777" w:rsidR="009D6D21" w:rsidRDefault="00A36FD2">
      <w:pPr>
        <w:ind w:firstLine="560"/>
        <w:rPr>
          <w:rFonts w:ascii="宋体" w:hAnsi="宋体" w:cs="宋体"/>
          <w:color w:val="000000"/>
          <w:szCs w:val="28"/>
        </w:rPr>
      </w:pPr>
      <w:bookmarkStart w:id="47" w:name="_Toc30918"/>
      <w:bookmarkStart w:id="48" w:name="_Toc19555"/>
      <w:bookmarkStart w:id="49" w:name="_Toc18197"/>
      <w:r>
        <w:rPr>
          <w:rFonts w:ascii="宋体" w:hAnsi="宋体" w:cs="宋体" w:hint="eastAsia"/>
          <w:color w:val="000000"/>
          <w:szCs w:val="28"/>
        </w:rPr>
        <w:t>经济全球化趋势正在进一步增强，国与国之间经济贸易的依存程度正在加深，人民币也在不断地升值，而我国的失业率也随之持续上升，就业形势异常紧张。在过去的产业结构中，究其原因是国内经济市场的激烈竞争和价格较低的劳动力，导致在海外贸易交易中，我国出口产品比其他国家的同种类型商品价格便宜得多。人民币升值后，为了使我国的出口商品不亏损，以外币计价的出口产品价格将会有所上涨，这将直接削弱我国在世界贸易市场上的价格竞争优势，出口企业，特别是劳动密集型企业，也会因此受到打击，严重损害我国出口企业的利润率。因此，国内就业压力将会</w:t>
      </w:r>
      <w:bookmarkEnd w:id="47"/>
      <w:bookmarkEnd w:id="48"/>
      <w:bookmarkEnd w:id="49"/>
      <w:r>
        <w:rPr>
          <w:rFonts w:ascii="宋体" w:hAnsi="宋体" w:cs="宋体" w:hint="eastAsia"/>
          <w:color w:val="000000"/>
          <w:szCs w:val="28"/>
        </w:rPr>
        <w:t>凸显出来。</w:t>
      </w:r>
    </w:p>
    <w:p w14:paraId="6A10A02F" w14:textId="77777777" w:rsidR="009D6D21" w:rsidRDefault="00A36FD2">
      <w:pPr>
        <w:ind w:firstLine="560"/>
        <w:rPr>
          <w:rFonts w:ascii="宋体" w:hAnsi="宋体" w:cs="宋体"/>
          <w:color w:val="000000"/>
          <w:szCs w:val="28"/>
        </w:rPr>
      </w:pPr>
      <w:r>
        <w:rPr>
          <w:rFonts w:ascii="宋体" w:hAnsi="宋体" w:cs="宋体" w:hint="eastAsia"/>
          <w:color w:val="000000"/>
          <w:szCs w:val="28"/>
        </w:rPr>
        <w:t>美、日等发达国家一再要求人民币进行升值，不断向中国施压。在经济方面美国是世界上最先进的国家，美国一直是要求人民币升值的最大国，原因是我国货币升值后，美元汇率就会降低，购买同样的美国商品则需要更少的人民币，我国公民将更愿意购买美国的产品，从而扩大了美国企业的生产，进而促进美国经济的进一步发展。中国和美国之间的贸易逆差并不是凭空出现的，与两国的经济发展目标、政策措施与进展以及出口贸易结构等密切相关，因此中美之间出现贸易逆差是合理而不可避免的。但是美国并没有认识到这一点，美方表示，中国应该选择一个更灵活的汇率制度。如果这种汇率制度长期保持稳定，将不利于中国贸易的发展。今天，美国指责中国进行“货币操纵”，从而引发了新一轮人民币升值浪潮。美国不断希望人民币升值是出于三个目的，首先，中国是美国最大的债务国，对美国来说人民币升值与其国债同等重要，那么中国所持美国国债将大幅缩水，这有助于减轻美国巨额的债务压力；其次，从长远来看，人民币升值和出口竞争力下降，是改善美国贸易赤字的情况的两件有力武器；最后，中国经济逐渐在国际市场上站稳脚步，实现了人民币兑美元汇率的国际化，导致压制人民币成为美国的首要选择。</w:t>
      </w:r>
    </w:p>
    <w:p w14:paraId="1ADE08AA" w14:textId="77777777" w:rsidR="009D6D21" w:rsidRDefault="00A36FD2">
      <w:pPr>
        <w:ind w:firstLine="560"/>
        <w:rPr>
          <w:rFonts w:ascii="宋体" w:hAnsi="宋体" w:cs="宋体"/>
          <w:color w:val="000000"/>
          <w:szCs w:val="28"/>
        </w:rPr>
      </w:pPr>
      <w:r>
        <w:rPr>
          <w:rFonts w:ascii="宋体" w:hAnsi="宋体" w:cs="宋体" w:hint="eastAsia"/>
          <w:color w:val="000000"/>
          <w:szCs w:val="28"/>
        </w:rPr>
        <w:t>欧盟中的部分国家、亚洲的日本等也推动人民币进行大幅升值使自己获得更多的利益。受世界金融贸易危机的影响，中国果断地采用了一种独特的汇率机制，即人民币汇率波动幅度与美元汇率波动幅度保持同步，随着世界经济的逐渐“回暖”，中国经济是第一个稳定和复苏的。欧盟部分成</w:t>
      </w:r>
      <w:r>
        <w:rPr>
          <w:rFonts w:ascii="宋体" w:hAnsi="宋体" w:cs="宋体" w:hint="eastAsia"/>
          <w:color w:val="000000"/>
          <w:szCs w:val="28"/>
        </w:rPr>
        <w:lastRenderedPageBreak/>
        <w:t>员国表示人民币汇率应该上调，这样欧盟就可以从双边贸易中获取更多的好处。对于日本来说，人民币升值的呼声一直很高，其目标是明确的，日本经历了多年的经济交替的时期，在此阶段日本的经济大不如前，相比之下，中国经济已逐步发展成为亚洲金融贸易的“领头羊”，日本则认为中国抢占了其在亚洲经济中的位置，因此日本希望通过类似“广场协议”的文件压制人民币，压制中国经济，以确保其经济主导地位。</w:t>
      </w:r>
    </w:p>
    <w:p w14:paraId="1E1DD923" w14:textId="77777777" w:rsidR="009D6D21" w:rsidRDefault="00A36FD2">
      <w:pPr>
        <w:ind w:firstLine="560"/>
        <w:rPr>
          <w:rFonts w:ascii="宋体" w:hAnsi="宋体" w:cs="宋体"/>
          <w:color w:val="000000"/>
          <w:szCs w:val="28"/>
        </w:rPr>
      </w:pPr>
      <w:r>
        <w:rPr>
          <w:rFonts w:ascii="宋体" w:hAnsi="宋体" w:cs="宋体" w:hint="eastAsia"/>
          <w:color w:val="000000"/>
          <w:szCs w:val="28"/>
        </w:rPr>
        <w:t>（1）实际有效汇率</w:t>
      </w:r>
    </w:p>
    <w:p w14:paraId="7A1FCE4E" w14:textId="77777777" w:rsidR="009D6D21" w:rsidRDefault="00A36FD2">
      <w:pPr>
        <w:ind w:firstLine="560"/>
        <w:rPr>
          <w:rFonts w:ascii="宋体" w:hAnsi="宋体" w:cs="宋体"/>
          <w:color w:val="000000"/>
          <w:szCs w:val="28"/>
        </w:rPr>
      </w:pPr>
      <w:r>
        <w:rPr>
          <w:rFonts w:ascii="宋体" w:hAnsi="宋体" w:cs="宋体" w:hint="eastAsia"/>
          <w:color w:val="000000"/>
          <w:szCs w:val="28"/>
        </w:rPr>
        <w:t>汇率对人民币升值的影响主要是由长期汇率和中短期汇率的是否平衡所决定的。实际有效汇率确定机制是长期汇率和PPP（购买力平价）法则起决定性作用是的起点，即如果两国生产的产品是同种质材的，且物流成本和贸易障碍也是同种水平的，那么在任何国家生产商品的价格在全世界范围内应该都是一样的。因此，两种汇率的任何变化都应当反映出两国物价水平的变化。</w:t>
      </w:r>
    </w:p>
    <w:p w14:paraId="313A8830" w14:textId="77777777" w:rsidR="009D6D21" w:rsidRDefault="00A36FD2">
      <w:pPr>
        <w:ind w:firstLine="560"/>
        <w:rPr>
          <w:rFonts w:ascii="宋体" w:hAnsi="宋体" w:cs="宋体"/>
          <w:color w:val="000000"/>
          <w:szCs w:val="28"/>
        </w:rPr>
      </w:pPr>
      <w:r>
        <w:rPr>
          <w:rFonts w:ascii="宋体" w:hAnsi="宋体" w:cs="宋体" w:hint="eastAsia"/>
          <w:color w:val="000000"/>
          <w:szCs w:val="28"/>
        </w:rPr>
        <w:t>2003年,人民币汇率下滑了8个百分点，次年，在上年的基础上又下调了4.8个百分点，这表明人民币在很大程度上会进行升值。21世纪初，受经济危机影响，美国和日本等国经济的发展水平严重下滑，反而我国经济在此时期却正稳步地提高，前景大好，这也显示出人民币存在被看低的情况。</w:t>
      </w:r>
    </w:p>
    <w:p w14:paraId="2D876B09" w14:textId="77777777" w:rsidR="009D6D21" w:rsidRDefault="00A36FD2">
      <w:pPr>
        <w:ind w:firstLine="560"/>
        <w:rPr>
          <w:rFonts w:ascii="宋体" w:hAnsi="宋体" w:cs="宋体"/>
          <w:color w:val="000000"/>
          <w:szCs w:val="28"/>
        </w:rPr>
      </w:pPr>
      <w:r>
        <w:rPr>
          <w:rFonts w:ascii="宋体" w:hAnsi="宋体" w:cs="宋体" w:hint="eastAsia"/>
          <w:color w:val="000000"/>
          <w:szCs w:val="28"/>
        </w:rPr>
        <w:t>（2）经济高速发展</w:t>
      </w:r>
    </w:p>
    <w:p w14:paraId="3F220AB1" w14:textId="77777777" w:rsidR="009D6D21" w:rsidRDefault="00A36FD2">
      <w:pPr>
        <w:ind w:firstLine="560"/>
        <w:rPr>
          <w:rFonts w:ascii="宋体" w:hAnsi="宋体" w:cs="宋体"/>
          <w:color w:val="000000"/>
          <w:szCs w:val="28"/>
        </w:rPr>
      </w:pPr>
      <w:r>
        <w:rPr>
          <w:rFonts w:ascii="宋体" w:hAnsi="宋体" w:cs="宋体" w:hint="eastAsia"/>
          <w:color w:val="000000"/>
          <w:szCs w:val="28"/>
        </w:rPr>
        <w:t>著名经济学家陈克新提出经济理论：一个国家的经济快速发展会引起其货币汇率上涨。近年来，我国GDP年增长7%以上，人民币升值势在必行。我国在世界经济活动中的作用越发重要，我国政府也越发重视人民币币值的稳定，我国金融经济的发展将会对国际商品贸易、进出口流通等产生重大影响。中国经济的迅速发展不仅提高了劳动生产力还带来了剩余价值资本化的提升、科技的发展、卓越的企业管理方法等，并且从长远来看构成了健康稳定的经济发展。同时经济的高速发展也有助于稳定物价和降低生产成本，并加快了人民币的升值的步伐。</w:t>
      </w:r>
    </w:p>
    <w:p w14:paraId="1800FAA6" w14:textId="77777777" w:rsidR="009D6D21" w:rsidRDefault="00A36FD2">
      <w:pPr>
        <w:ind w:firstLine="560"/>
        <w:rPr>
          <w:rFonts w:ascii="宋体" w:hAnsi="宋体" w:cs="宋体"/>
          <w:color w:val="000000"/>
          <w:szCs w:val="28"/>
        </w:rPr>
      </w:pPr>
      <w:r>
        <w:rPr>
          <w:rFonts w:ascii="宋体" w:hAnsi="宋体" w:cs="宋体" w:hint="eastAsia"/>
          <w:color w:val="000000"/>
          <w:szCs w:val="28"/>
        </w:rPr>
        <w:t>（3）国际收支</w:t>
      </w:r>
    </w:p>
    <w:p w14:paraId="789C7DAE" w14:textId="77777777" w:rsidR="009D6D21" w:rsidRDefault="00A36FD2">
      <w:pPr>
        <w:ind w:firstLine="560"/>
        <w:rPr>
          <w:rFonts w:ascii="宋体" w:hAnsi="宋体" w:cs="宋体"/>
          <w:color w:val="000000"/>
          <w:szCs w:val="28"/>
        </w:rPr>
      </w:pPr>
      <w:r>
        <w:rPr>
          <w:rFonts w:ascii="宋体" w:hAnsi="宋体" w:cs="宋体" w:hint="eastAsia"/>
          <w:color w:val="000000"/>
          <w:szCs w:val="28"/>
        </w:rPr>
        <w:t>国际收支学说指出一个国家的国际收支是影响其汇率浮动的决定性原因之一。一国的国际收支能够直接影响其外汇的供给和需求的关系，在一定程度上能够促进与其他国之间经济贸易的往来和发展。当一个国家的收支出现巨额赤字时，对外汇市场来说会出现供不应求的现象。就近年来的贸易值变化观察出，同我国有贸易合作的多数国家和地区都出现了贸易入超的状况，而我国却一直保持贸易出超的状态,由此引来外资的涌入，从而构成了我国在资本流动方面排名世界第一。因此，从国际收支的角度来看,人民币价格也有提升的空间。</w:t>
      </w:r>
    </w:p>
    <w:p w14:paraId="118EBE85" w14:textId="1602E9AD" w:rsidR="009D6D21" w:rsidRDefault="00A36FD2">
      <w:pPr>
        <w:ind w:firstLine="562"/>
        <w:outlineLvl w:val="0"/>
        <w:rPr>
          <w:rFonts w:ascii="宋体" w:hAnsi="宋体" w:cs="宋体"/>
          <w:b/>
          <w:bCs/>
          <w:color w:val="000000"/>
          <w:szCs w:val="28"/>
        </w:rPr>
      </w:pPr>
      <w:bookmarkStart w:id="50" w:name="_Toc8118630"/>
      <w:bookmarkStart w:id="51" w:name="_Toc40340480"/>
      <w:bookmarkStart w:id="52" w:name="_Toc28377"/>
      <w:bookmarkStart w:id="53" w:name="_Toc84884593"/>
      <w:r>
        <w:rPr>
          <w:rFonts w:ascii="宋体" w:hAnsi="宋体" w:cs="宋体" w:hint="eastAsia"/>
          <w:b/>
          <w:bCs/>
          <w:color w:val="000000"/>
          <w:szCs w:val="28"/>
        </w:rPr>
        <w:t xml:space="preserve">3. </w:t>
      </w:r>
      <w:bookmarkEnd w:id="50"/>
      <w:bookmarkEnd w:id="51"/>
      <w:bookmarkEnd w:id="52"/>
      <w:r w:rsidR="000A6841">
        <w:rPr>
          <w:rFonts w:ascii="宋体" w:hAnsi="宋体" w:cs="宋体" w:hint="eastAsia"/>
          <w:b/>
          <w:bCs/>
          <w:color w:val="000000"/>
          <w:szCs w:val="28"/>
        </w:rPr>
        <w:t>会计发展对经济环境的影响</w:t>
      </w:r>
      <w:bookmarkEnd w:id="53"/>
    </w:p>
    <w:p w14:paraId="2C2FC16B" w14:textId="35F5BCAB" w:rsidR="009D6D21" w:rsidRDefault="00A36FD2">
      <w:pPr>
        <w:ind w:firstLine="562"/>
        <w:outlineLvl w:val="1"/>
        <w:rPr>
          <w:rFonts w:ascii="宋体" w:hAnsi="宋体" w:cs="宋体"/>
          <w:b/>
          <w:bCs/>
          <w:color w:val="000000"/>
          <w:szCs w:val="28"/>
        </w:rPr>
      </w:pPr>
      <w:bookmarkStart w:id="54" w:name="_Toc84884594"/>
      <w:r>
        <w:rPr>
          <w:rFonts w:ascii="宋体" w:hAnsi="宋体" w:cs="宋体" w:hint="eastAsia"/>
          <w:b/>
          <w:bCs/>
          <w:color w:val="000000"/>
          <w:szCs w:val="28"/>
        </w:rPr>
        <w:lastRenderedPageBreak/>
        <w:t xml:space="preserve">3.1 </w:t>
      </w:r>
      <w:r w:rsidR="00D652DB">
        <w:rPr>
          <w:rFonts w:ascii="宋体" w:hAnsi="宋体" w:cs="宋体" w:hint="eastAsia"/>
          <w:b/>
          <w:bCs/>
          <w:color w:val="000000"/>
          <w:szCs w:val="28"/>
        </w:rPr>
        <w:t>会计信息完善经济环境</w:t>
      </w:r>
      <w:bookmarkEnd w:id="54"/>
    </w:p>
    <w:p w14:paraId="7322812B" w14:textId="126897DF" w:rsidR="000F767A" w:rsidRDefault="000F767A" w:rsidP="000F767A">
      <w:pPr>
        <w:ind w:firstLine="560"/>
      </w:pPr>
      <w:bookmarkStart w:id="55" w:name="_Toc8118633"/>
      <w:bookmarkStart w:id="56" w:name="_Toc21988"/>
      <w:bookmarkStart w:id="57" w:name="_Toc40340483"/>
      <w:bookmarkStart w:id="58" w:name="_Toc84884595"/>
      <w:r>
        <w:t>现代会计的发展，对于经济环境的改变是多方面的，其中，表现最为明显的是企业和社会。对于企业来说，这是市场经济主要发展的地方，而企业要想从中获得一定的经济利益，离不开市场上经济信息的支持，而经济信息的数据分析</w:t>
      </w:r>
      <w:r>
        <w:t xml:space="preserve"> </w:t>
      </w:r>
      <w:r>
        <w:t>及来源，主要是依靠会计信息体现。在会计信息的分析中，企业才能够获取市场上经济发展的变化，并且根据信息的显示，及时调整企业的发展方向，会计信息对于企业来说十分的重要，市场变化多端，企业的管理者要想第一时间得知市场的变化，只有依靠会计信息的更新，在市场竞争如此激烈的现在，仅仅依靠以往的经验并不能满足市场的需求，必</w:t>
      </w:r>
      <w:r>
        <w:t xml:space="preserve"> </w:t>
      </w:r>
      <w:r>
        <w:t>须通过科学健全的管理体系达到对市场经营管理的目标，</w:t>
      </w:r>
      <w:r>
        <w:t xml:space="preserve"> </w:t>
      </w:r>
      <w:r>
        <w:t>会计信息帮助企业分析千变万化的市场，分析经济环境的发展及变化，第一时间为企业提供详细准确的资料，也是</w:t>
      </w:r>
      <w:r>
        <w:t xml:space="preserve"> </w:t>
      </w:r>
      <w:r>
        <w:t>对经济环境的一种健全完善。对于社会来说，会计信息能够帮助民众更好的分析现在的经济环境。并且起到一定的导向作用，投资者会根据会计信息所提供的资料，详细全面的了解当下的企业和经济市场的发展，进而做出相对正确</w:t>
      </w:r>
      <w:r>
        <w:t xml:space="preserve"> </w:t>
      </w:r>
      <w:r>
        <w:t>的经济决策。实际上，对于会计信息的使用者，远不止企业，科学有效的经济决策，能够帮助企业对现下的经济环境有个</w:t>
      </w:r>
      <w:r>
        <w:t xml:space="preserve"> </w:t>
      </w:r>
      <w:r>
        <w:t>更好的理解，这对于社会资源的分配来说，也是相对较为合</w:t>
      </w:r>
      <w:r>
        <w:t xml:space="preserve"> </w:t>
      </w:r>
      <w:r>
        <w:t>理充分的。相反，倘若会计信息出现了一定的问题，那么对于企业和民众便不能起到正面的帮助，对于经济环境也会产生较大的影响</w:t>
      </w:r>
      <w:r>
        <w:t>[4]</w:t>
      </w:r>
      <w:r>
        <w:t>。</w:t>
      </w:r>
    </w:p>
    <w:p w14:paraId="26763FEA" w14:textId="5E580E1E" w:rsidR="009D6D21" w:rsidRDefault="00A36FD2" w:rsidP="009049F2">
      <w:pPr>
        <w:ind w:firstLine="562"/>
        <w:outlineLvl w:val="1"/>
        <w:rPr>
          <w:rFonts w:ascii="宋体" w:hAnsi="宋体" w:cs="宋体"/>
          <w:b/>
          <w:bCs/>
          <w:color w:val="000000"/>
          <w:szCs w:val="28"/>
        </w:rPr>
      </w:pPr>
      <w:r>
        <w:rPr>
          <w:rFonts w:ascii="宋体" w:hAnsi="宋体" w:cs="宋体" w:hint="eastAsia"/>
          <w:b/>
          <w:bCs/>
          <w:color w:val="000000"/>
          <w:szCs w:val="28"/>
        </w:rPr>
        <w:t>3.2</w:t>
      </w:r>
      <w:r w:rsidR="004A120E">
        <w:rPr>
          <w:rFonts w:ascii="宋体" w:hAnsi="宋体" w:cs="宋体"/>
          <w:b/>
          <w:bCs/>
          <w:color w:val="000000"/>
          <w:szCs w:val="28"/>
        </w:rPr>
        <w:t xml:space="preserve"> </w:t>
      </w:r>
      <w:bookmarkEnd w:id="55"/>
      <w:bookmarkEnd w:id="56"/>
      <w:bookmarkEnd w:id="57"/>
      <w:r w:rsidR="004A120E">
        <w:rPr>
          <w:rFonts w:ascii="宋体" w:hAnsi="宋体" w:cs="宋体" w:hint="eastAsia"/>
          <w:b/>
          <w:bCs/>
          <w:color w:val="000000"/>
          <w:szCs w:val="28"/>
        </w:rPr>
        <w:t>现代会计利于经济的管理</w:t>
      </w:r>
      <w:bookmarkEnd w:id="58"/>
    </w:p>
    <w:p w14:paraId="181369C5" w14:textId="77777777" w:rsidR="005A047F" w:rsidRDefault="0042282D" w:rsidP="0042282D">
      <w:pPr>
        <w:ind w:firstLine="560"/>
      </w:pPr>
      <w:bookmarkStart w:id="59" w:name="_Toc8118634"/>
      <w:bookmarkStart w:id="60" w:name="_Toc10642"/>
      <w:bookmarkStart w:id="61" w:name="_Toc40340484"/>
      <w:bookmarkStart w:id="62" w:name="_Toc84884596"/>
      <w:r>
        <w:t>会计手段的应用，能够帮助企业对经济进行更好的管理。大到国家政府，小到个人财产。会计信息能够帮助政府更好</w:t>
      </w:r>
      <w:r>
        <w:t xml:space="preserve"> </w:t>
      </w:r>
      <w:r>
        <w:t>地了解社会资金的走向，分析出从中存在的某些问题，进而</w:t>
      </w:r>
      <w:r>
        <w:t xml:space="preserve"> </w:t>
      </w:r>
      <w:r>
        <w:t>快速的采用手段遏制问题的发展。所以，现代会计在一定程度上能够帮助国家解决国民经济中存在的问题，引导会计有</w:t>
      </w:r>
      <w:r>
        <w:t xml:space="preserve"> </w:t>
      </w:r>
      <w:r>
        <w:t>一个良好发展的朝向，为国民经济活动创造一个良好的经济</w:t>
      </w:r>
      <w:r>
        <w:t xml:space="preserve"> </w:t>
      </w:r>
      <w:r>
        <w:t>环境，利于国家对经济的管理。对于个人、企业来说，会计</w:t>
      </w:r>
      <w:r>
        <w:t xml:space="preserve"> </w:t>
      </w:r>
      <w:r>
        <w:t>的工作内容能够帮助经营者明确自己所拥有的财产，明确自己在这些财产中所扮演的角色，也就是能够更好地去管理这</w:t>
      </w:r>
      <w:r>
        <w:t xml:space="preserve"> </w:t>
      </w:r>
      <w:r>
        <w:t>些。通过会计信息，不仅能够掌握企业的信息，也会通过这</w:t>
      </w:r>
      <w:r>
        <w:t xml:space="preserve"> </w:t>
      </w:r>
      <w:r>
        <w:t>些对企业或个人财产做出科学的管理，制定适合发展的决策，</w:t>
      </w:r>
      <w:r>
        <w:t xml:space="preserve"> </w:t>
      </w:r>
      <w:r>
        <w:t>便于经济管理工作更好地进行。</w:t>
      </w:r>
    </w:p>
    <w:p w14:paraId="144AC1F2" w14:textId="1EF780C3" w:rsidR="009D6D21" w:rsidRDefault="00A36FD2" w:rsidP="005A047F">
      <w:pPr>
        <w:ind w:firstLine="562"/>
        <w:outlineLvl w:val="1"/>
        <w:rPr>
          <w:rFonts w:ascii="宋体" w:hAnsi="宋体" w:cs="宋体"/>
          <w:b/>
          <w:bCs/>
          <w:color w:val="000000"/>
          <w:szCs w:val="28"/>
        </w:rPr>
      </w:pPr>
      <w:r>
        <w:rPr>
          <w:rFonts w:ascii="宋体" w:hAnsi="宋体" w:cs="宋体" w:hint="eastAsia"/>
          <w:b/>
          <w:bCs/>
          <w:color w:val="000000"/>
          <w:szCs w:val="28"/>
        </w:rPr>
        <w:t xml:space="preserve">3.3 </w:t>
      </w:r>
      <w:bookmarkEnd w:id="59"/>
      <w:bookmarkEnd w:id="60"/>
      <w:bookmarkEnd w:id="61"/>
      <w:r w:rsidR="004D173E">
        <w:rPr>
          <w:rFonts w:ascii="宋体" w:hAnsi="宋体" w:cs="宋体" w:hint="eastAsia"/>
          <w:b/>
          <w:bCs/>
          <w:color w:val="000000"/>
          <w:szCs w:val="28"/>
        </w:rPr>
        <w:t>现代会计推动经济的发展</w:t>
      </w:r>
      <w:bookmarkEnd w:id="62"/>
    </w:p>
    <w:p w14:paraId="12FF0FE6" w14:textId="7F3AF74C" w:rsidR="009D6D21" w:rsidRDefault="005A047F" w:rsidP="005A047F">
      <w:pPr>
        <w:ind w:firstLine="560"/>
        <w:rPr>
          <w:rFonts w:ascii="宋体" w:hAnsi="宋体" w:cs="宋体"/>
          <w:color w:val="000000"/>
          <w:szCs w:val="28"/>
        </w:rPr>
      </w:pPr>
      <w:r>
        <w:t>对于企业来说，会计是个十分重要的环节。随着经济的</w:t>
      </w:r>
      <w:r>
        <w:t xml:space="preserve"> </w:t>
      </w:r>
      <w:r>
        <w:t>不断发展，很多企业都扩展了内部的业务，实行了企业的转</w:t>
      </w:r>
      <w:r>
        <w:t xml:space="preserve"> </w:t>
      </w:r>
      <w:r>
        <w:t>型和升级及内部的扩张，而这些工作的进行，就需要会计发</w:t>
      </w:r>
      <w:r>
        <w:t xml:space="preserve"> </w:t>
      </w:r>
      <w:r>
        <w:t>挥出它们的管理职能，不仅能够帮助企业进行相好的内部管理和监督，还能够为外部提供良好的信息公示，便于他们了解企业，从而为企业提供一定的帮助。这也是市场经济得以</w:t>
      </w:r>
      <w:r>
        <w:t xml:space="preserve"> </w:t>
      </w:r>
      <w:r>
        <w:t>运行的原因，会计的监管和控制，推动了经济的发展</w:t>
      </w:r>
      <w:r w:rsidRPr="006C589F">
        <w:rPr>
          <w:vertAlign w:val="superscript"/>
        </w:rPr>
        <w:t>[5]</w:t>
      </w:r>
      <w:r w:rsidR="00A36FD2">
        <w:rPr>
          <w:rFonts w:ascii="宋体" w:hAnsi="宋体" w:cs="宋体" w:hint="eastAsia"/>
          <w:color w:val="000000"/>
          <w:szCs w:val="28"/>
        </w:rPr>
        <w:t>。</w:t>
      </w:r>
    </w:p>
    <w:p w14:paraId="6632A631" w14:textId="071639D0" w:rsidR="005A047F" w:rsidRDefault="005A047F" w:rsidP="005A047F">
      <w:pPr>
        <w:ind w:firstLine="560"/>
        <w:rPr>
          <w:rFonts w:ascii="宋体" w:hAnsi="宋体" w:cs="宋体"/>
          <w:szCs w:val="28"/>
        </w:rPr>
      </w:pPr>
      <w:r>
        <w:lastRenderedPageBreak/>
        <w:t>会计的发展，是经济秩序得以维护的根本。经济体制的</w:t>
      </w:r>
      <w:r>
        <w:t xml:space="preserve"> </w:t>
      </w:r>
      <w:r>
        <w:t>不断完善，会计已经成为维护秩序的平衡点，可是对于复杂</w:t>
      </w:r>
      <w:r>
        <w:t xml:space="preserve"> </w:t>
      </w:r>
      <w:r>
        <w:t>的市场环境来说，经济秩序管理失衡也是控制不住的事情，这个时候，就是需要会计的帮助，将这种失衡带来了损失减</w:t>
      </w:r>
      <w:r>
        <w:t xml:space="preserve"> </w:t>
      </w:r>
      <w:r>
        <w:t>少到最小。市场经济的发展，是随着社会经济发展而改变的，</w:t>
      </w:r>
      <w:r w:rsidR="007B253F">
        <w:t>而会计制度的出现，便是对这种随时发生变化的经济市场做出一定的约束，维护不断变化的经济市场的秩序，从而帮助企业在其中寻找到适合自身发展的点，提高经济发展水平，维护经济环境的良好发展。</w:t>
      </w:r>
    </w:p>
    <w:p w14:paraId="7D2FE2D7" w14:textId="7887FEEF" w:rsidR="009D6D21" w:rsidRDefault="00A36FD2">
      <w:pPr>
        <w:ind w:firstLine="562"/>
        <w:outlineLvl w:val="0"/>
        <w:rPr>
          <w:rFonts w:ascii="宋体" w:hAnsi="宋体" w:cs="宋体"/>
          <w:b/>
          <w:bCs/>
          <w:color w:val="000000"/>
          <w:szCs w:val="28"/>
        </w:rPr>
      </w:pPr>
      <w:bookmarkStart w:id="63" w:name="_Toc84884597"/>
      <w:r>
        <w:rPr>
          <w:rFonts w:ascii="宋体" w:hAnsi="宋体" w:cs="宋体" w:hint="eastAsia"/>
          <w:b/>
          <w:bCs/>
          <w:color w:val="000000"/>
          <w:szCs w:val="28"/>
        </w:rPr>
        <w:t xml:space="preserve">4. </w:t>
      </w:r>
      <w:r w:rsidR="0061369C">
        <w:rPr>
          <w:rFonts w:ascii="宋体" w:hAnsi="宋体" w:cs="宋体" w:hint="eastAsia"/>
          <w:b/>
          <w:bCs/>
          <w:color w:val="000000"/>
          <w:szCs w:val="28"/>
        </w:rPr>
        <w:t>现代会计在经济环境中的发展</w:t>
      </w:r>
      <w:r>
        <w:rPr>
          <w:rFonts w:ascii="宋体" w:hAnsi="宋体" w:cs="宋体" w:hint="eastAsia"/>
          <w:b/>
          <w:bCs/>
          <w:color w:val="000000"/>
          <w:szCs w:val="28"/>
        </w:rPr>
        <w:t>建议</w:t>
      </w:r>
      <w:bookmarkEnd w:id="63"/>
    </w:p>
    <w:p w14:paraId="311E474B" w14:textId="1A5069BB" w:rsidR="009D6D21" w:rsidRDefault="00A36FD2">
      <w:pPr>
        <w:ind w:firstLine="562"/>
        <w:outlineLvl w:val="1"/>
        <w:rPr>
          <w:rFonts w:ascii="宋体" w:hAnsi="宋体" w:cs="宋体"/>
          <w:b/>
          <w:bCs/>
          <w:color w:val="000000"/>
          <w:szCs w:val="28"/>
        </w:rPr>
      </w:pPr>
      <w:bookmarkStart w:id="64" w:name="_Toc84884598"/>
      <w:r>
        <w:rPr>
          <w:rFonts w:ascii="宋体" w:hAnsi="宋体" w:cs="宋体" w:hint="eastAsia"/>
          <w:b/>
          <w:bCs/>
          <w:color w:val="000000"/>
          <w:szCs w:val="28"/>
        </w:rPr>
        <w:t xml:space="preserve">4.1 </w:t>
      </w:r>
      <w:r w:rsidR="00AD0858">
        <w:rPr>
          <w:rFonts w:ascii="宋体" w:hAnsi="宋体" w:cs="宋体" w:hint="eastAsia"/>
          <w:b/>
          <w:bCs/>
          <w:color w:val="000000"/>
          <w:szCs w:val="28"/>
        </w:rPr>
        <w:t>完善会计</w:t>
      </w:r>
      <w:r w:rsidR="002C3E46">
        <w:rPr>
          <w:rFonts w:ascii="宋体" w:hAnsi="宋体" w:cs="宋体" w:hint="eastAsia"/>
          <w:b/>
          <w:bCs/>
          <w:color w:val="000000"/>
          <w:szCs w:val="28"/>
        </w:rPr>
        <w:t>准则</w:t>
      </w:r>
      <w:bookmarkEnd w:id="64"/>
    </w:p>
    <w:p w14:paraId="447FF3E8" w14:textId="77777777" w:rsidR="006C589F" w:rsidRDefault="006C589F" w:rsidP="006C589F">
      <w:pPr>
        <w:ind w:firstLine="560"/>
      </w:pPr>
      <w:bookmarkStart w:id="65" w:name="_Toc40340493"/>
      <w:bookmarkStart w:id="66" w:name="_Toc23301"/>
      <w:bookmarkStart w:id="67" w:name="_Toc84884599"/>
      <w:r>
        <w:t>经济环境一直在发生着变化，这也是会计也在不断发生</w:t>
      </w:r>
      <w:r>
        <w:t xml:space="preserve"> </w:t>
      </w:r>
      <w:r>
        <w:t>变化的原因，所以，这便对会计准则的建立提出了更高的要</w:t>
      </w:r>
      <w:r>
        <w:t xml:space="preserve"> </w:t>
      </w:r>
      <w:r>
        <w:t>求，要让其有适合经济环境变化的弹性，同时，会计准则的</w:t>
      </w:r>
      <w:r>
        <w:t xml:space="preserve"> </w:t>
      </w:r>
      <w:r>
        <w:t>执行能力也是十分重要的一个方面，如果会计准则的执行跟</w:t>
      </w:r>
      <w:r>
        <w:t xml:space="preserve"> </w:t>
      </w:r>
      <w:r>
        <w:t>不上，那么即使有完美的会计准则，也不能够适应经济环境</w:t>
      </w:r>
      <w:r>
        <w:t xml:space="preserve"> </w:t>
      </w:r>
      <w:r>
        <w:t>的变化。完善的会计准则的执行体系，也是对良好经济环境</w:t>
      </w:r>
      <w:r>
        <w:t xml:space="preserve"> </w:t>
      </w:r>
      <w:r>
        <w:t>发展的建设之一</w:t>
      </w:r>
      <w:r w:rsidRPr="0087429D">
        <w:rPr>
          <w:vertAlign w:val="superscript"/>
        </w:rPr>
        <w:t>[6]</w:t>
      </w:r>
      <w:r>
        <w:t>。</w:t>
      </w:r>
    </w:p>
    <w:p w14:paraId="6AE9B1F9" w14:textId="0158BE0F" w:rsidR="009D6D21" w:rsidRDefault="00A36FD2" w:rsidP="006C589F">
      <w:pPr>
        <w:ind w:firstLine="562"/>
        <w:outlineLvl w:val="1"/>
        <w:rPr>
          <w:rFonts w:ascii="宋体" w:hAnsi="宋体" w:cs="宋体"/>
          <w:b/>
          <w:bCs/>
          <w:color w:val="000000"/>
          <w:szCs w:val="28"/>
        </w:rPr>
      </w:pPr>
      <w:r>
        <w:rPr>
          <w:rFonts w:ascii="宋体" w:hAnsi="宋体" w:cs="宋体" w:hint="eastAsia"/>
          <w:b/>
          <w:bCs/>
          <w:color w:val="000000"/>
          <w:szCs w:val="28"/>
        </w:rPr>
        <w:t>4.2</w:t>
      </w:r>
      <w:bookmarkEnd w:id="65"/>
      <w:bookmarkEnd w:id="66"/>
      <w:r w:rsidR="00AD0858">
        <w:rPr>
          <w:rFonts w:ascii="宋体" w:hAnsi="宋体" w:cs="宋体" w:hint="eastAsia"/>
          <w:b/>
          <w:bCs/>
          <w:color w:val="000000"/>
          <w:szCs w:val="28"/>
        </w:rPr>
        <w:t xml:space="preserve"> </w:t>
      </w:r>
      <w:r w:rsidR="002C3E46">
        <w:rPr>
          <w:rFonts w:ascii="宋体" w:hAnsi="宋体" w:cs="宋体" w:hint="eastAsia"/>
          <w:b/>
          <w:bCs/>
          <w:color w:val="000000"/>
          <w:szCs w:val="28"/>
        </w:rPr>
        <w:t>完善政策法规</w:t>
      </w:r>
      <w:bookmarkEnd w:id="67"/>
    </w:p>
    <w:p w14:paraId="225D817D" w14:textId="193F6DC8" w:rsidR="009D6D21" w:rsidRDefault="001C3006">
      <w:pPr>
        <w:pStyle w:val="a1"/>
        <w:ind w:firstLine="560"/>
        <w:rPr>
          <w:rFonts w:ascii="宋体" w:hAnsi="宋体" w:cs="宋体"/>
          <w:szCs w:val="28"/>
        </w:rPr>
      </w:pPr>
      <w:r>
        <w:t>根据我国现在的会计体系来看，其建设已经相对较为完善，可是其中对于很多细节方面并没有提出具体的要求，这也导致很多的会计手段并不足以应付现在市场经济环境的变化。只有对相关政策法规进行完善，使其适应现在的经济环境的变化，才能够促进经济的发展，应变市场上多变的经济</w:t>
      </w:r>
      <w:r>
        <w:t xml:space="preserve"> </w:t>
      </w:r>
      <w:r>
        <w:t>问题。</w:t>
      </w:r>
    </w:p>
    <w:p w14:paraId="6569748B" w14:textId="4EA9A1EB" w:rsidR="009D6D21" w:rsidRDefault="00A36FD2">
      <w:pPr>
        <w:ind w:firstLine="560"/>
        <w:rPr>
          <w:rFonts w:ascii="宋体" w:hAnsi="宋体" w:cs="宋体"/>
          <w:color w:val="000000"/>
          <w:szCs w:val="28"/>
        </w:rPr>
      </w:pPr>
      <w:r>
        <w:rPr>
          <w:rFonts w:ascii="宋体" w:hAnsi="宋体" w:cs="宋体" w:hint="eastAsia"/>
          <w:color w:val="000000"/>
          <w:szCs w:val="28"/>
        </w:rPr>
        <w:t>除此之外，需要指出的是，货币汇率制度的调整需要对我国外汇储备币种也相应进行调整，我国外汇管理当局需要将储备中的一部分美元转换成其他币种，这自然导致了美国的资本外流，从而使美国人意识到美国应和中国的共同繁荣关系。</w:t>
      </w:r>
      <w:bookmarkStart w:id="68" w:name="_Toc8118650"/>
      <w:bookmarkStart w:id="69" w:name="_Toc40340495"/>
      <w:bookmarkStart w:id="70" w:name="_Toc4504"/>
      <w:bookmarkStart w:id="71" w:name="_Toc15948"/>
      <w:bookmarkStart w:id="72" w:name="_Toc200536842"/>
    </w:p>
    <w:p w14:paraId="19A8F5B4" w14:textId="77777777" w:rsidR="009D6D21" w:rsidRDefault="00A36FD2">
      <w:pPr>
        <w:ind w:firstLine="562"/>
        <w:outlineLvl w:val="0"/>
        <w:rPr>
          <w:rFonts w:ascii="宋体" w:hAnsi="宋体" w:cs="宋体"/>
          <w:b/>
          <w:bCs/>
          <w:color w:val="000000"/>
          <w:szCs w:val="28"/>
        </w:rPr>
      </w:pPr>
      <w:bookmarkStart w:id="73" w:name="_Toc84884600"/>
      <w:r>
        <w:rPr>
          <w:rFonts w:ascii="宋体" w:hAnsi="宋体" w:cs="宋体" w:hint="eastAsia"/>
          <w:b/>
          <w:bCs/>
          <w:color w:val="000000"/>
          <w:szCs w:val="28"/>
        </w:rPr>
        <w:t>结论</w:t>
      </w:r>
      <w:bookmarkEnd w:id="68"/>
      <w:bookmarkEnd w:id="69"/>
      <w:bookmarkEnd w:id="70"/>
      <w:bookmarkEnd w:id="71"/>
      <w:bookmarkEnd w:id="72"/>
      <w:bookmarkEnd w:id="73"/>
    </w:p>
    <w:p w14:paraId="06FE5DB7" w14:textId="33C759C5" w:rsidR="00B562FA" w:rsidRDefault="00B562FA">
      <w:pPr>
        <w:ind w:firstLine="560"/>
      </w:pPr>
      <w:r>
        <w:t>通过上面的分析我们可以看出，经济环境的变化，与会计的发展有着十分密切的关系，因此要重视会计的发展对经济环境的影响，只有这样，才能够对经济环境的变化有着更好地把握。现代会计的发展，不仅会左右经济环境的变化，还会影响人们对于经济环境的判断，只有对会计发展做出一定的分析，通过会计手段分析经济市场，才能够避免一定的经济损失。</w:t>
      </w:r>
    </w:p>
    <w:p w14:paraId="346266FD" w14:textId="01CBBAEE" w:rsidR="009D6D21" w:rsidRDefault="009D6D21">
      <w:pPr>
        <w:ind w:firstLine="560"/>
        <w:rPr>
          <w:rFonts w:ascii="宋体" w:hAnsi="宋体" w:cs="宋体"/>
          <w:color w:val="000000"/>
          <w:szCs w:val="28"/>
        </w:rPr>
      </w:pPr>
    </w:p>
    <w:p w14:paraId="3E15CE12" w14:textId="77777777" w:rsidR="009D6D21" w:rsidRDefault="009D6D21">
      <w:pPr>
        <w:pStyle w:val="NewNewNew"/>
        <w:spacing w:line="240" w:lineRule="auto"/>
        <w:ind w:firstLine="560"/>
        <w:rPr>
          <w:rFonts w:cs="宋体"/>
          <w:sz w:val="28"/>
          <w:szCs w:val="28"/>
        </w:rPr>
      </w:pPr>
    </w:p>
    <w:bookmarkEnd w:id="12"/>
    <w:bookmarkEnd w:id="13"/>
    <w:p w14:paraId="658F4EC8" w14:textId="77777777" w:rsidR="009D6D21" w:rsidRDefault="00A36FD2">
      <w:pPr>
        <w:ind w:firstLine="562"/>
        <w:rPr>
          <w:rFonts w:ascii="宋体" w:hAnsi="宋体" w:cs="宋体"/>
          <w:b/>
          <w:bCs/>
          <w:color w:val="000000"/>
          <w:szCs w:val="28"/>
        </w:rPr>
      </w:pPr>
      <w:r>
        <w:rPr>
          <w:rFonts w:ascii="宋体" w:hAnsi="宋体" w:cs="宋体" w:hint="eastAsia"/>
          <w:b/>
          <w:bCs/>
          <w:color w:val="000000"/>
          <w:szCs w:val="28"/>
        </w:rPr>
        <w:br w:type="page"/>
      </w:r>
    </w:p>
    <w:p w14:paraId="45CE46B1" w14:textId="77777777" w:rsidR="009D6D21" w:rsidRDefault="00A36FD2">
      <w:pPr>
        <w:ind w:firstLine="562"/>
        <w:outlineLvl w:val="0"/>
        <w:rPr>
          <w:rFonts w:ascii="宋体" w:hAnsi="宋体" w:cs="宋体"/>
          <w:b/>
          <w:bCs/>
          <w:color w:val="000000"/>
          <w:szCs w:val="28"/>
        </w:rPr>
      </w:pPr>
      <w:bookmarkStart w:id="74" w:name="_Toc84884601"/>
      <w:r>
        <w:rPr>
          <w:rFonts w:ascii="宋体" w:hAnsi="宋体" w:cs="宋体" w:hint="eastAsia"/>
          <w:b/>
          <w:bCs/>
          <w:color w:val="000000"/>
          <w:szCs w:val="28"/>
        </w:rPr>
        <w:lastRenderedPageBreak/>
        <w:t>参考文献</w:t>
      </w:r>
      <w:bookmarkEnd w:id="74"/>
    </w:p>
    <w:p w14:paraId="157ACDB1" w14:textId="77777777" w:rsidR="009D6D21" w:rsidRDefault="00A36FD2">
      <w:pPr>
        <w:ind w:firstLine="560"/>
        <w:rPr>
          <w:rFonts w:ascii="宋体" w:hAnsi="宋体" w:cs="宋体"/>
          <w:szCs w:val="28"/>
        </w:rPr>
      </w:pPr>
      <w:r>
        <w:rPr>
          <w:rFonts w:ascii="宋体" w:hAnsi="宋体" w:cs="宋体" w:hint="eastAsia"/>
          <w:szCs w:val="28"/>
        </w:rPr>
        <w:t>[1]许少强,马丹. 中国贸易收支、贸易结构与人民币实际有效汇率[J]. 数量经济技术经济研究, 2017,(6):23-32.</w:t>
      </w:r>
    </w:p>
    <w:p w14:paraId="2331CD87" w14:textId="77777777" w:rsidR="009D6D21" w:rsidRDefault="00A36FD2">
      <w:pPr>
        <w:ind w:firstLine="560"/>
        <w:rPr>
          <w:rFonts w:ascii="宋体" w:hAnsi="宋体" w:cs="宋体"/>
          <w:szCs w:val="28"/>
        </w:rPr>
      </w:pPr>
      <w:r>
        <w:rPr>
          <w:rFonts w:ascii="宋体" w:hAnsi="宋体" w:cs="宋体" w:hint="eastAsia"/>
          <w:szCs w:val="28"/>
        </w:rPr>
        <w:t>[2]卢研坡,翟晨曦. 金融危机环境下改革货币体系和储备结构的思考[J]. 中国货币市场, 2009,(8):41-44.</w:t>
      </w:r>
    </w:p>
    <w:p w14:paraId="48A67FCC" w14:textId="77777777" w:rsidR="009D6D21" w:rsidRDefault="00A36FD2">
      <w:pPr>
        <w:ind w:firstLine="560"/>
        <w:rPr>
          <w:rFonts w:ascii="宋体" w:hAnsi="宋体" w:cs="宋体"/>
          <w:szCs w:val="28"/>
        </w:rPr>
      </w:pPr>
      <w:r>
        <w:rPr>
          <w:rFonts w:ascii="宋体" w:hAnsi="宋体" w:cs="宋体" w:hint="eastAsia"/>
          <w:szCs w:val="28"/>
        </w:rPr>
        <w:t>[3]彭飞. 关于人民币升值现状及其影响分析[J]. 经济管理者, 2014,(1):17-18.</w:t>
      </w:r>
    </w:p>
    <w:p w14:paraId="36818116" w14:textId="77777777" w:rsidR="009D6D21" w:rsidRDefault="00A36FD2">
      <w:pPr>
        <w:ind w:firstLine="560"/>
        <w:rPr>
          <w:rFonts w:ascii="宋体" w:hAnsi="宋体" w:cs="宋体"/>
          <w:szCs w:val="28"/>
        </w:rPr>
      </w:pPr>
      <w:r>
        <w:rPr>
          <w:rFonts w:ascii="宋体" w:hAnsi="宋体" w:cs="宋体" w:hint="eastAsia"/>
          <w:szCs w:val="28"/>
        </w:rPr>
        <w:t>[4]Steven K.Barnett. International Factor Price Differences: Leontie Was Right[J]. Journal ofPolitical Economy,2018,(101):139-150.</w:t>
      </w:r>
    </w:p>
    <w:p w14:paraId="214209E0" w14:textId="77777777" w:rsidR="009D6D21" w:rsidRDefault="00A36FD2">
      <w:pPr>
        <w:ind w:firstLine="560"/>
        <w:rPr>
          <w:rFonts w:ascii="宋体" w:hAnsi="宋体" w:cs="宋体"/>
          <w:szCs w:val="28"/>
        </w:rPr>
      </w:pPr>
      <w:r>
        <w:rPr>
          <w:rFonts w:ascii="宋体" w:hAnsi="宋体" w:cs="宋体" w:hint="eastAsia"/>
          <w:szCs w:val="28"/>
        </w:rPr>
        <w:t>[5]周友清. 关于国际货币体系改革的思考[J]. 湖北广播电视大学学报, 2014,(4):109-110.</w:t>
      </w:r>
    </w:p>
    <w:p w14:paraId="7D81AAE4" w14:textId="77777777" w:rsidR="009D6D21" w:rsidRDefault="00A36FD2">
      <w:pPr>
        <w:ind w:firstLine="560"/>
        <w:rPr>
          <w:rFonts w:ascii="宋体" w:hAnsi="宋体" w:cs="宋体"/>
          <w:szCs w:val="28"/>
        </w:rPr>
      </w:pPr>
      <w:r>
        <w:rPr>
          <w:rFonts w:ascii="宋体" w:hAnsi="宋体" w:cs="宋体" w:hint="eastAsia"/>
          <w:szCs w:val="28"/>
        </w:rPr>
        <w:t>[6]姚允柱,张国强. 人民币汇率波动对我国区域间贸易收支的影响[J]. 世界经济与政治论坛, 2017,(10):39-46.</w:t>
      </w:r>
    </w:p>
    <w:p w14:paraId="7285E8D5" w14:textId="77777777" w:rsidR="009D6D21" w:rsidRDefault="00A36FD2">
      <w:pPr>
        <w:ind w:firstLine="560"/>
        <w:rPr>
          <w:rFonts w:ascii="宋体" w:hAnsi="宋体" w:cs="宋体"/>
          <w:szCs w:val="28"/>
        </w:rPr>
      </w:pPr>
      <w:r>
        <w:rPr>
          <w:rFonts w:ascii="宋体" w:hAnsi="宋体" w:cs="宋体" w:hint="eastAsia"/>
          <w:szCs w:val="28"/>
        </w:rPr>
        <w:t>[7]杨长江. 人民币实际汇率长期调整趋势研究[J]. 上海财经出版社, 2018,(6)：83-88.</w:t>
      </w:r>
    </w:p>
    <w:p w14:paraId="164224E6" w14:textId="77777777" w:rsidR="009D6D21" w:rsidRDefault="00A36FD2">
      <w:pPr>
        <w:ind w:firstLine="560"/>
        <w:rPr>
          <w:rFonts w:ascii="宋体" w:hAnsi="宋体" w:cs="宋体"/>
          <w:szCs w:val="28"/>
        </w:rPr>
      </w:pPr>
      <w:r>
        <w:rPr>
          <w:rFonts w:ascii="宋体" w:hAnsi="宋体" w:cs="宋体" w:hint="eastAsia"/>
          <w:szCs w:val="28"/>
        </w:rPr>
        <w:t>[8]张涛. 对人民币升值影响的研究[J]. 合作经济与科技, 2009,(8):373-374.</w:t>
      </w:r>
    </w:p>
    <w:p w14:paraId="028E463A" w14:textId="77777777" w:rsidR="009D6D21" w:rsidRDefault="00A36FD2">
      <w:pPr>
        <w:ind w:firstLine="560"/>
        <w:rPr>
          <w:rFonts w:ascii="宋体" w:hAnsi="宋体" w:cs="宋体"/>
          <w:szCs w:val="28"/>
        </w:rPr>
      </w:pPr>
      <w:r>
        <w:rPr>
          <w:rFonts w:ascii="宋体" w:hAnsi="宋体" w:cs="宋体" w:hint="eastAsia"/>
          <w:szCs w:val="28"/>
        </w:rPr>
        <w:t>[9]马鑫. 美国“出口倍增计划”评估[J]. 战略观察, 2017,(13):32-37.</w:t>
      </w:r>
    </w:p>
    <w:p w14:paraId="2728DB2A" w14:textId="77777777" w:rsidR="009D6D21" w:rsidRDefault="00A36FD2">
      <w:pPr>
        <w:ind w:firstLine="560"/>
        <w:rPr>
          <w:rFonts w:ascii="宋体" w:hAnsi="宋体" w:cs="宋体"/>
          <w:szCs w:val="28"/>
        </w:rPr>
      </w:pPr>
      <w:r>
        <w:rPr>
          <w:rFonts w:ascii="宋体" w:hAnsi="宋体" w:cs="宋体" w:hint="eastAsia"/>
          <w:szCs w:val="28"/>
        </w:rPr>
        <w:t xml:space="preserve">[10]Parsley. Exchange Rate Pass-through: Evidence from Aggregate Japanses Exports[J]. Southern Economic Journal, 2012,(23):213-251. </w:t>
      </w:r>
    </w:p>
    <w:p w14:paraId="656CA7A9" w14:textId="77777777" w:rsidR="009D6D21" w:rsidRDefault="00A36FD2">
      <w:pPr>
        <w:ind w:firstLine="560"/>
        <w:rPr>
          <w:rFonts w:ascii="宋体" w:hAnsi="宋体" w:cs="宋体"/>
          <w:szCs w:val="28"/>
        </w:rPr>
      </w:pPr>
      <w:r>
        <w:rPr>
          <w:rFonts w:ascii="宋体" w:hAnsi="宋体" w:cs="宋体" w:hint="eastAsia"/>
          <w:szCs w:val="28"/>
        </w:rPr>
        <w:t>[11]Bergsten. The Dollar and deficits: How Washington Can Prevent the Next Crisis, Peterson Institute for Internation Economics[J]. Foreign Affair, 2009,(6):20-23.</w:t>
      </w:r>
    </w:p>
    <w:p w14:paraId="1468E13A" w14:textId="77777777" w:rsidR="009D6D21" w:rsidRDefault="00A36FD2">
      <w:pPr>
        <w:ind w:firstLine="560"/>
        <w:rPr>
          <w:rFonts w:ascii="宋体" w:hAnsi="宋体" w:cs="宋体"/>
          <w:szCs w:val="28"/>
        </w:rPr>
      </w:pPr>
      <w:r>
        <w:rPr>
          <w:rFonts w:ascii="宋体" w:hAnsi="宋体" w:cs="宋体" w:hint="eastAsia"/>
          <w:szCs w:val="28"/>
        </w:rPr>
        <w:t>[12]Nternation Monies. Speeial Drawing Rights, and Supernational Money. Prepared for the 2009 Pre-G8 Summit Conference on “Global financial Crises: National Economics Solutions, Geopolitieal Impacts”[J]. Rome: Palazz Carolis, 2009,(28):101-104.</w:t>
      </w:r>
    </w:p>
    <w:p w14:paraId="169537F4" w14:textId="77777777" w:rsidR="009D6D21" w:rsidRDefault="00A36FD2">
      <w:pPr>
        <w:ind w:firstLine="560"/>
        <w:rPr>
          <w:rFonts w:ascii="宋体" w:hAnsi="宋体" w:cs="宋体"/>
          <w:szCs w:val="28"/>
        </w:rPr>
      </w:pPr>
      <w:r>
        <w:rPr>
          <w:rFonts w:ascii="宋体" w:hAnsi="宋体" w:cs="宋体" w:hint="eastAsia"/>
          <w:szCs w:val="28"/>
        </w:rPr>
        <w:t>[13]McCallum. The U.S. Dolla and SDR. Meeting of the Shadow Open Market Committee[J]. China: Cato Institure, 2009,(11):9-21.</w:t>
      </w:r>
    </w:p>
    <w:p w14:paraId="759042DC" w14:textId="77777777" w:rsidR="009D6D21" w:rsidRDefault="00A36FD2">
      <w:pPr>
        <w:ind w:firstLine="560"/>
        <w:rPr>
          <w:rFonts w:ascii="宋体" w:hAnsi="宋体" w:cs="宋体"/>
          <w:szCs w:val="28"/>
        </w:rPr>
      </w:pPr>
      <w:r>
        <w:rPr>
          <w:rFonts w:ascii="宋体" w:hAnsi="宋体" w:cs="宋体" w:hint="eastAsia"/>
          <w:szCs w:val="28"/>
        </w:rPr>
        <w:t>[14]叶永刚,胡利琴. 人民币实际有效汇率和对外贸易收支的关系——中美和中日双边贸易收支的实证研究[J]. 金融研究, 2018,(4):1-11.</w:t>
      </w:r>
    </w:p>
    <w:p w14:paraId="3A61ED1B" w14:textId="77777777" w:rsidR="009D6D21" w:rsidRDefault="00A36FD2">
      <w:pPr>
        <w:ind w:firstLine="560"/>
        <w:rPr>
          <w:rFonts w:ascii="宋体" w:hAnsi="宋体" w:cs="宋体"/>
          <w:szCs w:val="28"/>
        </w:rPr>
      </w:pPr>
      <w:r>
        <w:rPr>
          <w:rFonts w:ascii="宋体" w:hAnsi="宋体" w:cs="宋体" w:hint="eastAsia"/>
          <w:szCs w:val="28"/>
        </w:rPr>
        <w:t>[15]范金,郑庆武. 完善人民币汇率形成机制对中国宏观经济影响的情景分析——一般均衡分析[J]. 管理世界, 2019,(8):29-42.</w:t>
      </w:r>
    </w:p>
    <w:p w14:paraId="59D1EFF6" w14:textId="77777777" w:rsidR="009D6D21" w:rsidRDefault="00A36FD2">
      <w:pPr>
        <w:ind w:firstLine="560"/>
        <w:rPr>
          <w:rFonts w:ascii="宋体" w:hAnsi="宋体" w:cs="宋体"/>
          <w:szCs w:val="28"/>
        </w:rPr>
      </w:pPr>
      <w:r>
        <w:rPr>
          <w:rFonts w:ascii="宋体" w:hAnsi="宋体" w:cs="宋体" w:hint="eastAsia"/>
          <w:szCs w:val="28"/>
        </w:rPr>
        <w:t xml:space="preserve">[16]盛斌. 中国对外贸易政策的政治经济分析[J]. 上海人民出版社, </w:t>
      </w:r>
      <w:r>
        <w:rPr>
          <w:rFonts w:ascii="宋体" w:hAnsi="宋体" w:cs="宋体" w:hint="eastAsia"/>
          <w:szCs w:val="28"/>
        </w:rPr>
        <w:lastRenderedPageBreak/>
        <w:t>2018,(10):12-14.</w:t>
      </w:r>
    </w:p>
    <w:p w14:paraId="65EF9153" w14:textId="77777777" w:rsidR="009D6D21" w:rsidRDefault="00A36FD2">
      <w:pPr>
        <w:ind w:firstLine="560"/>
        <w:rPr>
          <w:rFonts w:ascii="宋体" w:hAnsi="宋体" w:cs="宋体"/>
          <w:szCs w:val="28"/>
        </w:rPr>
      </w:pPr>
      <w:r>
        <w:rPr>
          <w:rFonts w:ascii="宋体" w:hAnsi="宋体" w:cs="宋体" w:hint="eastAsia"/>
          <w:szCs w:val="28"/>
        </w:rPr>
        <w:t>[17]杨芳,路宏. 人民币升值的利弊分析和路径选择[J]. 甘肃理论学刊, 2010,(5):66-70.</w:t>
      </w:r>
    </w:p>
    <w:p w14:paraId="32A6F8A4" w14:textId="77777777" w:rsidR="009D6D21" w:rsidRDefault="00A36FD2">
      <w:pPr>
        <w:ind w:firstLine="560"/>
        <w:rPr>
          <w:rFonts w:ascii="宋体" w:hAnsi="宋体" w:cs="宋体"/>
          <w:szCs w:val="28"/>
        </w:rPr>
      </w:pPr>
      <w:r>
        <w:rPr>
          <w:rFonts w:ascii="宋体" w:hAnsi="宋体" w:cs="宋体" w:hint="eastAsia"/>
          <w:szCs w:val="28"/>
        </w:rPr>
        <w:t>[18]潘宇珍. 人民币升值对中国经济影响的利弊分析[J]. 现代商业, 2013,(04):8-13.</w:t>
      </w:r>
    </w:p>
    <w:p w14:paraId="4A9D7D1A" w14:textId="77777777" w:rsidR="009D6D21" w:rsidRDefault="00A36FD2">
      <w:pPr>
        <w:ind w:firstLine="560"/>
        <w:rPr>
          <w:rFonts w:ascii="宋体" w:hAnsi="宋体" w:cs="宋体"/>
          <w:szCs w:val="28"/>
        </w:rPr>
      </w:pPr>
      <w:r>
        <w:rPr>
          <w:rFonts w:ascii="宋体" w:hAnsi="宋体" w:cs="宋体" w:hint="eastAsia"/>
          <w:szCs w:val="28"/>
        </w:rPr>
        <w:t>[19]陈克新. 人民币升值：中国物价水平“双刃剑”[J]. 中国财经报, 2018,(01):12-13.</w:t>
      </w:r>
    </w:p>
    <w:p w14:paraId="16D519E7" w14:textId="77777777" w:rsidR="009D6D21" w:rsidRDefault="00A36FD2">
      <w:pPr>
        <w:ind w:firstLine="560"/>
        <w:rPr>
          <w:rFonts w:ascii="宋体" w:hAnsi="宋体" w:cs="宋体"/>
          <w:szCs w:val="28"/>
        </w:rPr>
      </w:pPr>
      <w:r>
        <w:rPr>
          <w:rFonts w:ascii="宋体" w:hAnsi="宋体" w:cs="宋体" w:hint="eastAsia"/>
          <w:szCs w:val="28"/>
        </w:rPr>
        <w:t>[20]熊爱宗,黄梅波. 国际储备货币体系改革的中国视角[J]. 经济学家, 2010,(11):90-98.</w:t>
      </w:r>
    </w:p>
    <w:p w14:paraId="084F6307" w14:textId="77777777" w:rsidR="009D6D21" w:rsidRDefault="009D6D21">
      <w:pPr>
        <w:ind w:firstLine="560"/>
        <w:rPr>
          <w:rFonts w:ascii="宋体" w:hAnsi="宋体" w:cs="宋体"/>
          <w:szCs w:val="28"/>
        </w:rPr>
      </w:pPr>
    </w:p>
    <w:p w14:paraId="6896A82E" w14:textId="77777777" w:rsidR="009D6D21" w:rsidRDefault="009D6D21">
      <w:pPr>
        <w:ind w:firstLine="560"/>
        <w:rPr>
          <w:rFonts w:ascii="宋体" w:hAnsi="宋体" w:cs="宋体"/>
          <w:szCs w:val="28"/>
        </w:rPr>
      </w:pPr>
    </w:p>
    <w:p w14:paraId="76BEE617" w14:textId="77777777" w:rsidR="009D6D21" w:rsidRDefault="009D6D21">
      <w:pPr>
        <w:ind w:firstLine="560"/>
        <w:rPr>
          <w:rFonts w:ascii="宋体" w:hAnsi="宋体" w:cs="宋体"/>
          <w:szCs w:val="28"/>
        </w:rPr>
      </w:pPr>
    </w:p>
    <w:p w14:paraId="148E0A74" w14:textId="77777777" w:rsidR="009D6D21" w:rsidRDefault="009D6D21">
      <w:pPr>
        <w:ind w:firstLine="560"/>
        <w:rPr>
          <w:rFonts w:ascii="宋体" w:hAnsi="宋体" w:cs="宋体"/>
          <w:szCs w:val="28"/>
        </w:rPr>
      </w:pPr>
    </w:p>
    <w:p w14:paraId="2833AEA0" w14:textId="77777777" w:rsidR="009D6D21" w:rsidRDefault="009D6D21">
      <w:pPr>
        <w:ind w:firstLine="560"/>
        <w:rPr>
          <w:rFonts w:ascii="宋体" w:hAnsi="宋体" w:cs="宋体"/>
          <w:szCs w:val="28"/>
        </w:rPr>
      </w:pPr>
    </w:p>
    <w:p w14:paraId="61BF0996" w14:textId="77777777" w:rsidR="009D6D21" w:rsidRDefault="009D6D21">
      <w:pPr>
        <w:ind w:firstLine="560"/>
        <w:rPr>
          <w:rFonts w:ascii="宋体" w:hAnsi="宋体" w:cs="宋体"/>
          <w:szCs w:val="28"/>
        </w:rPr>
      </w:pPr>
    </w:p>
    <w:p w14:paraId="78DFBB0C" w14:textId="77777777" w:rsidR="009D6D21" w:rsidRDefault="009D6D21">
      <w:pPr>
        <w:ind w:firstLine="560"/>
        <w:rPr>
          <w:rFonts w:ascii="宋体" w:hAnsi="宋体" w:cs="宋体"/>
          <w:szCs w:val="28"/>
        </w:rPr>
      </w:pPr>
    </w:p>
    <w:p w14:paraId="3A17A95B" w14:textId="77777777" w:rsidR="009D6D21" w:rsidRDefault="009D6D21">
      <w:pPr>
        <w:ind w:firstLine="560"/>
        <w:rPr>
          <w:rFonts w:ascii="宋体" w:hAnsi="宋体" w:cs="宋体"/>
          <w:szCs w:val="28"/>
        </w:rPr>
      </w:pPr>
    </w:p>
    <w:p w14:paraId="38C8D469" w14:textId="77777777" w:rsidR="009D6D21" w:rsidRDefault="009D6D21">
      <w:pPr>
        <w:ind w:firstLine="560"/>
        <w:rPr>
          <w:rFonts w:ascii="宋体" w:hAnsi="宋体" w:cs="宋体"/>
          <w:szCs w:val="28"/>
        </w:rPr>
      </w:pPr>
    </w:p>
    <w:p w14:paraId="0B899D82" w14:textId="77777777" w:rsidR="009D6D21" w:rsidRDefault="009D6D21">
      <w:pPr>
        <w:ind w:firstLine="560"/>
        <w:rPr>
          <w:rFonts w:ascii="宋体" w:hAnsi="宋体" w:cs="宋体"/>
          <w:szCs w:val="28"/>
        </w:rPr>
      </w:pPr>
    </w:p>
    <w:p w14:paraId="396C4424" w14:textId="77777777" w:rsidR="009D6D21" w:rsidRDefault="009D6D21">
      <w:pPr>
        <w:ind w:firstLine="560"/>
        <w:rPr>
          <w:rFonts w:ascii="宋体" w:hAnsi="宋体" w:cs="宋体"/>
          <w:szCs w:val="28"/>
        </w:rPr>
      </w:pPr>
    </w:p>
    <w:p w14:paraId="097EF099" w14:textId="77777777" w:rsidR="009D6D21" w:rsidRDefault="009D6D21">
      <w:pPr>
        <w:ind w:firstLine="560"/>
        <w:rPr>
          <w:rFonts w:ascii="宋体" w:hAnsi="宋体" w:cs="宋体"/>
          <w:szCs w:val="28"/>
        </w:rPr>
      </w:pPr>
    </w:p>
    <w:p w14:paraId="65E0D70D" w14:textId="77777777" w:rsidR="009D6D21" w:rsidRDefault="009D6D21">
      <w:pPr>
        <w:ind w:firstLine="560"/>
        <w:rPr>
          <w:rFonts w:ascii="宋体" w:hAnsi="宋体" w:cs="宋体"/>
          <w:szCs w:val="28"/>
        </w:rPr>
      </w:pPr>
    </w:p>
    <w:p w14:paraId="7DA6F3C6" w14:textId="77777777" w:rsidR="009D6D21" w:rsidRDefault="009D6D21">
      <w:pPr>
        <w:ind w:firstLine="560"/>
        <w:rPr>
          <w:rFonts w:ascii="宋体" w:hAnsi="宋体" w:cs="宋体"/>
          <w:szCs w:val="28"/>
        </w:rPr>
      </w:pPr>
    </w:p>
    <w:p w14:paraId="08E2DBE8" w14:textId="77777777" w:rsidR="009D6D21" w:rsidRDefault="009D6D21">
      <w:pPr>
        <w:ind w:firstLine="560"/>
        <w:rPr>
          <w:rFonts w:ascii="宋体" w:hAnsi="宋体" w:cs="宋体"/>
          <w:szCs w:val="28"/>
        </w:rPr>
      </w:pPr>
    </w:p>
    <w:p w14:paraId="021B1932" w14:textId="77777777" w:rsidR="009D6D21" w:rsidRDefault="009D6D21">
      <w:pPr>
        <w:ind w:firstLine="560"/>
        <w:rPr>
          <w:rFonts w:ascii="宋体" w:hAnsi="宋体" w:cs="宋体"/>
          <w:szCs w:val="28"/>
        </w:rPr>
      </w:pPr>
    </w:p>
    <w:p w14:paraId="64A23255" w14:textId="77777777" w:rsidR="009D6D21" w:rsidRDefault="009D6D21">
      <w:pPr>
        <w:ind w:firstLine="560"/>
        <w:rPr>
          <w:rFonts w:ascii="宋体" w:hAnsi="宋体" w:cs="宋体"/>
          <w:szCs w:val="28"/>
        </w:rPr>
      </w:pPr>
    </w:p>
    <w:p w14:paraId="3D71D64D" w14:textId="77777777" w:rsidR="009D6D21" w:rsidRDefault="009D6D21">
      <w:pPr>
        <w:ind w:firstLine="560"/>
        <w:rPr>
          <w:rFonts w:ascii="宋体" w:hAnsi="宋体" w:cs="宋体"/>
          <w:szCs w:val="28"/>
        </w:rPr>
      </w:pPr>
    </w:p>
    <w:p w14:paraId="53371646" w14:textId="77777777" w:rsidR="009D6D21" w:rsidRDefault="009D6D21">
      <w:pPr>
        <w:ind w:firstLine="560"/>
        <w:rPr>
          <w:rFonts w:ascii="宋体" w:hAnsi="宋体" w:cs="宋体"/>
          <w:szCs w:val="28"/>
        </w:rPr>
      </w:pPr>
    </w:p>
    <w:p w14:paraId="035E4E28" w14:textId="77777777" w:rsidR="009D6D21" w:rsidRDefault="009D6D21">
      <w:pPr>
        <w:ind w:firstLine="560"/>
        <w:rPr>
          <w:rFonts w:ascii="宋体" w:hAnsi="宋体" w:cs="宋体"/>
          <w:szCs w:val="28"/>
        </w:rPr>
      </w:pPr>
    </w:p>
    <w:p w14:paraId="53E8F606" w14:textId="77777777" w:rsidR="009D6D21" w:rsidRDefault="009D6D21">
      <w:pPr>
        <w:ind w:firstLine="560"/>
        <w:rPr>
          <w:rFonts w:ascii="宋体" w:hAnsi="宋体" w:cs="宋体"/>
          <w:szCs w:val="28"/>
        </w:rPr>
      </w:pPr>
    </w:p>
    <w:p w14:paraId="2B332570" w14:textId="77777777" w:rsidR="009D6D21" w:rsidRDefault="009D6D21">
      <w:pPr>
        <w:ind w:firstLine="560"/>
        <w:rPr>
          <w:rFonts w:ascii="宋体" w:hAnsi="宋体" w:cs="宋体"/>
          <w:szCs w:val="28"/>
        </w:rPr>
      </w:pPr>
    </w:p>
    <w:p w14:paraId="64300AAF" w14:textId="77777777" w:rsidR="009D6D21" w:rsidRDefault="009D6D21">
      <w:pPr>
        <w:ind w:firstLine="560"/>
        <w:rPr>
          <w:rFonts w:ascii="宋体" w:hAnsi="宋体" w:cs="宋体"/>
          <w:szCs w:val="28"/>
        </w:rPr>
      </w:pPr>
    </w:p>
    <w:p w14:paraId="2216C2FA" w14:textId="77777777" w:rsidR="009D6D21" w:rsidRDefault="009D6D21">
      <w:pPr>
        <w:ind w:firstLine="560"/>
        <w:rPr>
          <w:rFonts w:ascii="宋体" w:hAnsi="宋体" w:cs="宋体"/>
          <w:szCs w:val="28"/>
        </w:rPr>
      </w:pPr>
    </w:p>
    <w:p w14:paraId="5E42BDC5" w14:textId="77777777" w:rsidR="009D6D21" w:rsidRDefault="009D6D21">
      <w:pPr>
        <w:ind w:firstLine="560"/>
        <w:rPr>
          <w:rFonts w:ascii="宋体" w:hAnsi="宋体" w:cs="宋体"/>
          <w:szCs w:val="28"/>
        </w:rPr>
      </w:pPr>
    </w:p>
    <w:p w14:paraId="41771D50" w14:textId="77777777" w:rsidR="009D6D21" w:rsidRDefault="009D6D21">
      <w:pPr>
        <w:ind w:firstLine="560"/>
        <w:rPr>
          <w:rFonts w:ascii="宋体" w:hAnsi="宋体" w:cs="宋体"/>
          <w:szCs w:val="28"/>
        </w:rPr>
      </w:pPr>
    </w:p>
    <w:p w14:paraId="11AC4B60" w14:textId="77777777" w:rsidR="009D6D21" w:rsidRDefault="009D6D21">
      <w:pPr>
        <w:ind w:firstLine="560"/>
        <w:rPr>
          <w:rFonts w:ascii="宋体" w:hAnsi="宋体" w:cs="宋体"/>
          <w:szCs w:val="28"/>
        </w:rPr>
      </w:pPr>
    </w:p>
    <w:p w14:paraId="19D45607" w14:textId="77777777" w:rsidR="009D6D21" w:rsidRDefault="009D6D21">
      <w:pPr>
        <w:ind w:firstLine="560"/>
        <w:rPr>
          <w:rFonts w:ascii="宋体" w:hAnsi="宋体" w:cs="宋体"/>
          <w:szCs w:val="28"/>
        </w:rPr>
      </w:pPr>
    </w:p>
    <w:p w14:paraId="01F50E35" w14:textId="77777777" w:rsidR="009D6D21" w:rsidRDefault="009D6D21">
      <w:pPr>
        <w:ind w:firstLine="560"/>
        <w:rPr>
          <w:rFonts w:ascii="宋体" w:hAnsi="宋体" w:cs="宋体"/>
          <w:szCs w:val="28"/>
        </w:rPr>
      </w:pPr>
    </w:p>
    <w:p w14:paraId="312EBB8E" w14:textId="77777777" w:rsidR="009D6D21" w:rsidRDefault="00A36FD2">
      <w:pPr>
        <w:spacing w:line="360" w:lineRule="auto"/>
        <w:ind w:firstLine="643"/>
        <w:jc w:val="center"/>
        <w:rPr>
          <w:b/>
          <w:bCs/>
          <w:sz w:val="32"/>
          <w:szCs w:val="40"/>
        </w:rPr>
      </w:pPr>
      <w:r>
        <w:rPr>
          <w:rFonts w:hint="eastAsia"/>
          <w:b/>
          <w:bCs/>
          <w:sz w:val="32"/>
          <w:szCs w:val="40"/>
        </w:rPr>
        <w:t>深圳大学继续教育学院成人教育专升本毕业生</w:t>
      </w:r>
    </w:p>
    <w:p w14:paraId="68DE082F" w14:textId="77777777" w:rsidR="009D6D21" w:rsidRDefault="00A36FD2">
      <w:pPr>
        <w:spacing w:line="360" w:lineRule="auto"/>
        <w:ind w:firstLine="643"/>
        <w:jc w:val="center"/>
        <w:rPr>
          <w:b/>
          <w:bCs/>
          <w:sz w:val="32"/>
          <w:szCs w:val="40"/>
        </w:rPr>
      </w:pPr>
      <w:r>
        <w:rPr>
          <w:rFonts w:hint="eastAsia"/>
          <w:b/>
          <w:bCs/>
          <w:sz w:val="32"/>
          <w:szCs w:val="40"/>
        </w:rPr>
        <w:t>毕业论文（设计）成绩考核表（一）</w:t>
      </w:r>
    </w:p>
    <w:p w14:paraId="28ECDC80" w14:textId="77777777" w:rsidR="009D6D21" w:rsidRDefault="00A36FD2">
      <w:pPr>
        <w:spacing w:line="360" w:lineRule="auto"/>
        <w:ind w:firstLine="560"/>
        <w:jc w:val="center"/>
        <w:rPr>
          <w:szCs w:val="28"/>
        </w:rPr>
      </w:pPr>
      <w:r>
        <w:rPr>
          <w:rFonts w:hint="eastAsia"/>
          <w:szCs w:val="28"/>
        </w:rPr>
        <w:t>指导教师考核</w:t>
      </w:r>
    </w:p>
    <w:p w14:paraId="21D3E3C8" w14:textId="77777777" w:rsidR="009D6D21" w:rsidRDefault="009D6D21">
      <w:pPr>
        <w:spacing w:line="360" w:lineRule="auto"/>
        <w:ind w:firstLine="560"/>
        <w:jc w:val="center"/>
        <w:rPr>
          <w:szCs w:val="32"/>
        </w:rPr>
      </w:pPr>
    </w:p>
    <w:p w14:paraId="58D63BDB" w14:textId="77777777" w:rsidR="009D6D21" w:rsidRDefault="00A36FD2">
      <w:pPr>
        <w:spacing w:line="360" w:lineRule="auto"/>
        <w:ind w:firstLine="562"/>
        <w:jc w:val="left"/>
        <w:rPr>
          <w:b/>
          <w:bCs/>
          <w:szCs w:val="28"/>
        </w:rPr>
      </w:pPr>
      <w:r>
        <w:rPr>
          <w:rFonts w:hint="eastAsia"/>
          <w:b/>
          <w:bCs/>
          <w:szCs w:val="28"/>
        </w:rPr>
        <w:t>学院：继续教育学院</w:t>
      </w:r>
      <w:r>
        <w:rPr>
          <w:rFonts w:hint="eastAsia"/>
          <w:szCs w:val="28"/>
        </w:rPr>
        <w:t xml:space="preserve">                 </w:t>
      </w:r>
      <w:r>
        <w:rPr>
          <w:rFonts w:hint="eastAsia"/>
          <w:b/>
          <w:bCs/>
          <w:szCs w:val="28"/>
        </w:rPr>
        <w:t>专业：（学生证班级全称）</w:t>
      </w:r>
    </w:p>
    <w:tbl>
      <w:tblPr>
        <w:tblStyle w:val="a7"/>
        <w:tblW w:w="9320" w:type="dxa"/>
        <w:tblLayout w:type="fixed"/>
        <w:tblLook w:val="04A0" w:firstRow="1" w:lastRow="0" w:firstColumn="1" w:lastColumn="0" w:noHBand="0" w:noVBand="1"/>
      </w:tblPr>
      <w:tblGrid>
        <w:gridCol w:w="4660"/>
        <w:gridCol w:w="4660"/>
      </w:tblGrid>
      <w:tr w:rsidR="009D6D21" w14:paraId="3508BC7D" w14:textId="77777777">
        <w:trPr>
          <w:trHeight w:val="872"/>
        </w:trPr>
        <w:tc>
          <w:tcPr>
            <w:tcW w:w="9320" w:type="dxa"/>
            <w:gridSpan w:val="2"/>
          </w:tcPr>
          <w:p w14:paraId="2DC33659" w14:textId="77777777" w:rsidR="009D6D21" w:rsidRDefault="00A36FD2">
            <w:pPr>
              <w:spacing w:line="360" w:lineRule="auto"/>
              <w:ind w:firstLine="560"/>
              <w:jc w:val="left"/>
              <w:rPr>
                <w:rFonts w:ascii="宋体" w:hAnsi="宋体" w:cs="宋体"/>
                <w:szCs w:val="28"/>
              </w:rPr>
            </w:pPr>
            <w:r>
              <w:rPr>
                <w:rFonts w:hint="eastAsia"/>
                <w:szCs w:val="28"/>
              </w:rPr>
              <w:t>论文（设计）题目：</w:t>
            </w:r>
            <w:r>
              <w:rPr>
                <w:rFonts w:ascii="宋体" w:hAnsi="宋体" w:cs="宋体" w:hint="eastAsia"/>
                <w:szCs w:val="28"/>
              </w:rPr>
              <w:t>《                                         》</w:t>
            </w:r>
          </w:p>
        </w:tc>
      </w:tr>
      <w:tr w:rsidR="009D6D21" w14:paraId="3455B29C" w14:textId="77777777">
        <w:trPr>
          <w:trHeight w:val="872"/>
        </w:trPr>
        <w:tc>
          <w:tcPr>
            <w:tcW w:w="4660" w:type="dxa"/>
          </w:tcPr>
          <w:p w14:paraId="2B33DE2E" w14:textId="77777777" w:rsidR="009D6D21" w:rsidRDefault="00A36FD2">
            <w:pPr>
              <w:spacing w:line="360" w:lineRule="auto"/>
              <w:ind w:firstLine="560"/>
              <w:jc w:val="left"/>
              <w:rPr>
                <w:b/>
                <w:bCs/>
                <w:szCs w:val="28"/>
              </w:rPr>
            </w:pPr>
            <w:r>
              <w:rPr>
                <w:rFonts w:hint="eastAsia"/>
                <w:szCs w:val="28"/>
              </w:rPr>
              <w:t>姓名：</w:t>
            </w:r>
          </w:p>
        </w:tc>
        <w:tc>
          <w:tcPr>
            <w:tcW w:w="4660" w:type="dxa"/>
          </w:tcPr>
          <w:p w14:paraId="7FDF4B38" w14:textId="77777777" w:rsidR="009D6D21" w:rsidRDefault="00A36FD2">
            <w:pPr>
              <w:spacing w:line="360" w:lineRule="auto"/>
              <w:ind w:firstLine="560"/>
              <w:jc w:val="left"/>
              <w:rPr>
                <w:szCs w:val="28"/>
              </w:rPr>
            </w:pPr>
            <w:r>
              <w:rPr>
                <w:rFonts w:hint="eastAsia"/>
                <w:szCs w:val="28"/>
              </w:rPr>
              <w:t>学号：</w:t>
            </w:r>
          </w:p>
        </w:tc>
      </w:tr>
      <w:tr w:rsidR="009D6D21" w14:paraId="36EDC617" w14:textId="77777777">
        <w:trPr>
          <w:trHeight w:val="872"/>
        </w:trPr>
        <w:tc>
          <w:tcPr>
            <w:tcW w:w="4660" w:type="dxa"/>
          </w:tcPr>
          <w:p w14:paraId="56B1C989" w14:textId="77777777" w:rsidR="009D6D21" w:rsidRDefault="00A36FD2">
            <w:pPr>
              <w:spacing w:line="360" w:lineRule="auto"/>
              <w:ind w:firstLine="560"/>
              <w:jc w:val="left"/>
              <w:rPr>
                <w:szCs w:val="28"/>
              </w:rPr>
            </w:pPr>
            <w:r>
              <w:rPr>
                <w:rFonts w:hint="eastAsia"/>
                <w:szCs w:val="28"/>
              </w:rPr>
              <w:t>指导教师姓名：</w:t>
            </w:r>
          </w:p>
        </w:tc>
        <w:tc>
          <w:tcPr>
            <w:tcW w:w="4660" w:type="dxa"/>
          </w:tcPr>
          <w:p w14:paraId="7D8D75D1" w14:textId="77777777" w:rsidR="009D6D21" w:rsidRDefault="00A36FD2">
            <w:pPr>
              <w:spacing w:line="360" w:lineRule="auto"/>
              <w:ind w:firstLine="560"/>
              <w:jc w:val="left"/>
              <w:rPr>
                <w:szCs w:val="28"/>
              </w:rPr>
            </w:pPr>
            <w:r>
              <w:rPr>
                <w:rFonts w:hint="eastAsia"/>
                <w:szCs w:val="28"/>
              </w:rPr>
              <w:t>职称：</w:t>
            </w:r>
          </w:p>
        </w:tc>
      </w:tr>
      <w:tr w:rsidR="009D6D21" w14:paraId="610DDE3D" w14:textId="77777777">
        <w:trPr>
          <w:trHeight w:val="3930"/>
        </w:trPr>
        <w:tc>
          <w:tcPr>
            <w:tcW w:w="9320" w:type="dxa"/>
            <w:gridSpan w:val="2"/>
          </w:tcPr>
          <w:p w14:paraId="5AD5413D" w14:textId="77777777" w:rsidR="009D6D21" w:rsidRDefault="00A36FD2">
            <w:pPr>
              <w:spacing w:line="360" w:lineRule="auto"/>
              <w:ind w:firstLine="560"/>
              <w:jc w:val="left"/>
              <w:rPr>
                <w:szCs w:val="28"/>
              </w:rPr>
            </w:pPr>
            <w:r>
              <w:rPr>
                <w:rFonts w:hint="eastAsia"/>
                <w:szCs w:val="28"/>
              </w:rPr>
              <w:t>指导教师评语：</w:t>
            </w:r>
          </w:p>
          <w:p w14:paraId="423495AE" w14:textId="77777777" w:rsidR="009D6D21" w:rsidRDefault="009D6D21">
            <w:pPr>
              <w:spacing w:line="360" w:lineRule="auto"/>
              <w:ind w:firstLine="560"/>
              <w:jc w:val="left"/>
              <w:rPr>
                <w:szCs w:val="28"/>
              </w:rPr>
            </w:pPr>
          </w:p>
          <w:p w14:paraId="765F09DA" w14:textId="77777777" w:rsidR="009D6D21" w:rsidRDefault="009D6D21">
            <w:pPr>
              <w:spacing w:line="360" w:lineRule="auto"/>
              <w:ind w:firstLine="560"/>
              <w:jc w:val="left"/>
              <w:rPr>
                <w:szCs w:val="28"/>
              </w:rPr>
            </w:pPr>
          </w:p>
          <w:p w14:paraId="3709E1A3" w14:textId="77777777" w:rsidR="009D6D21" w:rsidRDefault="009D6D21">
            <w:pPr>
              <w:spacing w:line="360" w:lineRule="auto"/>
              <w:ind w:firstLine="560"/>
              <w:jc w:val="left"/>
              <w:rPr>
                <w:szCs w:val="28"/>
              </w:rPr>
            </w:pPr>
          </w:p>
          <w:p w14:paraId="1122045B" w14:textId="77777777" w:rsidR="009D6D21" w:rsidRDefault="00A36FD2">
            <w:pPr>
              <w:wordWrap w:val="0"/>
              <w:spacing w:line="360" w:lineRule="auto"/>
              <w:ind w:firstLine="560"/>
              <w:jc w:val="right"/>
              <w:rPr>
                <w:szCs w:val="28"/>
              </w:rPr>
            </w:pPr>
            <w:r>
              <w:rPr>
                <w:rFonts w:hint="eastAsia"/>
                <w:szCs w:val="28"/>
              </w:rPr>
              <w:t>指导教师签名：</w:t>
            </w:r>
            <w:r>
              <w:rPr>
                <w:rFonts w:hint="eastAsia"/>
                <w:szCs w:val="28"/>
              </w:rPr>
              <w:t xml:space="preserve">             </w:t>
            </w:r>
            <w:r>
              <w:rPr>
                <w:rFonts w:hint="eastAsia"/>
                <w:szCs w:val="28"/>
              </w:rPr>
              <w:t>年</w:t>
            </w:r>
            <w:r>
              <w:rPr>
                <w:rFonts w:hint="eastAsia"/>
                <w:szCs w:val="28"/>
              </w:rPr>
              <w:t xml:space="preserve">        </w:t>
            </w:r>
            <w:r>
              <w:rPr>
                <w:rFonts w:hint="eastAsia"/>
                <w:szCs w:val="28"/>
              </w:rPr>
              <w:t>月</w:t>
            </w:r>
            <w:r>
              <w:rPr>
                <w:rFonts w:hint="eastAsia"/>
                <w:szCs w:val="28"/>
              </w:rPr>
              <w:t xml:space="preserve">        </w:t>
            </w:r>
            <w:r>
              <w:rPr>
                <w:rFonts w:hint="eastAsia"/>
                <w:szCs w:val="28"/>
              </w:rPr>
              <w:t>日</w:t>
            </w:r>
          </w:p>
        </w:tc>
      </w:tr>
      <w:tr w:rsidR="009D6D21" w14:paraId="3FFE9D9B" w14:textId="77777777">
        <w:trPr>
          <w:trHeight w:val="1707"/>
        </w:trPr>
        <w:tc>
          <w:tcPr>
            <w:tcW w:w="9320" w:type="dxa"/>
            <w:gridSpan w:val="2"/>
          </w:tcPr>
          <w:p w14:paraId="6C13B96D" w14:textId="77777777" w:rsidR="009D6D21" w:rsidRDefault="00A36FD2">
            <w:pPr>
              <w:spacing w:line="360" w:lineRule="auto"/>
              <w:ind w:firstLine="560"/>
              <w:jc w:val="left"/>
              <w:rPr>
                <w:rFonts w:ascii="宋体" w:hAnsi="宋体" w:cs="宋体"/>
                <w:szCs w:val="28"/>
              </w:rPr>
            </w:pPr>
            <w:r>
              <w:rPr>
                <w:rFonts w:hint="eastAsia"/>
                <w:szCs w:val="28"/>
              </w:rPr>
              <w:t>毕业论文（设计）的分工情况：</w:t>
            </w:r>
            <w:r>
              <w:rPr>
                <w:rFonts w:ascii="宋体" w:hAnsi="宋体" w:cs="宋体" w:hint="eastAsia"/>
                <w:szCs w:val="28"/>
              </w:rPr>
              <w:t>【合作一个论文（设计）题目时填写】</w:t>
            </w:r>
          </w:p>
          <w:p w14:paraId="4BBD80AF" w14:textId="77777777" w:rsidR="009D6D21" w:rsidRDefault="009D6D21">
            <w:pPr>
              <w:spacing w:line="360" w:lineRule="auto"/>
              <w:ind w:firstLine="560"/>
              <w:jc w:val="left"/>
              <w:rPr>
                <w:rFonts w:ascii="宋体" w:hAnsi="宋体" w:cs="宋体"/>
                <w:szCs w:val="28"/>
              </w:rPr>
            </w:pPr>
          </w:p>
        </w:tc>
      </w:tr>
      <w:tr w:rsidR="009D6D21" w14:paraId="3239883F" w14:textId="77777777">
        <w:trPr>
          <w:trHeight w:val="1650"/>
        </w:trPr>
        <w:tc>
          <w:tcPr>
            <w:tcW w:w="9320" w:type="dxa"/>
            <w:gridSpan w:val="2"/>
          </w:tcPr>
          <w:p w14:paraId="25F10998" w14:textId="77777777" w:rsidR="009D6D21" w:rsidRDefault="00A36FD2">
            <w:pPr>
              <w:spacing w:line="360" w:lineRule="auto"/>
              <w:ind w:firstLine="560"/>
              <w:jc w:val="left"/>
              <w:rPr>
                <w:szCs w:val="28"/>
              </w:rPr>
            </w:pPr>
            <w:r>
              <w:rPr>
                <w:rFonts w:hint="eastAsia"/>
                <w:szCs w:val="28"/>
              </w:rPr>
              <w:t>建议成绩：</w:t>
            </w:r>
          </w:p>
          <w:p w14:paraId="2B09CE3B" w14:textId="77777777" w:rsidR="009D6D21" w:rsidRDefault="009D6D21">
            <w:pPr>
              <w:spacing w:line="360" w:lineRule="auto"/>
              <w:ind w:firstLine="560"/>
              <w:jc w:val="left"/>
              <w:rPr>
                <w:szCs w:val="28"/>
              </w:rPr>
            </w:pPr>
          </w:p>
        </w:tc>
      </w:tr>
    </w:tbl>
    <w:p w14:paraId="642CB86B" w14:textId="77777777" w:rsidR="009D6D21" w:rsidRDefault="009D6D21">
      <w:pPr>
        <w:ind w:firstLine="560"/>
        <w:rPr>
          <w:rFonts w:ascii="宋体" w:hAnsi="宋体" w:cs="宋体"/>
          <w:szCs w:val="28"/>
        </w:rPr>
      </w:pPr>
    </w:p>
    <w:p w14:paraId="22ABD16A" w14:textId="77777777" w:rsidR="009D6D21" w:rsidRDefault="009D6D21">
      <w:pPr>
        <w:ind w:firstLine="560"/>
        <w:rPr>
          <w:rFonts w:ascii="宋体" w:hAnsi="宋体" w:cs="宋体"/>
          <w:szCs w:val="28"/>
        </w:rPr>
      </w:pPr>
    </w:p>
    <w:p w14:paraId="348DA29B" w14:textId="77777777" w:rsidR="009D6D21" w:rsidRDefault="009D6D21">
      <w:pPr>
        <w:ind w:firstLine="560"/>
        <w:rPr>
          <w:rFonts w:ascii="宋体" w:hAnsi="宋体" w:cs="宋体"/>
          <w:szCs w:val="28"/>
        </w:rPr>
      </w:pPr>
    </w:p>
    <w:p w14:paraId="38A3D8A5" w14:textId="77777777" w:rsidR="009D6D21" w:rsidRDefault="009D6D21">
      <w:pPr>
        <w:ind w:firstLine="560"/>
        <w:rPr>
          <w:rFonts w:ascii="宋体" w:hAnsi="宋体" w:cs="宋体"/>
          <w:szCs w:val="28"/>
        </w:rPr>
      </w:pPr>
    </w:p>
    <w:p w14:paraId="00BAFE99" w14:textId="77777777" w:rsidR="009D6D21" w:rsidRDefault="00A36FD2">
      <w:pPr>
        <w:spacing w:line="360" w:lineRule="auto"/>
        <w:ind w:firstLine="643"/>
        <w:jc w:val="center"/>
        <w:rPr>
          <w:b/>
          <w:bCs/>
          <w:sz w:val="32"/>
          <w:szCs w:val="40"/>
        </w:rPr>
      </w:pPr>
      <w:r>
        <w:rPr>
          <w:rFonts w:hint="eastAsia"/>
          <w:b/>
          <w:bCs/>
          <w:sz w:val="32"/>
          <w:szCs w:val="40"/>
        </w:rPr>
        <w:t>深圳大学继续教育学院成人教育专升本毕业生</w:t>
      </w:r>
    </w:p>
    <w:p w14:paraId="20C5E017" w14:textId="77777777" w:rsidR="009D6D21" w:rsidRDefault="00A36FD2">
      <w:pPr>
        <w:spacing w:line="360" w:lineRule="auto"/>
        <w:ind w:firstLine="643"/>
        <w:jc w:val="center"/>
        <w:rPr>
          <w:b/>
          <w:bCs/>
          <w:sz w:val="32"/>
          <w:szCs w:val="40"/>
        </w:rPr>
      </w:pPr>
      <w:r>
        <w:rPr>
          <w:rFonts w:hint="eastAsia"/>
          <w:b/>
          <w:bCs/>
          <w:sz w:val="32"/>
          <w:szCs w:val="40"/>
        </w:rPr>
        <w:t>毕业论文（设计）成绩考核表（二）</w:t>
      </w:r>
    </w:p>
    <w:p w14:paraId="6232A826" w14:textId="77777777" w:rsidR="009D6D21" w:rsidRDefault="00A36FD2">
      <w:pPr>
        <w:spacing w:line="360" w:lineRule="auto"/>
        <w:ind w:firstLine="560"/>
        <w:jc w:val="center"/>
        <w:rPr>
          <w:szCs w:val="28"/>
        </w:rPr>
      </w:pPr>
      <w:r>
        <w:rPr>
          <w:rFonts w:hint="eastAsia"/>
          <w:szCs w:val="28"/>
        </w:rPr>
        <w:t>答辩小组考核</w:t>
      </w:r>
    </w:p>
    <w:p w14:paraId="4C699E52" w14:textId="77777777" w:rsidR="009D6D21" w:rsidRDefault="009D6D21">
      <w:pPr>
        <w:spacing w:line="360" w:lineRule="auto"/>
        <w:ind w:firstLine="560"/>
        <w:jc w:val="center"/>
        <w:rPr>
          <w:szCs w:val="32"/>
        </w:rPr>
      </w:pPr>
    </w:p>
    <w:p w14:paraId="0AEB9027" w14:textId="77777777" w:rsidR="009D6D21" w:rsidRDefault="00A36FD2">
      <w:pPr>
        <w:spacing w:line="360" w:lineRule="auto"/>
        <w:ind w:firstLine="562"/>
        <w:jc w:val="left"/>
        <w:rPr>
          <w:b/>
          <w:bCs/>
          <w:szCs w:val="28"/>
        </w:rPr>
      </w:pPr>
      <w:r>
        <w:rPr>
          <w:rFonts w:hint="eastAsia"/>
          <w:b/>
          <w:bCs/>
          <w:szCs w:val="28"/>
        </w:rPr>
        <w:t>学院：继续教育学院</w:t>
      </w:r>
      <w:r>
        <w:rPr>
          <w:rFonts w:hint="eastAsia"/>
          <w:szCs w:val="28"/>
        </w:rPr>
        <w:t xml:space="preserve">                 </w:t>
      </w:r>
      <w:r>
        <w:rPr>
          <w:rFonts w:hint="eastAsia"/>
          <w:b/>
          <w:bCs/>
          <w:szCs w:val="28"/>
        </w:rPr>
        <w:t>专业：（学生证班级全称）</w:t>
      </w:r>
    </w:p>
    <w:tbl>
      <w:tblPr>
        <w:tblStyle w:val="a7"/>
        <w:tblW w:w="0" w:type="auto"/>
        <w:tblLayout w:type="fixed"/>
        <w:tblLook w:val="04A0" w:firstRow="1" w:lastRow="0" w:firstColumn="1" w:lastColumn="0" w:noHBand="0" w:noVBand="1"/>
      </w:tblPr>
      <w:tblGrid>
        <w:gridCol w:w="4410"/>
        <w:gridCol w:w="4410"/>
      </w:tblGrid>
      <w:tr w:rsidR="009D6D21" w14:paraId="1B6C75C6" w14:textId="77777777">
        <w:trPr>
          <w:trHeight w:val="694"/>
        </w:trPr>
        <w:tc>
          <w:tcPr>
            <w:tcW w:w="8820" w:type="dxa"/>
            <w:gridSpan w:val="2"/>
          </w:tcPr>
          <w:p w14:paraId="0A05CBEA" w14:textId="77777777" w:rsidR="009D6D21" w:rsidRDefault="00A36FD2">
            <w:pPr>
              <w:spacing w:line="360" w:lineRule="auto"/>
              <w:ind w:firstLine="560"/>
              <w:rPr>
                <w:rFonts w:ascii="宋体" w:hAnsi="宋体" w:cs="宋体"/>
                <w:szCs w:val="28"/>
              </w:rPr>
            </w:pPr>
            <w:r>
              <w:rPr>
                <w:rFonts w:ascii="Calibri" w:hAnsi="Calibri" w:hint="eastAsia"/>
                <w:szCs w:val="28"/>
              </w:rPr>
              <w:t>论文（设计）题目：《</w:t>
            </w:r>
            <w:r>
              <w:rPr>
                <w:rFonts w:ascii="Calibri" w:hAnsi="Calibri" w:hint="eastAsia"/>
                <w:szCs w:val="28"/>
              </w:rPr>
              <w:t xml:space="preserve">                                         </w:t>
            </w:r>
            <w:r>
              <w:rPr>
                <w:rFonts w:ascii="Calibri" w:hAnsi="Calibri" w:hint="eastAsia"/>
                <w:szCs w:val="28"/>
              </w:rPr>
              <w:t>》</w:t>
            </w:r>
          </w:p>
        </w:tc>
      </w:tr>
      <w:tr w:rsidR="009D6D21" w14:paraId="79AB57EA" w14:textId="77777777">
        <w:trPr>
          <w:trHeight w:val="694"/>
        </w:trPr>
        <w:tc>
          <w:tcPr>
            <w:tcW w:w="4410" w:type="dxa"/>
          </w:tcPr>
          <w:p w14:paraId="2AEEF563" w14:textId="77777777" w:rsidR="009D6D21" w:rsidRDefault="00A36FD2">
            <w:pPr>
              <w:spacing w:line="360" w:lineRule="auto"/>
              <w:ind w:firstLine="560"/>
              <w:rPr>
                <w:b/>
                <w:bCs/>
                <w:szCs w:val="28"/>
              </w:rPr>
            </w:pPr>
            <w:r>
              <w:rPr>
                <w:rFonts w:hint="eastAsia"/>
                <w:szCs w:val="28"/>
              </w:rPr>
              <w:t>姓名：</w:t>
            </w:r>
          </w:p>
        </w:tc>
        <w:tc>
          <w:tcPr>
            <w:tcW w:w="4410" w:type="dxa"/>
          </w:tcPr>
          <w:p w14:paraId="2C48A33E" w14:textId="77777777" w:rsidR="009D6D21" w:rsidRDefault="00A36FD2">
            <w:pPr>
              <w:spacing w:line="360" w:lineRule="auto"/>
              <w:ind w:firstLine="560"/>
              <w:rPr>
                <w:szCs w:val="28"/>
              </w:rPr>
            </w:pPr>
            <w:r>
              <w:rPr>
                <w:rFonts w:hint="eastAsia"/>
                <w:szCs w:val="28"/>
              </w:rPr>
              <w:t>学号：</w:t>
            </w:r>
          </w:p>
        </w:tc>
      </w:tr>
      <w:tr w:rsidR="009D6D21" w14:paraId="08359DA7" w14:textId="77777777">
        <w:trPr>
          <w:trHeight w:val="1904"/>
        </w:trPr>
        <w:tc>
          <w:tcPr>
            <w:tcW w:w="8820" w:type="dxa"/>
            <w:gridSpan w:val="2"/>
          </w:tcPr>
          <w:p w14:paraId="3D589668" w14:textId="77777777" w:rsidR="009D6D21" w:rsidRDefault="00A36FD2">
            <w:pPr>
              <w:spacing w:line="360" w:lineRule="auto"/>
              <w:ind w:firstLine="560"/>
              <w:jc w:val="left"/>
              <w:rPr>
                <w:szCs w:val="28"/>
              </w:rPr>
            </w:pPr>
            <w:r>
              <w:rPr>
                <w:rFonts w:hint="eastAsia"/>
                <w:szCs w:val="28"/>
              </w:rPr>
              <w:t>答辩小组成员签名：</w:t>
            </w:r>
          </w:p>
          <w:p w14:paraId="0A8EEAED" w14:textId="77777777" w:rsidR="009D6D21" w:rsidRDefault="009D6D21">
            <w:pPr>
              <w:spacing w:line="360" w:lineRule="auto"/>
              <w:ind w:firstLine="560"/>
              <w:jc w:val="left"/>
              <w:rPr>
                <w:szCs w:val="28"/>
              </w:rPr>
            </w:pPr>
          </w:p>
          <w:p w14:paraId="27D74317" w14:textId="77777777" w:rsidR="009D6D21" w:rsidRDefault="009D6D21">
            <w:pPr>
              <w:spacing w:line="360" w:lineRule="auto"/>
              <w:ind w:firstLine="560"/>
              <w:jc w:val="left"/>
              <w:rPr>
                <w:szCs w:val="28"/>
              </w:rPr>
            </w:pPr>
          </w:p>
        </w:tc>
      </w:tr>
      <w:tr w:rsidR="009D6D21" w14:paraId="1AA30CB3" w14:textId="77777777">
        <w:trPr>
          <w:trHeight w:val="3192"/>
        </w:trPr>
        <w:tc>
          <w:tcPr>
            <w:tcW w:w="8820" w:type="dxa"/>
            <w:gridSpan w:val="2"/>
          </w:tcPr>
          <w:p w14:paraId="0BEDD069" w14:textId="77777777" w:rsidR="009D6D21" w:rsidRDefault="00A36FD2">
            <w:pPr>
              <w:spacing w:line="360" w:lineRule="auto"/>
              <w:ind w:firstLine="560"/>
              <w:jc w:val="left"/>
              <w:rPr>
                <w:szCs w:val="28"/>
              </w:rPr>
            </w:pPr>
            <w:r>
              <w:rPr>
                <w:rFonts w:hint="eastAsia"/>
                <w:szCs w:val="28"/>
              </w:rPr>
              <w:t>答辩小组意见：</w:t>
            </w:r>
          </w:p>
          <w:p w14:paraId="3D60FD39" w14:textId="77777777" w:rsidR="009D6D21" w:rsidRDefault="009D6D21">
            <w:pPr>
              <w:spacing w:line="360" w:lineRule="auto"/>
              <w:ind w:firstLine="560"/>
              <w:jc w:val="left"/>
              <w:rPr>
                <w:szCs w:val="28"/>
              </w:rPr>
            </w:pPr>
          </w:p>
          <w:p w14:paraId="4CDF4C92" w14:textId="77777777" w:rsidR="009D6D21" w:rsidRDefault="009D6D21">
            <w:pPr>
              <w:spacing w:line="360" w:lineRule="auto"/>
              <w:ind w:firstLine="560"/>
              <w:jc w:val="left"/>
              <w:rPr>
                <w:szCs w:val="28"/>
              </w:rPr>
            </w:pPr>
          </w:p>
          <w:p w14:paraId="2D896737" w14:textId="77777777" w:rsidR="009D6D21" w:rsidRDefault="009D6D21">
            <w:pPr>
              <w:spacing w:line="360" w:lineRule="auto"/>
              <w:ind w:firstLine="560"/>
              <w:jc w:val="left"/>
              <w:rPr>
                <w:szCs w:val="28"/>
              </w:rPr>
            </w:pPr>
          </w:p>
          <w:p w14:paraId="0B496B38" w14:textId="77777777" w:rsidR="009D6D21" w:rsidRDefault="00A36FD2">
            <w:pPr>
              <w:wordWrap w:val="0"/>
              <w:spacing w:line="360" w:lineRule="auto"/>
              <w:ind w:firstLine="560"/>
              <w:jc w:val="right"/>
              <w:rPr>
                <w:szCs w:val="28"/>
              </w:rPr>
            </w:pPr>
            <w:r>
              <w:rPr>
                <w:rFonts w:hint="eastAsia"/>
                <w:szCs w:val="28"/>
              </w:rPr>
              <w:t>组长签名：</w:t>
            </w:r>
            <w:r>
              <w:rPr>
                <w:rFonts w:hint="eastAsia"/>
                <w:szCs w:val="28"/>
              </w:rPr>
              <w:t xml:space="preserve">             </w:t>
            </w:r>
            <w:r>
              <w:rPr>
                <w:rFonts w:hint="eastAsia"/>
                <w:szCs w:val="28"/>
              </w:rPr>
              <w:t>年</w:t>
            </w:r>
            <w:r>
              <w:rPr>
                <w:rFonts w:hint="eastAsia"/>
                <w:szCs w:val="28"/>
              </w:rPr>
              <w:t xml:space="preserve">        </w:t>
            </w:r>
            <w:r>
              <w:rPr>
                <w:rFonts w:hint="eastAsia"/>
                <w:szCs w:val="28"/>
              </w:rPr>
              <w:t>月</w:t>
            </w:r>
            <w:r>
              <w:rPr>
                <w:rFonts w:hint="eastAsia"/>
                <w:szCs w:val="28"/>
              </w:rPr>
              <w:t xml:space="preserve">        </w:t>
            </w:r>
            <w:r>
              <w:rPr>
                <w:rFonts w:hint="eastAsia"/>
                <w:szCs w:val="28"/>
              </w:rPr>
              <w:t>日</w:t>
            </w:r>
          </w:p>
        </w:tc>
      </w:tr>
      <w:tr w:rsidR="009D6D21" w14:paraId="4B2367FD" w14:textId="77777777">
        <w:trPr>
          <w:trHeight w:val="2754"/>
        </w:trPr>
        <w:tc>
          <w:tcPr>
            <w:tcW w:w="8820" w:type="dxa"/>
            <w:gridSpan w:val="2"/>
          </w:tcPr>
          <w:p w14:paraId="7C2B0232" w14:textId="77777777" w:rsidR="009D6D21" w:rsidRDefault="00A36FD2">
            <w:pPr>
              <w:spacing w:line="360" w:lineRule="auto"/>
              <w:ind w:firstLine="560"/>
              <w:jc w:val="left"/>
              <w:rPr>
                <w:szCs w:val="28"/>
              </w:rPr>
            </w:pPr>
            <w:r>
              <w:rPr>
                <w:rFonts w:hint="eastAsia"/>
                <w:szCs w:val="28"/>
              </w:rPr>
              <w:lastRenderedPageBreak/>
              <w:t>毕业论文（设计）成绩（以答辩小组给分为准）：</w:t>
            </w:r>
          </w:p>
          <w:p w14:paraId="190029D5" w14:textId="77777777" w:rsidR="009D6D21" w:rsidRDefault="009D6D21">
            <w:pPr>
              <w:spacing w:line="360" w:lineRule="auto"/>
              <w:ind w:firstLine="560"/>
              <w:jc w:val="left"/>
              <w:rPr>
                <w:rFonts w:ascii="宋体" w:hAnsi="宋体" w:cs="宋体"/>
                <w:szCs w:val="28"/>
              </w:rPr>
            </w:pPr>
          </w:p>
          <w:p w14:paraId="365198FC" w14:textId="77777777" w:rsidR="009D6D21" w:rsidRDefault="009D6D21">
            <w:pPr>
              <w:spacing w:line="360" w:lineRule="auto"/>
              <w:ind w:firstLine="560"/>
              <w:jc w:val="left"/>
              <w:rPr>
                <w:rFonts w:ascii="宋体" w:hAnsi="宋体" w:cs="宋体"/>
                <w:szCs w:val="28"/>
              </w:rPr>
            </w:pPr>
          </w:p>
          <w:p w14:paraId="7366D5C2" w14:textId="77777777" w:rsidR="009D6D21" w:rsidRDefault="009D6D21">
            <w:pPr>
              <w:spacing w:line="360" w:lineRule="auto"/>
              <w:ind w:firstLine="560"/>
              <w:jc w:val="left"/>
              <w:rPr>
                <w:rFonts w:ascii="宋体" w:hAnsi="宋体" w:cs="宋体"/>
                <w:szCs w:val="28"/>
              </w:rPr>
            </w:pPr>
          </w:p>
        </w:tc>
      </w:tr>
    </w:tbl>
    <w:p w14:paraId="28594022" w14:textId="77777777" w:rsidR="009D6D21" w:rsidRDefault="009D6D21">
      <w:pPr>
        <w:tabs>
          <w:tab w:val="left" w:pos="1665"/>
        </w:tabs>
        <w:ind w:firstLine="560"/>
        <w:jc w:val="left"/>
      </w:pPr>
    </w:p>
    <w:sectPr w:rsidR="009D6D21">
      <w:footerReference w:type="default" r:id="rId15"/>
      <w:endnotePr>
        <w:numFmt w:val="decimal"/>
      </w:endnotePr>
      <w:pgSz w:w="11906" w:h="16838"/>
      <w:pgMar w:top="1701" w:right="1418" w:bottom="1701" w:left="1418" w:header="1304" w:footer="1134" w:gutter="0"/>
      <w:cols w:space="720"/>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3A107" w14:textId="77777777" w:rsidR="00FC3D27" w:rsidRDefault="00FC3D27">
      <w:pPr>
        <w:ind w:firstLine="560"/>
      </w:pPr>
      <w:r>
        <w:separator/>
      </w:r>
    </w:p>
  </w:endnote>
  <w:endnote w:type="continuationSeparator" w:id="0">
    <w:p w14:paraId="3DB17F84" w14:textId="77777777" w:rsidR="00FC3D27" w:rsidRDefault="00FC3D2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BC7DE" w14:textId="77777777" w:rsidR="009D6D21" w:rsidRDefault="009D6D21">
    <w:pPr>
      <w:pStyle w:val="a5"/>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54DC" w14:textId="77777777" w:rsidR="009D6D21" w:rsidRDefault="009D6D21">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C0DF" w14:textId="77777777" w:rsidR="009D6D21" w:rsidRDefault="00A36FD2">
    <w:pPr>
      <w:pStyle w:val="a5"/>
      <w:ind w:firstLine="360"/>
      <w:jc w:val="center"/>
    </w:pPr>
    <w:r>
      <w:rPr>
        <w:noProof/>
      </w:rPr>
      <mc:AlternateContent>
        <mc:Choice Requires="wps">
          <w:drawing>
            <wp:anchor distT="0" distB="0" distL="114300" distR="114300" simplePos="0" relativeHeight="251658752" behindDoc="0" locked="0" layoutInCell="1" allowOverlap="1" wp14:anchorId="5613F504" wp14:editId="56AB781D">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661369"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13F504"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00661369"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B3A54" w14:textId="77777777" w:rsidR="009D6D21" w:rsidRDefault="00A36FD2">
    <w:pPr>
      <w:pStyle w:val="a5"/>
      <w:ind w:firstLine="360"/>
      <w:jc w:val="center"/>
    </w:pPr>
    <w:r>
      <w:rPr>
        <w:noProof/>
      </w:rPr>
      <mc:AlternateContent>
        <mc:Choice Requires="wps">
          <w:drawing>
            <wp:anchor distT="0" distB="0" distL="114300" distR="114300" simplePos="0" relativeHeight="251660288" behindDoc="0" locked="0" layoutInCell="1" allowOverlap="1" wp14:anchorId="0B2BCC53" wp14:editId="2A4A5330">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D706AC"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2BCC53"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14:paraId="05D706AC"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1E93" w14:textId="77777777" w:rsidR="00FC3D27" w:rsidRDefault="00FC3D27">
      <w:pPr>
        <w:ind w:firstLine="560"/>
      </w:pPr>
      <w:r>
        <w:separator/>
      </w:r>
    </w:p>
  </w:footnote>
  <w:footnote w:type="continuationSeparator" w:id="0">
    <w:p w14:paraId="409A2F28" w14:textId="77777777" w:rsidR="00FC3D27" w:rsidRDefault="00FC3D27">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306" w14:textId="77777777" w:rsidR="009D6D21" w:rsidRDefault="009D6D21">
    <w:pPr>
      <w:pStyle w:val="a6"/>
      <w:pBdr>
        <w:bottom w:val="none" w:sz="0" w:space="1" w:color="auto"/>
      </w:pBdr>
      <w:tabs>
        <w:tab w:val="left" w:pos="1829"/>
        <w:tab w:val="center" w:pos="4595"/>
      </w:tabs>
      <w:ind w:firstLine="420"/>
      <w:jc w:val="left"/>
      <w:rPr>
        <w:rFonts w:ascii="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pStyle w:val="1"/>
      <w:suff w:val="space"/>
      <w:lvlText w:val="第%1章"/>
      <w:lvlJc w:val="left"/>
      <w:pPr>
        <w:ind w:left="3126" w:hanging="432"/>
      </w:pPr>
      <w:rPr>
        <w:rFonts w:hint="eastAsia"/>
      </w:rPr>
    </w:lvl>
    <w:lvl w:ilvl="1">
      <w:start w:val="1"/>
      <w:numFmt w:val="decimal"/>
      <w:pStyle w:val="2"/>
      <w:suff w:val="space"/>
      <w:lvlText w:val="%1.%2"/>
      <w:lvlJc w:val="left"/>
      <w:pPr>
        <w:ind w:left="885" w:hanging="885"/>
      </w:pPr>
      <w:rPr>
        <w:rFonts w:ascii="Times New Roman" w:hAnsi="Times New Roman" w:cs="Times New Roman" w:hint="default"/>
        <w:b w:val="0"/>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0170A9"/>
    <w:rsid w:val="00003FA5"/>
    <w:rsid w:val="000A6841"/>
    <w:rsid w:val="000F3C1C"/>
    <w:rsid w:val="000F767A"/>
    <w:rsid w:val="00102C0B"/>
    <w:rsid w:val="00116E24"/>
    <w:rsid w:val="001414CC"/>
    <w:rsid w:val="00166141"/>
    <w:rsid w:val="00167B06"/>
    <w:rsid w:val="001C0C2A"/>
    <w:rsid w:val="001C3006"/>
    <w:rsid w:val="00243A03"/>
    <w:rsid w:val="00293147"/>
    <w:rsid w:val="002B490D"/>
    <w:rsid w:val="002C3E46"/>
    <w:rsid w:val="002E7291"/>
    <w:rsid w:val="003135FF"/>
    <w:rsid w:val="00335172"/>
    <w:rsid w:val="00395B63"/>
    <w:rsid w:val="003B7486"/>
    <w:rsid w:val="003E6ACB"/>
    <w:rsid w:val="0041265C"/>
    <w:rsid w:val="0042282D"/>
    <w:rsid w:val="00437C58"/>
    <w:rsid w:val="004A120E"/>
    <w:rsid w:val="004D173E"/>
    <w:rsid w:val="005A047F"/>
    <w:rsid w:val="005D73F0"/>
    <w:rsid w:val="0060115E"/>
    <w:rsid w:val="0061369C"/>
    <w:rsid w:val="00680B39"/>
    <w:rsid w:val="006A0DDE"/>
    <w:rsid w:val="006C589F"/>
    <w:rsid w:val="007B0399"/>
    <w:rsid w:val="007B253F"/>
    <w:rsid w:val="007C59B7"/>
    <w:rsid w:val="007E36A9"/>
    <w:rsid w:val="00824CF6"/>
    <w:rsid w:val="008509C4"/>
    <w:rsid w:val="00861A1E"/>
    <w:rsid w:val="00873666"/>
    <w:rsid w:val="0087429D"/>
    <w:rsid w:val="008A2B9D"/>
    <w:rsid w:val="008B31CF"/>
    <w:rsid w:val="009049F2"/>
    <w:rsid w:val="0092315A"/>
    <w:rsid w:val="00965C63"/>
    <w:rsid w:val="009B2948"/>
    <w:rsid w:val="009D6D21"/>
    <w:rsid w:val="00A03EA0"/>
    <w:rsid w:val="00A22212"/>
    <w:rsid w:val="00A36FD2"/>
    <w:rsid w:val="00A37725"/>
    <w:rsid w:val="00AB42A8"/>
    <w:rsid w:val="00AD0858"/>
    <w:rsid w:val="00B562FA"/>
    <w:rsid w:val="00B90C42"/>
    <w:rsid w:val="00C358A4"/>
    <w:rsid w:val="00C80A21"/>
    <w:rsid w:val="00CA570D"/>
    <w:rsid w:val="00D07473"/>
    <w:rsid w:val="00D652DB"/>
    <w:rsid w:val="00DA0353"/>
    <w:rsid w:val="00E323A5"/>
    <w:rsid w:val="00E51B73"/>
    <w:rsid w:val="00E66101"/>
    <w:rsid w:val="00E8248D"/>
    <w:rsid w:val="00E92D0E"/>
    <w:rsid w:val="00EF41AE"/>
    <w:rsid w:val="00F12545"/>
    <w:rsid w:val="00F242D3"/>
    <w:rsid w:val="00F52B7A"/>
    <w:rsid w:val="00FC3D27"/>
    <w:rsid w:val="00FF2AAE"/>
    <w:rsid w:val="05B83A87"/>
    <w:rsid w:val="068B089E"/>
    <w:rsid w:val="0CF66414"/>
    <w:rsid w:val="11C0392B"/>
    <w:rsid w:val="1495735A"/>
    <w:rsid w:val="150D1441"/>
    <w:rsid w:val="151A1985"/>
    <w:rsid w:val="15EE1368"/>
    <w:rsid w:val="170E4246"/>
    <w:rsid w:val="173B7401"/>
    <w:rsid w:val="1A0170A9"/>
    <w:rsid w:val="1A143CB6"/>
    <w:rsid w:val="1C62717F"/>
    <w:rsid w:val="1D8327AB"/>
    <w:rsid w:val="27C572F6"/>
    <w:rsid w:val="27D021E1"/>
    <w:rsid w:val="2C12166F"/>
    <w:rsid w:val="2C891D77"/>
    <w:rsid w:val="2D891940"/>
    <w:rsid w:val="3E004250"/>
    <w:rsid w:val="41E40B61"/>
    <w:rsid w:val="41EB4C82"/>
    <w:rsid w:val="46E25A02"/>
    <w:rsid w:val="473748DA"/>
    <w:rsid w:val="475868D4"/>
    <w:rsid w:val="49876D1E"/>
    <w:rsid w:val="4CFB2EE5"/>
    <w:rsid w:val="4D3D4AD5"/>
    <w:rsid w:val="51F83B39"/>
    <w:rsid w:val="56D128AE"/>
    <w:rsid w:val="5AB9333B"/>
    <w:rsid w:val="60577D65"/>
    <w:rsid w:val="616A51E4"/>
    <w:rsid w:val="6208099F"/>
    <w:rsid w:val="67E03C95"/>
    <w:rsid w:val="70407EA4"/>
    <w:rsid w:val="71B8234F"/>
    <w:rsid w:val="730B75F5"/>
    <w:rsid w:val="748F44CA"/>
    <w:rsid w:val="7AB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561889F"/>
  <w15:docId w15:val="{47B201F2-EEDB-42C1-917B-A51C1AB4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Body Text First Indent"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35FF"/>
    <w:pPr>
      <w:widowControl w:val="0"/>
      <w:ind w:firstLineChars="200" w:firstLine="200"/>
      <w:jc w:val="both"/>
    </w:pPr>
    <w:rPr>
      <w:kern w:val="2"/>
      <w:sz w:val="28"/>
    </w:rPr>
  </w:style>
  <w:style w:type="paragraph" w:styleId="1">
    <w:name w:val="heading 1"/>
    <w:basedOn w:val="a0"/>
    <w:next w:val="a1"/>
    <w:qFormat/>
    <w:pPr>
      <w:numPr>
        <w:numId w:val="1"/>
      </w:numPr>
    </w:pPr>
    <w:rPr>
      <w:rFonts w:eastAsia="宋体"/>
    </w:rPr>
  </w:style>
  <w:style w:type="paragraph" w:styleId="2">
    <w:name w:val="heading 2"/>
    <w:basedOn w:val="a"/>
    <w:next w:val="a1"/>
    <w:qFormat/>
    <w:pPr>
      <w:keepNext/>
      <w:keepLines/>
      <w:numPr>
        <w:ilvl w:val="1"/>
        <w:numId w:val="1"/>
      </w:numPr>
      <w:spacing w:before="120" w:after="120"/>
      <w:outlineLvl w:val="1"/>
    </w:pPr>
    <w:rPr>
      <w:rFonts w:eastAsia="黑体"/>
      <w:b/>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qFormat/>
    <w:pPr>
      <w:ind w:firstLine="498"/>
    </w:pPr>
  </w:style>
  <w:style w:type="paragraph" w:styleId="TOC3">
    <w:name w:val="toc 3"/>
    <w:basedOn w:val="a"/>
    <w:next w:val="a"/>
    <w:uiPriority w:val="39"/>
    <w:qFormat/>
    <w:pPr>
      <w:ind w:leftChars="400" w:left="840"/>
    </w:pPr>
  </w:style>
  <w:style w:type="paragraph" w:styleId="a5">
    <w:name w:val="footer"/>
    <w:basedOn w:val="a"/>
    <w:uiPriority w:val="99"/>
    <w:qFormat/>
    <w:pPr>
      <w:tabs>
        <w:tab w:val="center" w:pos="4153"/>
        <w:tab w:val="right" w:pos="8306"/>
      </w:tabs>
      <w:snapToGrid w:val="0"/>
      <w:jc w:val="left"/>
    </w:pPr>
    <w:rPr>
      <w:sz w:val="18"/>
    </w:rPr>
  </w:style>
  <w:style w:type="paragraph" w:styleId="a6">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7">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qFormat/>
    <w:rPr>
      <w:rFonts w:ascii="Times New Roman" w:eastAsia="宋体" w:hAnsi="Times New Roman" w:cs="Times New Roman"/>
    </w:rPr>
  </w:style>
  <w:style w:type="paragraph" w:customStyle="1" w:styleId="a9">
    <w:name w:val="内封校名"/>
    <w:basedOn w:val="a"/>
    <w:next w:val="a"/>
    <w:qFormat/>
    <w:pPr>
      <w:spacing w:beforeLines="400" w:before="1248" w:line="480" w:lineRule="auto"/>
      <w:jc w:val="center"/>
    </w:pPr>
    <w:rPr>
      <w:rFonts w:ascii="黑体" w:eastAsia="黑体" w:hAnsi="宋体"/>
      <w:kern w:val="0"/>
      <w:sz w:val="36"/>
      <w:szCs w:val="36"/>
    </w:rPr>
  </w:style>
  <w:style w:type="paragraph" w:customStyle="1" w:styleId="aa">
    <w:name w:val="内封论文标题"/>
    <w:basedOn w:val="a"/>
    <w:next w:val="a"/>
    <w:qFormat/>
    <w:pPr>
      <w:spacing w:beforeLines="300" w:before="720" w:afterLines="500" w:after="1200" w:line="480" w:lineRule="auto"/>
      <w:jc w:val="center"/>
    </w:pPr>
    <w:rPr>
      <w:rFonts w:ascii="黑体" w:eastAsia="黑体" w:hAnsi="宋体"/>
      <w:kern w:val="0"/>
      <w:sz w:val="72"/>
      <w:szCs w:val="28"/>
    </w:rPr>
  </w:style>
  <w:style w:type="paragraph" w:customStyle="1" w:styleId="ab">
    <w:name w:val="灯泡注释(打印无效)"/>
    <w:basedOn w:val="a1"/>
    <w:qFormat/>
    <w:pPr>
      <w:snapToGrid w:val="0"/>
      <w:ind w:firstLineChars="0" w:firstLine="0"/>
    </w:pPr>
    <w:rPr>
      <w:i/>
      <w:vanish/>
      <w:color w:val="FF0000"/>
      <w:sz w:val="21"/>
      <w:szCs w:val="21"/>
    </w:rPr>
  </w:style>
  <w:style w:type="paragraph" w:customStyle="1" w:styleId="NewNewNew">
    <w:name w:val="正文 New New New"/>
    <w:qFormat/>
    <w:pPr>
      <w:widowControl w:val="0"/>
      <w:spacing w:line="300" w:lineRule="auto"/>
      <w:ind w:firstLineChars="200" w:firstLine="480"/>
      <w:jc w:val="both"/>
    </w:pPr>
    <w:rPr>
      <w:rFonts w:ascii="宋体" w:hAnsi="宋体"/>
      <w:kern w:val="2"/>
      <w:sz w:val="24"/>
      <w:szCs w:val="32"/>
    </w:rPr>
  </w:style>
  <w:style w:type="character" w:styleId="ac">
    <w:name w:val="Hyperlink"/>
    <w:basedOn w:val="a2"/>
    <w:uiPriority w:val="99"/>
    <w:unhideWhenUsed/>
    <w:rsid w:val="008B3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pic.sogou.com/javascript:void(0)" TargetMode="Externa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6DA8E32-A0C4-4632-8B96-7413BFDAA0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1423</Words>
  <Characters>8116</Characters>
  <Application>Microsoft Office Word</Application>
  <DocSecurity>0</DocSecurity>
  <Lines>67</Lines>
  <Paragraphs>19</Paragraphs>
  <ScaleCrop>false</ScaleCrop>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是雯雯呀</dc:creator>
  <cp:lastModifiedBy>胡 帅</cp:lastModifiedBy>
  <cp:revision>19</cp:revision>
  <dcterms:created xsi:type="dcterms:W3CDTF">2020-10-30T10:26:00Z</dcterms:created>
  <dcterms:modified xsi:type="dcterms:W3CDTF">2021-10-12T15:05:00Z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927971AA607748BFB0FA9496D87F2113</vt:lpwstr>
  </property>
</Properties>
</file>