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93ADCE" w14:textId="7F077A95" w:rsidR="006567EB" w:rsidRPr="006567EB" w:rsidRDefault="006567EB" w:rsidP="006567EB">
      <w:pPr>
        <w:rPr>
          <w:rFonts w:ascii="Times New Roman" w:hAnsi="Times New Roman" w:cs="Times New Roman"/>
          <w:sz w:val="28"/>
          <w:szCs w:val="28"/>
        </w:rPr>
      </w:pPr>
      <w:r w:rsidRPr="006567EB">
        <w:rPr>
          <w:rFonts w:ascii="Times New Roman" w:hAnsi="Times New Roman" w:cs="Times New Roman"/>
          <w:sz w:val="28"/>
          <w:szCs w:val="28"/>
        </w:rPr>
        <w:t xml:space="preserve">In our </w:t>
      </w:r>
      <w:proofErr w:type="spellStart"/>
      <w:r w:rsidRPr="006567EB">
        <w:rPr>
          <w:rFonts w:ascii="Times New Roman" w:hAnsi="Times New Roman" w:cs="Times New Roman"/>
          <w:sz w:val="28"/>
          <w:szCs w:val="28"/>
        </w:rPr>
        <w:t>HomeSense</w:t>
      </w:r>
      <w:proofErr w:type="spellEnd"/>
      <w:r w:rsidRPr="006567EB">
        <w:rPr>
          <w:rFonts w:ascii="Times New Roman" w:hAnsi="Times New Roman" w:cs="Times New Roman"/>
          <w:sz w:val="28"/>
          <w:szCs w:val="28"/>
        </w:rPr>
        <w:t xml:space="preserve"> program, we have classified the readings as High or Critical as follows,</w:t>
      </w:r>
    </w:p>
    <w:p w14:paraId="7A7FA1A2" w14:textId="77777777" w:rsidR="006567EB" w:rsidRPr="006567EB" w:rsidRDefault="006567EB" w:rsidP="006567EB">
      <w:pPr>
        <w:rPr>
          <w:rFonts w:ascii="Times New Roman" w:hAnsi="Times New Roman" w:cs="Times New Roman"/>
          <w:sz w:val="28"/>
          <w:szCs w:val="28"/>
        </w:rPr>
      </w:pPr>
      <w:r w:rsidRPr="006567EB">
        <w:rPr>
          <w:rFonts w:ascii="Times New Roman" w:hAnsi="Times New Roman" w:cs="Times New Roman"/>
          <w:sz w:val="28"/>
          <w:szCs w:val="28"/>
        </w:rPr>
        <w:t>If the device's energy consumption is within the normal range, then the device is in normal condition.</w:t>
      </w:r>
    </w:p>
    <w:p w14:paraId="0433C17F" w14:textId="326391A2" w:rsidR="006567EB" w:rsidRPr="006567EB" w:rsidRDefault="006567EB" w:rsidP="006567EB">
      <w:pPr>
        <w:rPr>
          <w:rFonts w:ascii="Times New Roman" w:hAnsi="Times New Roman" w:cs="Times New Roman"/>
          <w:sz w:val="28"/>
          <w:szCs w:val="28"/>
        </w:rPr>
      </w:pPr>
      <w:r w:rsidRPr="006567EB">
        <w:rPr>
          <w:rFonts w:ascii="Times New Roman" w:hAnsi="Times New Roman" w:cs="Times New Roman"/>
          <w:sz w:val="28"/>
          <w:szCs w:val="28"/>
        </w:rPr>
        <w:t xml:space="preserve">Our team has decided that if a device's energy consumption is </w:t>
      </w:r>
      <w:r w:rsidRPr="006567EB">
        <w:rPr>
          <w:rFonts w:ascii="Times New Roman" w:hAnsi="Times New Roman" w:cs="Times New Roman"/>
          <w:b/>
          <w:bCs/>
          <w:sz w:val="28"/>
          <w:szCs w:val="28"/>
        </w:rPr>
        <w:t>up to</w:t>
      </w:r>
      <w:r w:rsidRPr="006567EB">
        <w:rPr>
          <w:rFonts w:ascii="Times New Roman" w:hAnsi="Times New Roman" w:cs="Times New Roman"/>
          <w:sz w:val="28"/>
          <w:szCs w:val="28"/>
        </w:rPr>
        <w:t xml:space="preserve"> 50% higher than the maximum value in the normal range for the respective device, then the reading is determined to be “High”. If the device's energy consumption exceeds the maximum normal value by </w:t>
      </w:r>
      <w:r w:rsidRPr="006567EB">
        <w:rPr>
          <w:rFonts w:ascii="Times New Roman" w:hAnsi="Times New Roman" w:cs="Times New Roman"/>
          <w:b/>
          <w:bCs/>
          <w:sz w:val="28"/>
          <w:szCs w:val="28"/>
        </w:rPr>
        <w:t>more than</w:t>
      </w:r>
      <w:r w:rsidRPr="006567EB">
        <w:rPr>
          <w:rFonts w:ascii="Times New Roman" w:hAnsi="Times New Roman" w:cs="Times New Roman"/>
          <w:sz w:val="28"/>
          <w:szCs w:val="28"/>
        </w:rPr>
        <w:t xml:space="preserve"> 50%, the reading is termed “Critical”.</w:t>
      </w:r>
    </w:p>
    <w:p w14:paraId="5092D70A" w14:textId="77777777" w:rsidR="006567EB" w:rsidRPr="006567EB" w:rsidRDefault="006567EB" w:rsidP="006567EB">
      <w:pPr>
        <w:rPr>
          <w:rFonts w:ascii="Times New Roman" w:hAnsi="Times New Roman" w:cs="Times New Roman"/>
          <w:sz w:val="28"/>
          <w:szCs w:val="28"/>
        </w:rPr>
      </w:pPr>
      <w:r w:rsidRPr="006567EB">
        <w:rPr>
          <w:rFonts w:ascii="Times New Roman" w:hAnsi="Times New Roman" w:cs="Times New Roman"/>
          <w:sz w:val="28"/>
          <w:szCs w:val="28"/>
        </w:rPr>
        <w:t>We chose this range because standard operational spikes such as heavy usage, temperature changes, and start-up loads can cause swings in a device’s consumption of energy. Allocating a 50% maximum value allows room for definite concerns and prevents frequent false positive readings.</w:t>
      </w:r>
    </w:p>
    <w:p w14:paraId="1CE61B10" w14:textId="77777777" w:rsidR="00021EF1" w:rsidRPr="006567EB" w:rsidRDefault="00021EF1">
      <w:pPr>
        <w:rPr>
          <w:rFonts w:ascii="Times New Roman" w:hAnsi="Times New Roman" w:cs="Times New Roman"/>
          <w:sz w:val="28"/>
          <w:szCs w:val="28"/>
        </w:rPr>
      </w:pPr>
    </w:p>
    <w:sectPr w:rsidR="00021EF1" w:rsidRPr="006567EB" w:rsidSect="006567EB">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6924"/>
    <w:rsid w:val="00021EF1"/>
    <w:rsid w:val="006567EB"/>
    <w:rsid w:val="0070297F"/>
    <w:rsid w:val="00A86924"/>
    <w:rsid w:val="00D334CA"/>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0E91F5"/>
  <w15:chartTrackingRefBased/>
  <w15:docId w15:val="{FF62AFC9-D688-4441-954F-7BE9F73770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69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69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69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69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69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69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69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69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69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69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69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69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69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69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69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69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69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6924"/>
    <w:rPr>
      <w:rFonts w:eastAsiaTheme="majorEastAsia" w:cstheme="majorBidi"/>
      <w:color w:val="272727" w:themeColor="text1" w:themeTint="D8"/>
    </w:rPr>
  </w:style>
  <w:style w:type="paragraph" w:styleId="Title">
    <w:name w:val="Title"/>
    <w:basedOn w:val="Normal"/>
    <w:next w:val="Normal"/>
    <w:link w:val="TitleChar"/>
    <w:uiPriority w:val="10"/>
    <w:qFormat/>
    <w:rsid w:val="00A869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69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69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69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6924"/>
    <w:pPr>
      <w:spacing w:before="160"/>
      <w:jc w:val="center"/>
    </w:pPr>
    <w:rPr>
      <w:i/>
      <w:iCs/>
      <w:color w:val="404040" w:themeColor="text1" w:themeTint="BF"/>
    </w:rPr>
  </w:style>
  <w:style w:type="character" w:customStyle="1" w:styleId="QuoteChar">
    <w:name w:val="Quote Char"/>
    <w:basedOn w:val="DefaultParagraphFont"/>
    <w:link w:val="Quote"/>
    <w:uiPriority w:val="29"/>
    <w:rsid w:val="00A86924"/>
    <w:rPr>
      <w:i/>
      <w:iCs/>
      <w:color w:val="404040" w:themeColor="text1" w:themeTint="BF"/>
    </w:rPr>
  </w:style>
  <w:style w:type="paragraph" w:styleId="ListParagraph">
    <w:name w:val="List Paragraph"/>
    <w:basedOn w:val="Normal"/>
    <w:uiPriority w:val="34"/>
    <w:qFormat/>
    <w:rsid w:val="00A86924"/>
    <w:pPr>
      <w:ind w:left="720"/>
      <w:contextualSpacing/>
    </w:pPr>
  </w:style>
  <w:style w:type="character" w:styleId="IntenseEmphasis">
    <w:name w:val="Intense Emphasis"/>
    <w:basedOn w:val="DefaultParagraphFont"/>
    <w:uiPriority w:val="21"/>
    <w:qFormat/>
    <w:rsid w:val="00A86924"/>
    <w:rPr>
      <w:i/>
      <w:iCs/>
      <w:color w:val="0F4761" w:themeColor="accent1" w:themeShade="BF"/>
    </w:rPr>
  </w:style>
  <w:style w:type="paragraph" w:styleId="IntenseQuote">
    <w:name w:val="Intense Quote"/>
    <w:basedOn w:val="Normal"/>
    <w:next w:val="Normal"/>
    <w:link w:val="IntenseQuoteChar"/>
    <w:uiPriority w:val="30"/>
    <w:qFormat/>
    <w:rsid w:val="00A869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6924"/>
    <w:rPr>
      <w:i/>
      <w:iCs/>
      <w:color w:val="0F4761" w:themeColor="accent1" w:themeShade="BF"/>
    </w:rPr>
  </w:style>
  <w:style w:type="character" w:styleId="IntenseReference">
    <w:name w:val="Intense Reference"/>
    <w:basedOn w:val="DefaultParagraphFont"/>
    <w:uiPriority w:val="32"/>
    <w:qFormat/>
    <w:rsid w:val="00A8692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118</Words>
  <Characters>673</Characters>
  <Application>Microsoft Office Word</Application>
  <DocSecurity>0</DocSecurity>
  <Lines>5</Lines>
  <Paragraphs>1</Paragraphs>
  <ScaleCrop>false</ScaleCrop>
  <Company/>
  <LinksUpToDate>false</LinksUpToDate>
  <CharactersWithSpaces>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Ananya Y</dc:creator>
  <cp:keywords/>
  <dc:description/>
  <cp:lastModifiedBy>Ananya Y</cp:lastModifiedBy>
  <cp:revision>2</cp:revision>
  <dcterms:created xsi:type="dcterms:W3CDTF">2026-10-03T18:51:00Z</dcterms:created>
  <dcterms:modified xsi:type="dcterms:W3CDTF">2026-10-03T18:52:00Z</dcterms:modified>
</cp:coreProperties>
</file>