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DC2" w14:textId="19CCF04C" w:rsidR="00CE0B87" w:rsidRPr="0085415F" w:rsidRDefault="00CE0B87" w:rsidP="00CE0B87">
      <w:pPr>
        <w:ind w:firstLine="720"/>
        <w:jc w:val="center"/>
        <w:rPr>
          <w:rFonts w:ascii="Times New Roman" w:hAnsi="Times New Roman" w:cs="Times New Roman"/>
          <w:b/>
          <w:bCs/>
        </w:rPr>
      </w:pPr>
      <w:r w:rsidRPr="0085415F">
        <w:rPr>
          <w:rFonts w:ascii="Times New Roman" w:hAnsi="Times New Roman" w:cs="Times New Roman"/>
          <w:b/>
          <w:bCs/>
        </w:rPr>
        <w:t xml:space="preserve">Reading Note: </w:t>
      </w:r>
      <w:r w:rsidR="00213177">
        <w:rPr>
          <w:rFonts w:ascii="Times New Roman" w:hAnsi="Times New Roman" w:cs="Times New Roman"/>
          <w:b/>
          <w:bCs/>
        </w:rPr>
        <w:t xml:space="preserve">Azmat and Ferrer – </w:t>
      </w:r>
      <w:r w:rsidR="00213177" w:rsidRPr="00EB6967">
        <w:rPr>
          <w:rFonts w:ascii="Times New Roman" w:hAnsi="Times New Roman" w:cs="Times New Roman"/>
          <w:b/>
          <w:bCs/>
          <w:i/>
          <w:iCs/>
        </w:rPr>
        <w:t>Gender Gaps in Performance</w:t>
      </w:r>
      <w:r w:rsidR="00213177">
        <w:rPr>
          <w:rFonts w:ascii="Times New Roman" w:hAnsi="Times New Roman" w:cs="Times New Roman"/>
          <w:b/>
          <w:bCs/>
        </w:rPr>
        <w:t xml:space="preserve"> (2017)</w:t>
      </w:r>
    </w:p>
    <w:p w14:paraId="755D33F5" w14:textId="0FD9DD92" w:rsidR="00FF3FA8" w:rsidRPr="0085415F" w:rsidRDefault="00AA72A9" w:rsidP="00CD4568">
      <w:pPr>
        <w:ind w:firstLine="720"/>
        <w:rPr>
          <w:rFonts w:ascii="Times New Roman" w:hAnsi="Times New Roman" w:cs="Times New Roman"/>
        </w:rPr>
      </w:pPr>
      <w:r w:rsidRPr="0085415F">
        <w:rPr>
          <w:rFonts w:ascii="Times New Roman" w:hAnsi="Times New Roman" w:cs="Times New Roman"/>
        </w:rPr>
        <w:t>Extensive literature has documented the</w:t>
      </w:r>
      <w:r w:rsidR="008070CF">
        <w:rPr>
          <w:rFonts w:ascii="Times New Roman" w:hAnsi="Times New Roman" w:cs="Times New Roman"/>
        </w:rPr>
        <w:t xml:space="preserve"> existence of a</w:t>
      </w:r>
      <w:r w:rsidRPr="0085415F">
        <w:rPr>
          <w:rFonts w:ascii="Times New Roman" w:hAnsi="Times New Roman" w:cs="Times New Roman"/>
        </w:rPr>
        <w:t xml:space="preserve"> persistent gap in </w:t>
      </w:r>
      <w:r w:rsidR="00182233">
        <w:rPr>
          <w:rFonts w:ascii="Times New Roman" w:hAnsi="Times New Roman" w:cs="Times New Roman"/>
        </w:rPr>
        <w:t xml:space="preserve">both </w:t>
      </w:r>
      <w:r w:rsidR="008070CF">
        <w:rPr>
          <w:rFonts w:ascii="Times New Roman" w:hAnsi="Times New Roman" w:cs="Times New Roman"/>
        </w:rPr>
        <w:t xml:space="preserve">career </w:t>
      </w:r>
      <w:r w:rsidRPr="0085415F">
        <w:rPr>
          <w:rFonts w:ascii="Times New Roman" w:hAnsi="Times New Roman" w:cs="Times New Roman"/>
        </w:rPr>
        <w:t>earnings and outcomes between male and female workers</w:t>
      </w:r>
      <w:r w:rsidR="003F254F" w:rsidRPr="0085415F">
        <w:rPr>
          <w:rFonts w:ascii="Times New Roman" w:hAnsi="Times New Roman" w:cs="Times New Roman"/>
        </w:rPr>
        <w:t xml:space="preserve"> in many professions</w:t>
      </w:r>
      <w:r w:rsidRPr="0085415F">
        <w:rPr>
          <w:rFonts w:ascii="Times New Roman" w:hAnsi="Times New Roman" w:cs="Times New Roman"/>
        </w:rPr>
        <w:t>.</w:t>
      </w:r>
      <w:r w:rsidR="00C559CE" w:rsidRPr="0085415F">
        <w:rPr>
          <w:rFonts w:ascii="Times New Roman" w:hAnsi="Times New Roman" w:cs="Times New Roman"/>
        </w:rPr>
        <w:t xml:space="preserve"> </w:t>
      </w:r>
      <w:r w:rsidR="00050E52">
        <w:rPr>
          <w:rFonts w:ascii="Times New Roman" w:hAnsi="Times New Roman" w:cs="Times New Roman"/>
        </w:rPr>
        <w:t xml:space="preserve">Dr. Azmat and Dr. Ferrer, authors of </w:t>
      </w:r>
      <w:r w:rsidR="00050E52">
        <w:rPr>
          <w:rFonts w:ascii="Times New Roman" w:hAnsi="Times New Roman" w:cs="Times New Roman"/>
          <w:i/>
          <w:iCs/>
        </w:rPr>
        <w:t>Gender Gaps in Performance</w:t>
      </w:r>
      <w:r w:rsidR="00050E52">
        <w:rPr>
          <w:rFonts w:ascii="Times New Roman" w:hAnsi="Times New Roman" w:cs="Times New Roman"/>
        </w:rPr>
        <w:t>,</w:t>
      </w:r>
      <w:r w:rsidR="00050E52">
        <w:rPr>
          <w:rFonts w:ascii="Times New Roman" w:hAnsi="Times New Roman" w:cs="Times New Roman"/>
        </w:rPr>
        <w:t xml:space="preserve"> see that </w:t>
      </w:r>
      <w:r w:rsidR="00C559CE" w:rsidRPr="0085415F">
        <w:rPr>
          <w:rFonts w:ascii="Times New Roman" w:hAnsi="Times New Roman" w:cs="Times New Roman"/>
        </w:rPr>
        <w:t xml:space="preserve">including </w:t>
      </w:r>
      <w:r w:rsidR="008F5CC1">
        <w:rPr>
          <w:rFonts w:ascii="Times New Roman" w:hAnsi="Times New Roman" w:cs="Times New Roman"/>
        </w:rPr>
        <w:t xml:space="preserve">general </w:t>
      </w:r>
      <w:r w:rsidR="00C559CE" w:rsidRPr="0085415F">
        <w:rPr>
          <w:rFonts w:ascii="Times New Roman" w:hAnsi="Times New Roman" w:cs="Times New Roman"/>
        </w:rPr>
        <w:t>fixed effects in th</w:t>
      </w:r>
      <w:r w:rsidR="00FA3DB6">
        <w:rPr>
          <w:rFonts w:ascii="Times New Roman" w:hAnsi="Times New Roman" w:cs="Times New Roman"/>
        </w:rPr>
        <w:t>is</w:t>
      </w:r>
      <w:r w:rsidR="00C559CE" w:rsidRPr="0085415F">
        <w:rPr>
          <w:rFonts w:ascii="Times New Roman" w:hAnsi="Times New Roman" w:cs="Times New Roman"/>
        </w:rPr>
        <w:t xml:space="preserve"> study </w:t>
      </w:r>
      <w:r w:rsidR="00CD4568">
        <w:rPr>
          <w:rFonts w:ascii="Times New Roman" w:hAnsi="Times New Roman" w:cs="Times New Roman"/>
        </w:rPr>
        <w:t>reduces both career gaps by roughly half</w:t>
      </w:r>
      <w:r w:rsidR="00100A31" w:rsidRPr="0085415F">
        <w:rPr>
          <w:rFonts w:ascii="Times New Roman" w:hAnsi="Times New Roman" w:cs="Times New Roman"/>
        </w:rPr>
        <w:t xml:space="preserve"> but a large gap still persists</w:t>
      </w:r>
      <w:r w:rsidR="0010209A" w:rsidRPr="0085415F">
        <w:rPr>
          <w:rFonts w:ascii="Times New Roman" w:hAnsi="Times New Roman" w:cs="Times New Roman"/>
        </w:rPr>
        <w:t xml:space="preserve"> between genders</w:t>
      </w:r>
      <w:r w:rsidR="00100A31" w:rsidRPr="0085415F">
        <w:rPr>
          <w:rFonts w:ascii="Times New Roman" w:hAnsi="Times New Roman" w:cs="Times New Roman"/>
        </w:rPr>
        <w:t xml:space="preserve">. </w:t>
      </w:r>
      <w:r w:rsidR="00525235">
        <w:rPr>
          <w:rFonts w:ascii="Times New Roman" w:hAnsi="Times New Roman" w:cs="Times New Roman"/>
        </w:rPr>
        <w:t xml:space="preserve">When adding performance </w:t>
      </w:r>
      <w:r w:rsidR="00292A90">
        <w:rPr>
          <w:rFonts w:ascii="Times New Roman" w:hAnsi="Times New Roman" w:cs="Times New Roman"/>
        </w:rPr>
        <w:t xml:space="preserve">to </w:t>
      </w:r>
      <w:r w:rsidR="004175F0">
        <w:rPr>
          <w:rFonts w:ascii="Times New Roman" w:hAnsi="Times New Roman" w:cs="Times New Roman"/>
        </w:rPr>
        <w:t>the study</w:t>
      </w:r>
      <w:r w:rsidR="00525235">
        <w:rPr>
          <w:rFonts w:ascii="Times New Roman" w:hAnsi="Times New Roman" w:cs="Times New Roman"/>
        </w:rPr>
        <w:t>, the career gaps seem to close</w:t>
      </w:r>
      <w:r w:rsidR="00446352">
        <w:rPr>
          <w:rFonts w:ascii="Times New Roman" w:hAnsi="Times New Roman" w:cs="Times New Roman"/>
        </w:rPr>
        <w:t>,</w:t>
      </w:r>
      <w:r w:rsidR="00F60E81">
        <w:rPr>
          <w:rFonts w:ascii="Times New Roman" w:hAnsi="Times New Roman" w:cs="Times New Roman"/>
        </w:rPr>
        <w:t xml:space="preserve"> </w:t>
      </w:r>
      <w:r w:rsidR="00525235">
        <w:rPr>
          <w:rFonts w:ascii="Times New Roman" w:hAnsi="Times New Roman" w:cs="Times New Roman"/>
        </w:rPr>
        <w:t xml:space="preserve">but one question remains: why is there a significant gap in performance between genders? </w:t>
      </w:r>
      <w:r w:rsidR="005027D3">
        <w:rPr>
          <w:rFonts w:ascii="Times New Roman" w:hAnsi="Times New Roman" w:cs="Times New Roman"/>
        </w:rPr>
        <w:t xml:space="preserve">In this paper, the authors </w:t>
      </w:r>
      <w:r w:rsidR="00F60E81">
        <w:rPr>
          <w:rFonts w:ascii="Times New Roman" w:hAnsi="Times New Roman" w:cs="Times New Roman"/>
        </w:rPr>
        <w:t>investigate</w:t>
      </w:r>
      <w:r w:rsidR="00F57C2A">
        <w:rPr>
          <w:rFonts w:ascii="Times New Roman" w:hAnsi="Times New Roman" w:cs="Times New Roman"/>
        </w:rPr>
        <w:t>d</w:t>
      </w:r>
      <w:r w:rsidR="00F60E81">
        <w:rPr>
          <w:rFonts w:ascii="Times New Roman" w:hAnsi="Times New Roman" w:cs="Times New Roman"/>
        </w:rPr>
        <w:t xml:space="preserve"> the performance gap</w:t>
      </w:r>
      <w:r w:rsidR="00D22ACE">
        <w:rPr>
          <w:rFonts w:ascii="Times New Roman" w:hAnsi="Times New Roman" w:cs="Times New Roman"/>
        </w:rPr>
        <w:t xml:space="preserve"> </w:t>
      </w:r>
      <w:r w:rsidR="00A45176">
        <w:rPr>
          <w:rFonts w:ascii="Times New Roman" w:hAnsi="Times New Roman" w:cs="Times New Roman"/>
        </w:rPr>
        <w:t>between genders</w:t>
      </w:r>
      <w:r w:rsidR="007A72E1">
        <w:rPr>
          <w:rFonts w:ascii="Times New Roman" w:hAnsi="Times New Roman" w:cs="Times New Roman"/>
        </w:rPr>
        <w:t xml:space="preserve"> </w:t>
      </w:r>
      <w:r w:rsidR="0008498F">
        <w:rPr>
          <w:rFonts w:ascii="Times New Roman" w:hAnsi="Times New Roman" w:cs="Times New Roman"/>
        </w:rPr>
        <w:t xml:space="preserve">and </w:t>
      </w:r>
      <w:r w:rsidR="00D22ACE">
        <w:rPr>
          <w:rFonts w:ascii="Times New Roman" w:hAnsi="Times New Roman" w:cs="Times New Roman"/>
        </w:rPr>
        <w:t>its causes</w:t>
      </w:r>
      <w:r w:rsidR="00D22ACE">
        <w:rPr>
          <w:rFonts w:ascii="Times New Roman" w:hAnsi="Times New Roman" w:cs="Times New Roman"/>
        </w:rPr>
        <w:t xml:space="preserve"> </w:t>
      </w:r>
      <w:r w:rsidR="00EB6967">
        <w:rPr>
          <w:rFonts w:ascii="Times New Roman" w:hAnsi="Times New Roman" w:cs="Times New Roman"/>
        </w:rPr>
        <w:t xml:space="preserve">by looking </w:t>
      </w:r>
      <w:r w:rsidR="002018CC">
        <w:rPr>
          <w:rFonts w:ascii="Times New Roman" w:hAnsi="Times New Roman" w:cs="Times New Roman"/>
        </w:rPr>
        <w:t xml:space="preserve">at various </w:t>
      </w:r>
      <w:r w:rsidR="004E44F6">
        <w:rPr>
          <w:rFonts w:ascii="Times New Roman" w:hAnsi="Times New Roman" w:cs="Times New Roman"/>
        </w:rPr>
        <w:t xml:space="preserve">plausible </w:t>
      </w:r>
      <w:r w:rsidR="002018CC">
        <w:rPr>
          <w:rFonts w:ascii="Times New Roman" w:hAnsi="Times New Roman" w:cs="Times New Roman"/>
        </w:rPr>
        <w:t xml:space="preserve">determinants </w:t>
      </w:r>
      <w:r w:rsidR="007C6D47">
        <w:rPr>
          <w:rFonts w:ascii="Times New Roman" w:hAnsi="Times New Roman" w:cs="Times New Roman"/>
        </w:rPr>
        <w:t xml:space="preserve">to explore </w:t>
      </w:r>
      <w:r w:rsidR="002018CC">
        <w:rPr>
          <w:rFonts w:ascii="Times New Roman" w:hAnsi="Times New Roman" w:cs="Times New Roman"/>
        </w:rPr>
        <w:t xml:space="preserve">if </w:t>
      </w:r>
      <w:r w:rsidR="008857B5">
        <w:rPr>
          <w:rFonts w:ascii="Times New Roman" w:hAnsi="Times New Roman" w:cs="Times New Roman"/>
        </w:rPr>
        <w:t xml:space="preserve">the gap is </w:t>
      </w:r>
      <w:r w:rsidR="0023684A">
        <w:rPr>
          <w:rFonts w:ascii="Times New Roman" w:hAnsi="Times New Roman" w:cs="Times New Roman"/>
        </w:rPr>
        <w:t xml:space="preserve">either </w:t>
      </w:r>
      <w:r w:rsidR="00FF3FA8" w:rsidRPr="0085415F">
        <w:rPr>
          <w:rFonts w:ascii="Times New Roman" w:hAnsi="Times New Roman" w:cs="Times New Roman"/>
        </w:rPr>
        <w:t>due to</w:t>
      </w:r>
      <w:r w:rsidR="00F025C6">
        <w:rPr>
          <w:rFonts w:ascii="Times New Roman" w:hAnsi="Times New Roman" w:cs="Times New Roman"/>
        </w:rPr>
        <w:t xml:space="preserve"> some</w:t>
      </w:r>
      <w:r w:rsidR="00FF3FA8" w:rsidRPr="0085415F">
        <w:rPr>
          <w:rFonts w:ascii="Times New Roman" w:hAnsi="Times New Roman" w:cs="Times New Roman"/>
        </w:rPr>
        <w:t xml:space="preserve"> endogenous characteristics</w:t>
      </w:r>
      <w:r w:rsidR="00043CDD" w:rsidRPr="0085415F">
        <w:rPr>
          <w:rStyle w:val="FootnoteReference"/>
          <w:rFonts w:ascii="Times New Roman" w:hAnsi="Times New Roman" w:cs="Times New Roman"/>
        </w:rPr>
        <w:footnoteReference w:id="1"/>
      </w:r>
      <w:r w:rsidR="00D42054" w:rsidRPr="0085415F">
        <w:rPr>
          <w:rFonts w:ascii="Times New Roman" w:hAnsi="Times New Roman" w:cs="Times New Roman"/>
        </w:rPr>
        <w:t xml:space="preserve"> or simply </w:t>
      </w:r>
      <w:r w:rsidR="00B604DE" w:rsidRPr="0085415F">
        <w:rPr>
          <w:rFonts w:ascii="Times New Roman" w:hAnsi="Times New Roman" w:cs="Times New Roman"/>
        </w:rPr>
        <w:t>an</w:t>
      </w:r>
      <w:r w:rsidR="00D42054" w:rsidRPr="0085415F">
        <w:rPr>
          <w:rFonts w:ascii="Times New Roman" w:hAnsi="Times New Roman" w:cs="Times New Roman"/>
        </w:rPr>
        <w:t xml:space="preserve"> exogenous reflection </w:t>
      </w:r>
      <w:r w:rsidR="005A683D">
        <w:rPr>
          <w:rFonts w:ascii="Times New Roman" w:hAnsi="Times New Roman" w:cs="Times New Roman"/>
        </w:rPr>
        <w:t xml:space="preserve">of </w:t>
      </w:r>
      <w:r w:rsidR="00D42054" w:rsidRPr="0085415F">
        <w:rPr>
          <w:rFonts w:ascii="Times New Roman" w:hAnsi="Times New Roman" w:cs="Times New Roman"/>
        </w:rPr>
        <w:t>reality</w:t>
      </w:r>
      <w:r w:rsidR="00FF3FA8" w:rsidRPr="0085415F">
        <w:rPr>
          <w:rFonts w:ascii="Times New Roman" w:hAnsi="Times New Roman" w:cs="Times New Roman"/>
        </w:rPr>
        <w:t>.</w:t>
      </w:r>
    </w:p>
    <w:p w14:paraId="20CDFFF9" w14:textId="3CF544BD" w:rsidR="007B4B1A" w:rsidRDefault="002A1C26" w:rsidP="00235294">
      <w:pPr>
        <w:ind w:firstLine="720"/>
        <w:rPr>
          <w:rFonts w:ascii="Times New Roman" w:hAnsi="Times New Roman" w:cs="Times New Roman"/>
        </w:rPr>
      </w:pPr>
      <w:r w:rsidRPr="0085415F">
        <w:rPr>
          <w:rFonts w:ascii="Times New Roman" w:hAnsi="Times New Roman" w:cs="Times New Roman"/>
        </w:rPr>
        <w:t xml:space="preserve">Although the question </w:t>
      </w:r>
      <w:r w:rsidR="000778F0">
        <w:rPr>
          <w:rFonts w:ascii="Times New Roman" w:hAnsi="Times New Roman" w:cs="Times New Roman"/>
        </w:rPr>
        <w:t>seems</w:t>
      </w:r>
      <w:r w:rsidRPr="0085415F">
        <w:rPr>
          <w:rFonts w:ascii="Times New Roman" w:hAnsi="Times New Roman" w:cs="Times New Roman"/>
        </w:rPr>
        <w:t xml:space="preserve"> relatively straightforward, </w:t>
      </w:r>
      <w:r w:rsidR="0090407F">
        <w:rPr>
          <w:rFonts w:ascii="Times New Roman" w:hAnsi="Times New Roman" w:cs="Times New Roman"/>
        </w:rPr>
        <w:t xml:space="preserve">one major problem becomes clear early on: </w:t>
      </w:r>
      <w:r w:rsidR="00A01BA5">
        <w:rPr>
          <w:rFonts w:ascii="Times New Roman" w:hAnsi="Times New Roman" w:cs="Times New Roman"/>
        </w:rPr>
        <w:t>measuring</w:t>
      </w:r>
      <w:r w:rsidR="001D12E8" w:rsidRPr="0085415F">
        <w:rPr>
          <w:rFonts w:ascii="Times New Roman" w:hAnsi="Times New Roman" w:cs="Times New Roman"/>
        </w:rPr>
        <w:t xml:space="preserve"> “performance” </w:t>
      </w:r>
      <w:r w:rsidRPr="0085415F">
        <w:rPr>
          <w:rFonts w:ascii="Times New Roman" w:hAnsi="Times New Roman" w:cs="Times New Roman"/>
        </w:rPr>
        <w:t xml:space="preserve">is difficult </w:t>
      </w:r>
      <w:r w:rsidR="005C0F3F">
        <w:rPr>
          <w:rFonts w:ascii="Times New Roman" w:hAnsi="Times New Roman" w:cs="Times New Roman"/>
        </w:rPr>
        <w:t xml:space="preserve">as it </w:t>
      </w:r>
      <w:r w:rsidR="005F5915">
        <w:rPr>
          <w:rFonts w:ascii="Times New Roman" w:hAnsi="Times New Roman" w:cs="Times New Roman"/>
        </w:rPr>
        <w:t xml:space="preserve">is </w:t>
      </w:r>
      <w:r w:rsidR="005C0F3F">
        <w:rPr>
          <w:rFonts w:ascii="Times New Roman" w:hAnsi="Times New Roman" w:cs="Times New Roman"/>
        </w:rPr>
        <w:t>generally subjective and heterogen</w:t>
      </w:r>
      <w:r w:rsidR="00892343">
        <w:rPr>
          <w:rFonts w:ascii="Times New Roman" w:hAnsi="Times New Roman" w:cs="Times New Roman"/>
        </w:rPr>
        <w:t>e</w:t>
      </w:r>
      <w:r w:rsidR="005C0F3F">
        <w:rPr>
          <w:rFonts w:ascii="Times New Roman" w:hAnsi="Times New Roman" w:cs="Times New Roman"/>
        </w:rPr>
        <w:t xml:space="preserve">ous across firms. This inconsistency of performance metrics </w:t>
      </w:r>
      <w:r w:rsidR="009500BE" w:rsidRPr="0085415F">
        <w:rPr>
          <w:rFonts w:ascii="Times New Roman" w:hAnsi="Times New Roman" w:cs="Times New Roman"/>
        </w:rPr>
        <w:t xml:space="preserve">makes it </w:t>
      </w:r>
      <w:r w:rsidR="00784F04" w:rsidRPr="0085415F">
        <w:rPr>
          <w:rFonts w:ascii="Times New Roman" w:hAnsi="Times New Roman" w:cs="Times New Roman"/>
        </w:rPr>
        <w:t>troublesome</w:t>
      </w:r>
      <w:r w:rsidR="009500BE" w:rsidRPr="0085415F">
        <w:rPr>
          <w:rFonts w:ascii="Times New Roman" w:hAnsi="Times New Roman" w:cs="Times New Roman"/>
        </w:rPr>
        <w:t xml:space="preserve"> to </w:t>
      </w:r>
      <w:r w:rsidR="00A05809">
        <w:rPr>
          <w:rFonts w:ascii="Times New Roman" w:hAnsi="Times New Roman" w:cs="Times New Roman"/>
        </w:rPr>
        <w:t xml:space="preserve">study the </w:t>
      </w:r>
      <w:r w:rsidR="00C048C3">
        <w:rPr>
          <w:rFonts w:ascii="Times New Roman" w:hAnsi="Times New Roman" w:cs="Times New Roman"/>
        </w:rPr>
        <w:t>ef</w:t>
      </w:r>
      <w:r w:rsidR="00A05809">
        <w:rPr>
          <w:rFonts w:ascii="Times New Roman" w:hAnsi="Times New Roman" w:cs="Times New Roman"/>
        </w:rPr>
        <w:t>fects of potential determinants o</w:t>
      </w:r>
      <w:r w:rsidR="003D20C9">
        <w:rPr>
          <w:rFonts w:ascii="Times New Roman" w:hAnsi="Times New Roman" w:cs="Times New Roman"/>
        </w:rPr>
        <w:t xml:space="preserve">n </w:t>
      </w:r>
      <w:r w:rsidR="00A05809">
        <w:rPr>
          <w:rFonts w:ascii="Times New Roman" w:hAnsi="Times New Roman" w:cs="Times New Roman"/>
        </w:rPr>
        <w:t xml:space="preserve">the performance gap as it is difficult to </w:t>
      </w:r>
      <w:r w:rsidR="00235294">
        <w:rPr>
          <w:rFonts w:ascii="Times New Roman" w:hAnsi="Times New Roman" w:cs="Times New Roman"/>
        </w:rPr>
        <w:t>accurately and consistently measure performance</w:t>
      </w:r>
      <w:r w:rsidR="005414ED">
        <w:rPr>
          <w:rFonts w:ascii="Times New Roman" w:hAnsi="Times New Roman" w:cs="Times New Roman"/>
        </w:rPr>
        <w:t xml:space="preserve"> and </w:t>
      </w:r>
      <w:r w:rsidR="00F3582A">
        <w:rPr>
          <w:rFonts w:ascii="Times New Roman" w:hAnsi="Times New Roman" w:cs="Times New Roman"/>
        </w:rPr>
        <w:t xml:space="preserve">how it </w:t>
      </w:r>
      <w:r w:rsidR="00EA73B3">
        <w:rPr>
          <w:rFonts w:ascii="Times New Roman" w:hAnsi="Times New Roman" w:cs="Times New Roman"/>
        </w:rPr>
        <w:t>changes</w:t>
      </w:r>
      <w:r w:rsidR="00235294">
        <w:rPr>
          <w:rFonts w:ascii="Times New Roman" w:hAnsi="Times New Roman" w:cs="Times New Roman"/>
        </w:rPr>
        <w:t>.</w:t>
      </w:r>
      <w:r w:rsidR="009500BE" w:rsidRPr="0085415F">
        <w:rPr>
          <w:rFonts w:ascii="Times New Roman" w:hAnsi="Times New Roman" w:cs="Times New Roman"/>
        </w:rPr>
        <w:t xml:space="preserve"> What makes this paper unique is that it looks a</w:t>
      </w:r>
      <w:r w:rsidR="00235294">
        <w:rPr>
          <w:rFonts w:ascii="Times New Roman" w:hAnsi="Times New Roman" w:cs="Times New Roman"/>
        </w:rPr>
        <w:t>t a</w:t>
      </w:r>
      <w:r w:rsidR="009500BE" w:rsidRPr="0085415F">
        <w:rPr>
          <w:rFonts w:ascii="Times New Roman" w:hAnsi="Times New Roman" w:cs="Times New Roman"/>
        </w:rPr>
        <w:t xml:space="preserve"> specific profession, law, that has </w:t>
      </w:r>
      <w:r w:rsidR="004A224E">
        <w:rPr>
          <w:rFonts w:ascii="Times New Roman" w:hAnsi="Times New Roman" w:cs="Times New Roman"/>
        </w:rPr>
        <w:t>transparent performance metrics</w:t>
      </w:r>
      <w:r w:rsidR="00892343">
        <w:rPr>
          <w:rFonts w:ascii="Times New Roman" w:hAnsi="Times New Roman" w:cs="Times New Roman"/>
        </w:rPr>
        <w:t xml:space="preserve"> – </w:t>
      </w:r>
      <w:r w:rsidR="00892343" w:rsidRPr="0085415F">
        <w:rPr>
          <w:rFonts w:ascii="Times New Roman" w:hAnsi="Times New Roman" w:cs="Times New Roman"/>
        </w:rPr>
        <w:t>annual hours billed and new client revenue generated</w:t>
      </w:r>
      <w:r w:rsidR="00892343">
        <w:rPr>
          <w:rFonts w:ascii="Times New Roman" w:hAnsi="Times New Roman" w:cs="Times New Roman"/>
        </w:rPr>
        <w:t xml:space="preserve"> –</w:t>
      </w:r>
      <w:r w:rsidR="007F28FF">
        <w:rPr>
          <w:rFonts w:ascii="Times New Roman" w:hAnsi="Times New Roman" w:cs="Times New Roman"/>
        </w:rPr>
        <w:t xml:space="preserve"> </w:t>
      </w:r>
      <w:r w:rsidR="00846ABD">
        <w:rPr>
          <w:rFonts w:ascii="Times New Roman" w:hAnsi="Times New Roman" w:cs="Times New Roman"/>
        </w:rPr>
        <w:t xml:space="preserve">that </w:t>
      </w:r>
      <w:r w:rsidR="009500BE" w:rsidRPr="0085415F">
        <w:rPr>
          <w:rFonts w:ascii="Times New Roman" w:hAnsi="Times New Roman" w:cs="Times New Roman"/>
        </w:rPr>
        <w:t xml:space="preserve">are </w:t>
      </w:r>
      <w:r w:rsidR="00F8493B">
        <w:rPr>
          <w:rFonts w:ascii="Times New Roman" w:hAnsi="Times New Roman" w:cs="Times New Roman"/>
        </w:rPr>
        <w:t xml:space="preserve">homogenous </w:t>
      </w:r>
      <w:r w:rsidR="009500BE" w:rsidRPr="0085415F">
        <w:rPr>
          <w:rFonts w:ascii="Times New Roman" w:hAnsi="Times New Roman" w:cs="Times New Roman"/>
        </w:rPr>
        <w:t xml:space="preserve">across firms and are </w:t>
      </w:r>
      <w:r w:rsidR="00A03DC9">
        <w:rPr>
          <w:rFonts w:ascii="Times New Roman" w:hAnsi="Times New Roman" w:cs="Times New Roman"/>
        </w:rPr>
        <w:t>significant</w:t>
      </w:r>
      <w:r w:rsidR="009500BE" w:rsidRPr="0085415F">
        <w:rPr>
          <w:rFonts w:ascii="Times New Roman" w:hAnsi="Times New Roman" w:cs="Times New Roman"/>
        </w:rPr>
        <w:t xml:space="preserve"> determinants in earnings and promotional decisions. </w:t>
      </w:r>
      <w:r w:rsidR="007B4B1A" w:rsidRPr="0085415F">
        <w:rPr>
          <w:rFonts w:ascii="Times New Roman" w:hAnsi="Times New Roman" w:cs="Times New Roman"/>
        </w:rPr>
        <w:t>Having raw data on performance</w:t>
      </w:r>
      <w:r w:rsidR="005309AC">
        <w:rPr>
          <w:rFonts w:ascii="Times New Roman" w:hAnsi="Times New Roman" w:cs="Times New Roman"/>
        </w:rPr>
        <w:t>, and an extensive list of controls,</w:t>
      </w:r>
      <w:r w:rsidR="007B4B1A" w:rsidRPr="0085415F">
        <w:rPr>
          <w:rFonts w:ascii="Times New Roman" w:hAnsi="Times New Roman" w:cs="Times New Roman"/>
        </w:rPr>
        <w:t xml:space="preserve"> allows the authors to investigate potential explanations for the gap in performance between genders in the legal world.</w:t>
      </w:r>
    </w:p>
    <w:p w14:paraId="718F4DF2" w14:textId="5952D38E" w:rsidR="004271A9" w:rsidRPr="0085415F" w:rsidRDefault="00EE6D71" w:rsidP="00EE6D7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Throughout the paper, the authors </w:t>
      </w:r>
      <w:r w:rsidR="00A03DC9">
        <w:rPr>
          <w:rFonts w:ascii="Times New Roman" w:hAnsi="Times New Roman" w:cs="Times New Roman"/>
        </w:rPr>
        <w:t>extensively used data from After the JD,</w:t>
      </w:r>
      <w:r w:rsidR="002607A4" w:rsidRPr="0085415F">
        <w:rPr>
          <w:rFonts w:ascii="Times New Roman" w:hAnsi="Times New Roman" w:cs="Times New Roman"/>
        </w:rPr>
        <w:t xml:space="preserve"> a nationally representative, longitudinal survey of young lawyers in the United States.</w:t>
      </w:r>
      <w:r w:rsidR="00264BAE" w:rsidRPr="0085415F">
        <w:rPr>
          <w:rFonts w:ascii="Times New Roman" w:hAnsi="Times New Roman" w:cs="Times New Roman"/>
        </w:rPr>
        <w:t xml:space="preserve"> </w:t>
      </w:r>
      <w:r w:rsidR="008A685A" w:rsidRPr="0085415F">
        <w:rPr>
          <w:rFonts w:ascii="Times New Roman" w:hAnsi="Times New Roman" w:cs="Times New Roman"/>
        </w:rPr>
        <w:t xml:space="preserve">The data </w:t>
      </w:r>
      <w:r w:rsidR="00D120C2">
        <w:rPr>
          <w:rFonts w:ascii="Times New Roman" w:hAnsi="Times New Roman" w:cs="Times New Roman"/>
        </w:rPr>
        <w:t xml:space="preserve">showed </w:t>
      </w:r>
      <w:r w:rsidR="008A685A" w:rsidRPr="0085415F">
        <w:rPr>
          <w:rFonts w:ascii="Times New Roman" w:hAnsi="Times New Roman" w:cs="Times New Roman"/>
        </w:rPr>
        <w:t>that male lawyers, on average, billed roughly 150 more hours and generated nearly twice as much new client revenue</w:t>
      </w:r>
      <w:r w:rsidR="00662E34" w:rsidRPr="0085415F">
        <w:rPr>
          <w:rFonts w:ascii="Times New Roman" w:hAnsi="Times New Roman" w:cs="Times New Roman"/>
        </w:rPr>
        <w:t xml:space="preserve"> which </w:t>
      </w:r>
      <w:r w:rsidR="000626E9">
        <w:rPr>
          <w:rFonts w:ascii="Times New Roman" w:hAnsi="Times New Roman" w:cs="Times New Roman"/>
        </w:rPr>
        <w:t>quantitatively corroborates the existence of a significant performance gap between genders</w:t>
      </w:r>
      <w:r w:rsidR="00682BFA">
        <w:rPr>
          <w:rFonts w:ascii="Times New Roman" w:hAnsi="Times New Roman" w:cs="Times New Roman"/>
        </w:rPr>
        <w:t xml:space="preserve"> in the legal profession</w:t>
      </w:r>
      <w:r w:rsidR="00662E34" w:rsidRPr="0085415F">
        <w:rPr>
          <w:rFonts w:ascii="Times New Roman" w:hAnsi="Times New Roman" w:cs="Times New Roman"/>
        </w:rPr>
        <w:t>.</w:t>
      </w:r>
      <w:r w:rsidR="00352FCE">
        <w:rPr>
          <w:rFonts w:ascii="Times New Roman" w:hAnsi="Times New Roman" w:cs="Times New Roman"/>
        </w:rPr>
        <w:t xml:space="preserve"> Moreover, the data </w:t>
      </w:r>
      <w:r w:rsidR="005778EC">
        <w:rPr>
          <w:rFonts w:ascii="Times New Roman" w:hAnsi="Times New Roman" w:cs="Times New Roman"/>
        </w:rPr>
        <w:t xml:space="preserve">showed </w:t>
      </w:r>
      <w:r w:rsidR="00352FCE">
        <w:rPr>
          <w:rFonts w:ascii="Times New Roman" w:hAnsi="Times New Roman" w:cs="Times New Roman"/>
        </w:rPr>
        <w:t xml:space="preserve">that male lawyers were </w:t>
      </w:r>
      <w:r w:rsidR="00074348">
        <w:rPr>
          <w:rFonts w:ascii="Times New Roman" w:hAnsi="Times New Roman" w:cs="Times New Roman"/>
        </w:rPr>
        <w:t xml:space="preserve">also </w:t>
      </w:r>
      <w:r w:rsidR="00352FCE">
        <w:rPr>
          <w:rFonts w:ascii="Times New Roman" w:hAnsi="Times New Roman" w:cs="Times New Roman"/>
        </w:rPr>
        <w:t>10% more likely to become partners at their firm</w:t>
      </w:r>
      <w:r w:rsidR="006C3280">
        <w:rPr>
          <w:rFonts w:ascii="Times New Roman" w:hAnsi="Times New Roman" w:cs="Times New Roman"/>
        </w:rPr>
        <w:t>s</w:t>
      </w:r>
      <w:r w:rsidR="00352FCE">
        <w:rPr>
          <w:rFonts w:ascii="Times New Roman" w:hAnsi="Times New Roman" w:cs="Times New Roman"/>
        </w:rPr>
        <w:t>.</w:t>
      </w:r>
      <w:r w:rsidR="00255E43" w:rsidRPr="0085415F">
        <w:rPr>
          <w:rFonts w:ascii="Times New Roman" w:hAnsi="Times New Roman" w:cs="Times New Roman"/>
        </w:rPr>
        <w:t xml:space="preserve"> </w:t>
      </w:r>
      <w:r w:rsidR="000E3EEB">
        <w:rPr>
          <w:rFonts w:ascii="Times New Roman" w:hAnsi="Times New Roman" w:cs="Times New Roman"/>
        </w:rPr>
        <w:t xml:space="preserve">To investigate determinants of </w:t>
      </w:r>
      <w:r w:rsidR="007B3100">
        <w:rPr>
          <w:rFonts w:ascii="Times New Roman" w:hAnsi="Times New Roman" w:cs="Times New Roman"/>
        </w:rPr>
        <w:t xml:space="preserve">these </w:t>
      </w:r>
      <w:r w:rsidR="0080701F">
        <w:rPr>
          <w:rFonts w:ascii="Times New Roman" w:hAnsi="Times New Roman" w:cs="Times New Roman"/>
        </w:rPr>
        <w:t xml:space="preserve">existing </w:t>
      </w:r>
      <w:r w:rsidR="00FB5476">
        <w:rPr>
          <w:rFonts w:ascii="Times New Roman" w:hAnsi="Times New Roman" w:cs="Times New Roman"/>
        </w:rPr>
        <w:t xml:space="preserve">performance </w:t>
      </w:r>
      <w:r w:rsidR="000E3EEB">
        <w:rPr>
          <w:rFonts w:ascii="Times New Roman" w:hAnsi="Times New Roman" w:cs="Times New Roman"/>
        </w:rPr>
        <w:t>gap</w:t>
      </w:r>
      <w:r w:rsidR="007B3100">
        <w:rPr>
          <w:rFonts w:ascii="Times New Roman" w:hAnsi="Times New Roman" w:cs="Times New Roman"/>
        </w:rPr>
        <w:t>s</w:t>
      </w:r>
      <w:r w:rsidR="00014E03">
        <w:rPr>
          <w:rFonts w:ascii="Times New Roman" w:hAnsi="Times New Roman" w:cs="Times New Roman"/>
        </w:rPr>
        <w:t xml:space="preserve"> </w:t>
      </w:r>
      <w:r w:rsidR="00014E03">
        <w:rPr>
          <w:rFonts w:ascii="Times New Roman" w:hAnsi="Times New Roman" w:cs="Times New Roman"/>
        </w:rPr>
        <w:t>in the legal profession</w:t>
      </w:r>
      <w:r w:rsidR="000E3EEB">
        <w:rPr>
          <w:rFonts w:ascii="Times New Roman" w:hAnsi="Times New Roman" w:cs="Times New Roman"/>
        </w:rPr>
        <w:t>, t</w:t>
      </w:r>
      <w:r w:rsidR="00255E43" w:rsidRPr="0085415F">
        <w:rPr>
          <w:rFonts w:ascii="Times New Roman" w:hAnsi="Times New Roman" w:cs="Times New Roman"/>
        </w:rPr>
        <w:t xml:space="preserve">he authors </w:t>
      </w:r>
      <w:r w:rsidR="003F0E89">
        <w:rPr>
          <w:rFonts w:ascii="Times New Roman" w:hAnsi="Times New Roman" w:cs="Times New Roman"/>
        </w:rPr>
        <w:t xml:space="preserve">looked at </w:t>
      </w:r>
      <w:r w:rsidR="00255E43" w:rsidRPr="0085415F">
        <w:rPr>
          <w:rFonts w:ascii="Times New Roman" w:hAnsi="Times New Roman" w:cs="Times New Roman"/>
        </w:rPr>
        <w:t>different explanatory variables</w:t>
      </w:r>
      <w:r w:rsidR="002A348C">
        <w:rPr>
          <w:rFonts w:ascii="Times New Roman" w:hAnsi="Times New Roman" w:cs="Times New Roman"/>
        </w:rPr>
        <w:t xml:space="preserve"> and their respective effects </w:t>
      </w:r>
      <w:r w:rsidR="009E29F1">
        <w:rPr>
          <w:rFonts w:ascii="Times New Roman" w:hAnsi="Times New Roman" w:cs="Times New Roman"/>
        </w:rPr>
        <w:t xml:space="preserve">on </w:t>
      </w:r>
      <w:r w:rsidR="00E02BAA">
        <w:rPr>
          <w:rFonts w:ascii="Times New Roman" w:hAnsi="Times New Roman" w:cs="Times New Roman"/>
        </w:rPr>
        <w:t xml:space="preserve">these </w:t>
      </w:r>
      <w:r w:rsidR="00A62F9E">
        <w:rPr>
          <w:rFonts w:ascii="Times New Roman" w:hAnsi="Times New Roman" w:cs="Times New Roman"/>
        </w:rPr>
        <w:t>gap</w:t>
      </w:r>
      <w:r w:rsidR="009E29F1">
        <w:rPr>
          <w:rFonts w:ascii="Times New Roman" w:hAnsi="Times New Roman" w:cs="Times New Roman"/>
        </w:rPr>
        <w:t>s</w:t>
      </w:r>
      <w:r w:rsidR="000E3EEB">
        <w:rPr>
          <w:rFonts w:ascii="Times New Roman" w:hAnsi="Times New Roman" w:cs="Times New Roman"/>
        </w:rPr>
        <w:t>.</w:t>
      </w:r>
    </w:p>
    <w:p w14:paraId="1531A1F2" w14:textId="30C72686" w:rsidR="00016BCE" w:rsidRDefault="004271A9" w:rsidP="00D22927">
      <w:pPr>
        <w:ind w:firstLine="720"/>
        <w:rPr>
          <w:rFonts w:ascii="Times New Roman" w:hAnsi="Times New Roman" w:cs="Times New Roman"/>
        </w:rPr>
      </w:pPr>
      <w:r w:rsidRPr="0085415F">
        <w:rPr>
          <w:rFonts w:ascii="Times New Roman" w:hAnsi="Times New Roman" w:cs="Times New Roman"/>
        </w:rPr>
        <w:t>The authors first address</w:t>
      </w:r>
      <w:r w:rsidR="00007861">
        <w:rPr>
          <w:rFonts w:ascii="Times New Roman" w:hAnsi="Times New Roman" w:cs="Times New Roman"/>
        </w:rPr>
        <w:t>ed</w:t>
      </w:r>
      <w:r w:rsidRPr="0085415F">
        <w:rPr>
          <w:rFonts w:ascii="Times New Roman" w:hAnsi="Times New Roman" w:cs="Times New Roman"/>
        </w:rPr>
        <w:t xml:space="preserve"> </w:t>
      </w:r>
      <w:r w:rsidR="00E0628A">
        <w:rPr>
          <w:rFonts w:ascii="Times New Roman" w:hAnsi="Times New Roman" w:cs="Times New Roman"/>
        </w:rPr>
        <w:t xml:space="preserve">traditional </w:t>
      </w:r>
      <w:r w:rsidRPr="0085415F">
        <w:rPr>
          <w:rFonts w:ascii="Times New Roman" w:hAnsi="Times New Roman" w:cs="Times New Roman"/>
        </w:rPr>
        <w:t>hypotheses</w:t>
      </w:r>
      <w:r w:rsidR="00482AD3">
        <w:rPr>
          <w:rFonts w:ascii="Times New Roman" w:hAnsi="Times New Roman" w:cs="Times New Roman"/>
        </w:rPr>
        <w:t xml:space="preserve"> </w:t>
      </w:r>
      <w:r w:rsidR="00362BC9">
        <w:rPr>
          <w:rFonts w:ascii="Times New Roman" w:hAnsi="Times New Roman" w:cs="Times New Roman"/>
        </w:rPr>
        <w:t xml:space="preserve">and </w:t>
      </w:r>
      <w:r w:rsidR="00482AD3">
        <w:rPr>
          <w:rFonts w:ascii="Times New Roman" w:hAnsi="Times New Roman" w:cs="Times New Roman"/>
        </w:rPr>
        <w:t>f</w:t>
      </w:r>
      <w:r w:rsidR="006C3280">
        <w:rPr>
          <w:rFonts w:ascii="Times New Roman" w:hAnsi="Times New Roman" w:cs="Times New Roman"/>
        </w:rPr>
        <w:t xml:space="preserve">ound that </w:t>
      </w:r>
      <w:r w:rsidR="00FE2D7F">
        <w:rPr>
          <w:rFonts w:ascii="Times New Roman" w:hAnsi="Times New Roman" w:cs="Times New Roman"/>
        </w:rPr>
        <w:t xml:space="preserve">certain </w:t>
      </w:r>
      <w:r w:rsidR="006C3280">
        <w:rPr>
          <w:rFonts w:ascii="Times New Roman" w:hAnsi="Times New Roman" w:cs="Times New Roman"/>
        </w:rPr>
        <w:t xml:space="preserve">factors </w:t>
      </w:r>
      <w:r w:rsidR="00C614BC">
        <w:rPr>
          <w:rFonts w:ascii="Times New Roman" w:hAnsi="Times New Roman" w:cs="Times New Roman"/>
        </w:rPr>
        <w:t>(</w:t>
      </w:r>
      <w:r w:rsidR="006C3280">
        <w:rPr>
          <w:rFonts w:ascii="Times New Roman" w:hAnsi="Times New Roman" w:cs="Times New Roman"/>
        </w:rPr>
        <w:t>such as selecting</w:t>
      </w:r>
      <w:r w:rsidRPr="0085415F">
        <w:rPr>
          <w:rFonts w:ascii="Times New Roman" w:hAnsi="Times New Roman" w:cs="Times New Roman"/>
        </w:rPr>
        <w:t xml:space="preserve"> firms with varying billing requirements, differences in total hours worked, distributions in specializations</w:t>
      </w:r>
      <w:r w:rsidR="008D77D4" w:rsidRPr="0085415F">
        <w:rPr>
          <w:rFonts w:ascii="Times New Roman" w:hAnsi="Times New Roman" w:cs="Times New Roman"/>
        </w:rPr>
        <w:t>, and discrimination</w:t>
      </w:r>
      <w:r w:rsidR="00C614BC">
        <w:rPr>
          <w:rFonts w:ascii="Times New Roman" w:hAnsi="Times New Roman" w:cs="Times New Roman"/>
        </w:rPr>
        <w:t>)</w:t>
      </w:r>
      <w:r w:rsidR="002E1B85">
        <w:rPr>
          <w:rFonts w:ascii="Times New Roman" w:hAnsi="Times New Roman" w:cs="Times New Roman"/>
        </w:rPr>
        <w:t xml:space="preserve"> </w:t>
      </w:r>
      <w:r w:rsidR="00D253B7">
        <w:rPr>
          <w:rFonts w:ascii="Times New Roman" w:hAnsi="Times New Roman" w:cs="Times New Roman"/>
        </w:rPr>
        <w:t xml:space="preserve">did </w:t>
      </w:r>
      <w:r w:rsidR="0006512A">
        <w:rPr>
          <w:rFonts w:ascii="Times New Roman" w:hAnsi="Times New Roman" w:cs="Times New Roman"/>
        </w:rPr>
        <w:t xml:space="preserve">not </w:t>
      </w:r>
      <w:r w:rsidR="00B80EAC">
        <w:rPr>
          <w:rFonts w:ascii="Times New Roman" w:hAnsi="Times New Roman" w:cs="Times New Roman"/>
        </w:rPr>
        <w:t xml:space="preserve">significantly </w:t>
      </w:r>
      <w:r w:rsidR="003B25A5">
        <w:rPr>
          <w:rFonts w:ascii="Times New Roman" w:hAnsi="Times New Roman" w:cs="Times New Roman"/>
        </w:rPr>
        <w:t xml:space="preserve">explain the </w:t>
      </w:r>
      <w:r w:rsidR="0006512A">
        <w:rPr>
          <w:rFonts w:ascii="Times New Roman" w:hAnsi="Times New Roman" w:cs="Times New Roman"/>
        </w:rPr>
        <w:t xml:space="preserve">performance </w:t>
      </w:r>
      <w:r w:rsidR="003B25A5">
        <w:rPr>
          <w:rFonts w:ascii="Times New Roman" w:hAnsi="Times New Roman" w:cs="Times New Roman"/>
        </w:rPr>
        <w:t>gap</w:t>
      </w:r>
      <w:r w:rsidR="00362BC9">
        <w:rPr>
          <w:rFonts w:ascii="Times New Roman" w:hAnsi="Times New Roman" w:cs="Times New Roman"/>
        </w:rPr>
        <w:t>.</w:t>
      </w:r>
      <w:r w:rsidR="002E1B85">
        <w:rPr>
          <w:rFonts w:ascii="Times New Roman" w:hAnsi="Times New Roman" w:cs="Times New Roman"/>
        </w:rPr>
        <w:t xml:space="preserve"> </w:t>
      </w:r>
      <w:r w:rsidR="00362BC9">
        <w:rPr>
          <w:rFonts w:ascii="Times New Roman" w:hAnsi="Times New Roman" w:cs="Times New Roman"/>
        </w:rPr>
        <w:t>However, t</w:t>
      </w:r>
      <w:r w:rsidR="004E60F9">
        <w:rPr>
          <w:rFonts w:ascii="Times New Roman" w:hAnsi="Times New Roman" w:cs="Times New Roman"/>
        </w:rPr>
        <w:t xml:space="preserve">he authors </w:t>
      </w:r>
      <w:r w:rsidR="007C5FC7">
        <w:rPr>
          <w:rFonts w:ascii="Times New Roman" w:hAnsi="Times New Roman" w:cs="Times New Roman"/>
        </w:rPr>
        <w:t>observed that the presence of young children did have differential effects on hours billed between male and female lawyers</w:t>
      </w:r>
      <w:r w:rsidR="008D5A4F">
        <w:rPr>
          <w:rStyle w:val="FootnoteReference"/>
          <w:rFonts w:ascii="Times New Roman" w:hAnsi="Times New Roman" w:cs="Times New Roman"/>
        </w:rPr>
        <w:footnoteReference w:id="2"/>
      </w:r>
      <w:r w:rsidR="004C2DB3">
        <w:rPr>
          <w:rFonts w:ascii="Times New Roman" w:hAnsi="Times New Roman" w:cs="Times New Roman"/>
        </w:rPr>
        <w:t xml:space="preserve">. This differential effect </w:t>
      </w:r>
      <w:r w:rsidR="00B4696A" w:rsidRPr="0085415F">
        <w:rPr>
          <w:rFonts w:ascii="Times New Roman" w:hAnsi="Times New Roman" w:cs="Times New Roman"/>
        </w:rPr>
        <w:t xml:space="preserve">could be explained </w:t>
      </w:r>
      <w:r w:rsidR="00291798" w:rsidRPr="0085415F">
        <w:rPr>
          <w:rFonts w:ascii="Times New Roman" w:hAnsi="Times New Roman" w:cs="Times New Roman"/>
        </w:rPr>
        <w:t xml:space="preserve">by </w:t>
      </w:r>
      <w:r w:rsidR="00FD51E3">
        <w:rPr>
          <w:rFonts w:ascii="Times New Roman" w:hAnsi="Times New Roman" w:cs="Times New Roman"/>
        </w:rPr>
        <w:t xml:space="preserve">the reality that </w:t>
      </w:r>
      <w:r w:rsidR="00291798" w:rsidRPr="0085415F">
        <w:rPr>
          <w:rFonts w:ascii="Times New Roman" w:hAnsi="Times New Roman" w:cs="Times New Roman"/>
        </w:rPr>
        <w:t xml:space="preserve">female lawyers </w:t>
      </w:r>
      <w:r w:rsidR="00C649E6">
        <w:rPr>
          <w:rFonts w:ascii="Times New Roman" w:hAnsi="Times New Roman" w:cs="Times New Roman"/>
        </w:rPr>
        <w:t xml:space="preserve">generally </w:t>
      </w:r>
      <w:r w:rsidR="00291798" w:rsidRPr="0085415F">
        <w:rPr>
          <w:rFonts w:ascii="Times New Roman" w:hAnsi="Times New Roman" w:cs="Times New Roman"/>
        </w:rPr>
        <w:t>shoulder</w:t>
      </w:r>
      <w:r w:rsidR="003564B7">
        <w:rPr>
          <w:rFonts w:ascii="Times New Roman" w:hAnsi="Times New Roman" w:cs="Times New Roman"/>
        </w:rPr>
        <w:t>ed</w:t>
      </w:r>
      <w:r w:rsidR="00291798" w:rsidRPr="0085415F">
        <w:rPr>
          <w:rFonts w:ascii="Times New Roman" w:hAnsi="Times New Roman" w:cs="Times New Roman"/>
        </w:rPr>
        <w:t xml:space="preserve"> a disproportionate</w:t>
      </w:r>
      <w:r w:rsidR="00E71CCE">
        <w:rPr>
          <w:rFonts w:ascii="Times New Roman" w:hAnsi="Times New Roman" w:cs="Times New Roman"/>
        </w:rPr>
        <w:t xml:space="preserve">ly </w:t>
      </w:r>
      <w:r w:rsidR="00C62C44">
        <w:rPr>
          <w:rFonts w:ascii="Times New Roman" w:hAnsi="Times New Roman" w:cs="Times New Roman"/>
        </w:rPr>
        <w:t>higher</w:t>
      </w:r>
      <w:r w:rsidR="003564B7">
        <w:rPr>
          <w:rFonts w:ascii="Times New Roman" w:hAnsi="Times New Roman" w:cs="Times New Roman"/>
        </w:rPr>
        <w:t xml:space="preserve"> share of</w:t>
      </w:r>
      <w:r w:rsidR="00291798" w:rsidRPr="0085415F">
        <w:rPr>
          <w:rFonts w:ascii="Times New Roman" w:hAnsi="Times New Roman" w:cs="Times New Roman"/>
        </w:rPr>
        <w:t xml:space="preserve"> </w:t>
      </w:r>
      <w:r w:rsidR="007A3CEC">
        <w:rPr>
          <w:rFonts w:ascii="Times New Roman" w:hAnsi="Times New Roman" w:cs="Times New Roman"/>
        </w:rPr>
        <w:t xml:space="preserve">both </w:t>
      </w:r>
      <w:r w:rsidR="00291798" w:rsidRPr="0085415F">
        <w:rPr>
          <w:rFonts w:ascii="Times New Roman" w:hAnsi="Times New Roman" w:cs="Times New Roman"/>
        </w:rPr>
        <w:t xml:space="preserve">household </w:t>
      </w:r>
      <w:r w:rsidR="007C5FC7">
        <w:rPr>
          <w:rFonts w:ascii="Times New Roman" w:hAnsi="Times New Roman" w:cs="Times New Roman"/>
        </w:rPr>
        <w:t xml:space="preserve">and child-rearing </w:t>
      </w:r>
      <w:r w:rsidR="00C33B6A" w:rsidRPr="0085415F">
        <w:rPr>
          <w:rFonts w:ascii="Times New Roman" w:hAnsi="Times New Roman" w:cs="Times New Roman"/>
        </w:rPr>
        <w:t>responsibilit</w:t>
      </w:r>
      <w:r w:rsidR="00C33B6A">
        <w:rPr>
          <w:rFonts w:ascii="Times New Roman" w:hAnsi="Times New Roman" w:cs="Times New Roman"/>
        </w:rPr>
        <w:t>ies</w:t>
      </w:r>
      <w:r w:rsidR="00C33B6A" w:rsidRPr="0085415F">
        <w:rPr>
          <w:rFonts w:ascii="Times New Roman" w:hAnsi="Times New Roman" w:cs="Times New Roman"/>
        </w:rPr>
        <w:t xml:space="preserve"> </w:t>
      </w:r>
      <w:r w:rsidR="00291798" w:rsidRPr="0085415F">
        <w:rPr>
          <w:rFonts w:ascii="Times New Roman" w:hAnsi="Times New Roman" w:cs="Times New Roman"/>
        </w:rPr>
        <w:t>due to perceived gender norms</w:t>
      </w:r>
      <w:r w:rsidR="001F3BD8">
        <w:rPr>
          <w:rFonts w:ascii="Times New Roman" w:hAnsi="Times New Roman" w:cs="Times New Roman"/>
        </w:rPr>
        <w:t xml:space="preserve"> in 2007</w:t>
      </w:r>
      <w:r w:rsidR="000B051A">
        <w:rPr>
          <w:rFonts w:ascii="Times New Roman" w:hAnsi="Times New Roman" w:cs="Times New Roman"/>
        </w:rPr>
        <w:t xml:space="preserve">. Although the </w:t>
      </w:r>
      <w:r w:rsidR="00A66706">
        <w:rPr>
          <w:rFonts w:ascii="Times New Roman" w:hAnsi="Times New Roman" w:cs="Times New Roman"/>
        </w:rPr>
        <w:t>impact</w:t>
      </w:r>
      <w:r w:rsidR="000B051A">
        <w:rPr>
          <w:rFonts w:ascii="Times New Roman" w:hAnsi="Times New Roman" w:cs="Times New Roman"/>
        </w:rPr>
        <w:t xml:space="preserve"> of child-rearing seem</w:t>
      </w:r>
      <w:r w:rsidR="0083510F">
        <w:rPr>
          <w:rFonts w:ascii="Times New Roman" w:hAnsi="Times New Roman" w:cs="Times New Roman"/>
        </w:rPr>
        <w:t>ed</w:t>
      </w:r>
      <w:r w:rsidR="000B051A">
        <w:rPr>
          <w:rFonts w:ascii="Times New Roman" w:hAnsi="Times New Roman" w:cs="Times New Roman"/>
        </w:rPr>
        <w:t xml:space="preserve"> to explain the gap in hours billed, it </w:t>
      </w:r>
      <w:r w:rsidR="00BC0CC1">
        <w:rPr>
          <w:rFonts w:ascii="Times New Roman" w:hAnsi="Times New Roman" w:cs="Times New Roman"/>
        </w:rPr>
        <w:t xml:space="preserve">did </w:t>
      </w:r>
      <w:r w:rsidR="00902C46">
        <w:rPr>
          <w:rFonts w:ascii="Times New Roman" w:hAnsi="Times New Roman" w:cs="Times New Roman"/>
        </w:rPr>
        <w:t xml:space="preserve">not </w:t>
      </w:r>
      <w:r w:rsidR="000B051A">
        <w:rPr>
          <w:rFonts w:ascii="Times New Roman" w:hAnsi="Times New Roman" w:cs="Times New Roman"/>
        </w:rPr>
        <w:t>explain the gap in newly generated client revenue</w:t>
      </w:r>
      <w:r w:rsidR="00BC7920">
        <w:rPr>
          <w:rFonts w:ascii="Times New Roman" w:hAnsi="Times New Roman" w:cs="Times New Roman"/>
        </w:rPr>
        <w:t>,</w:t>
      </w:r>
      <w:r w:rsidR="000B051A">
        <w:rPr>
          <w:rFonts w:ascii="Times New Roman" w:hAnsi="Times New Roman" w:cs="Times New Roman"/>
        </w:rPr>
        <w:t xml:space="preserve"> so the authors continue</w:t>
      </w:r>
      <w:r w:rsidR="00A26E55">
        <w:rPr>
          <w:rFonts w:ascii="Times New Roman" w:hAnsi="Times New Roman" w:cs="Times New Roman"/>
        </w:rPr>
        <w:t>d</w:t>
      </w:r>
      <w:r w:rsidR="000B051A">
        <w:rPr>
          <w:rFonts w:ascii="Times New Roman" w:hAnsi="Times New Roman" w:cs="Times New Roman"/>
        </w:rPr>
        <w:t xml:space="preserve"> searching for other potential determinants of this performance gap.</w:t>
      </w:r>
      <w:r w:rsidR="00A35A18">
        <w:rPr>
          <w:rFonts w:ascii="Times New Roman" w:hAnsi="Times New Roman" w:cs="Times New Roman"/>
        </w:rPr>
        <w:t xml:space="preserve"> The</w:t>
      </w:r>
      <w:r w:rsidR="00B058DB">
        <w:rPr>
          <w:rFonts w:ascii="Times New Roman" w:hAnsi="Times New Roman" w:cs="Times New Roman"/>
        </w:rPr>
        <w:t>y</w:t>
      </w:r>
      <w:r w:rsidR="00B91B31">
        <w:rPr>
          <w:rFonts w:ascii="Times New Roman" w:hAnsi="Times New Roman" w:cs="Times New Roman"/>
        </w:rPr>
        <w:t xml:space="preserve"> </w:t>
      </w:r>
      <w:r w:rsidR="00C4460D">
        <w:rPr>
          <w:rFonts w:ascii="Times New Roman" w:hAnsi="Times New Roman" w:cs="Times New Roman"/>
        </w:rPr>
        <w:t xml:space="preserve">found </w:t>
      </w:r>
      <w:r w:rsidR="00A35A18">
        <w:rPr>
          <w:rFonts w:ascii="Times New Roman" w:hAnsi="Times New Roman" w:cs="Times New Roman"/>
        </w:rPr>
        <w:t xml:space="preserve">that the </w:t>
      </w:r>
      <w:r w:rsidR="00A66706">
        <w:rPr>
          <w:rFonts w:ascii="Times New Roman" w:hAnsi="Times New Roman" w:cs="Times New Roman"/>
        </w:rPr>
        <w:t>critical</w:t>
      </w:r>
      <w:r w:rsidR="00A35A18">
        <w:rPr>
          <w:rFonts w:ascii="Times New Roman" w:hAnsi="Times New Roman" w:cs="Times New Roman"/>
        </w:rPr>
        <w:t xml:space="preserve"> </w:t>
      </w:r>
      <w:r w:rsidR="00A66706">
        <w:rPr>
          <w:rFonts w:ascii="Times New Roman" w:hAnsi="Times New Roman" w:cs="Times New Roman"/>
        </w:rPr>
        <w:t>factor</w:t>
      </w:r>
      <w:r w:rsidR="00A35A18">
        <w:rPr>
          <w:rFonts w:ascii="Times New Roman" w:hAnsi="Times New Roman" w:cs="Times New Roman"/>
        </w:rPr>
        <w:t xml:space="preserve"> that largely </w:t>
      </w:r>
      <w:r w:rsidR="008E29FB">
        <w:rPr>
          <w:rFonts w:ascii="Times New Roman" w:hAnsi="Times New Roman" w:cs="Times New Roman"/>
        </w:rPr>
        <w:t xml:space="preserve">explained </w:t>
      </w:r>
      <w:r w:rsidR="00A35A18">
        <w:rPr>
          <w:rFonts w:ascii="Times New Roman" w:hAnsi="Times New Roman" w:cs="Times New Roman"/>
        </w:rPr>
        <w:t xml:space="preserve">the gap in newly generated </w:t>
      </w:r>
      <w:r w:rsidR="00C76844">
        <w:rPr>
          <w:rFonts w:ascii="Times New Roman" w:hAnsi="Times New Roman" w:cs="Times New Roman"/>
        </w:rPr>
        <w:t xml:space="preserve">client </w:t>
      </w:r>
      <w:r w:rsidR="00A35A18">
        <w:rPr>
          <w:rFonts w:ascii="Times New Roman" w:hAnsi="Times New Roman" w:cs="Times New Roman"/>
        </w:rPr>
        <w:t xml:space="preserve">revenue and, to a lesser extent, the gap in hours billed </w:t>
      </w:r>
      <w:r w:rsidR="00E262ED">
        <w:rPr>
          <w:rFonts w:ascii="Times New Roman" w:hAnsi="Times New Roman" w:cs="Times New Roman"/>
        </w:rPr>
        <w:t xml:space="preserve">was </w:t>
      </w:r>
      <w:r w:rsidR="00A35A18">
        <w:rPr>
          <w:rFonts w:ascii="Times New Roman" w:hAnsi="Times New Roman" w:cs="Times New Roman"/>
        </w:rPr>
        <w:t>career aspirations</w:t>
      </w:r>
      <w:r w:rsidR="00665C58">
        <w:rPr>
          <w:rFonts w:ascii="Times New Roman" w:hAnsi="Times New Roman" w:cs="Times New Roman"/>
        </w:rPr>
        <w:t xml:space="preserve">. </w:t>
      </w:r>
      <w:r w:rsidR="00EF05B1">
        <w:rPr>
          <w:rFonts w:ascii="Times New Roman" w:hAnsi="Times New Roman" w:cs="Times New Roman"/>
        </w:rPr>
        <w:t>From the data, the authors saw that roughly 60% of male lawyers had “high” career aspirations</w:t>
      </w:r>
      <w:r w:rsidR="00E46CE2">
        <w:rPr>
          <w:rFonts w:ascii="Times New Roman" w:hAnsi="Times New Roman" w:cs="Times New Roman"/>
        </w:rPr>
        <w:t>,</w:t>
      </w:r>
      <w:r w:rsidR="00EF05B1">
        <w:rPr>
          <w:rFonts w:ascii="Times New Roman" w:hAnsi="Times New Roman" w:cs="Times New Roman"/>
        </w:rPr>
        <w:t xml:space="preserve"> whereas only 32% of female la</w:t>
      </w:r>
      <w:r w:rsidR="00E46CE2">
        <w:rPr>
          <w:rFonts w:ascii="Times New Roman" w:hAnsi="Times New Roman" w:cs="Times New Roman"/>
        </w:rPr>
        <w:t>wy</w:t>
      </w:r>
      <w:r w:rsidR="00EF05B1">
        <w:rPr>
          <w:rFonts w:ascii="Times New Roman" w:hAnsi="Times New Roman" w:cs="Times New Roman"/>
        </w:rPr>
        <w:t>ers had similar aspiration levels.</w:t>
      </w:r>
      <w:r w:rsidR="00FC756F">
        <w:rPr>
          <w:rFonts w:ascii="Times New Roman" w:hAnsi="Times New Roman" w:cs="Times New Roman"/>
        </w:rPr>
        <w:t xml:space="preserve"> This is significant as</w:t>
      </w:r>
      <w:r w:rsidR="00E46CE2">
        <w:rPr>
          <w:rFonts w:ascii="Times New Roman" w:hAnsi="Times New Roman" w:cs="Times New Roman"/>
        </w:rPr>
        <w:t xml:space="preserve"> </w:t>
      </w:r>
      <w:r w:rsidR="002E2686">
        <w:rPr>
          <w:rFonts w:ascii="Times New Roman" w:hAnsi="Times New Roman" w:cs="Times New Roman"/>
        </w:rPr>
        <w:t>lawyers</w:t>
      </w:r>
      <w:r w:rsidR="00665C58">
        <w:rPr>
          <w:rFonts w:ascii="Times New Roman" w:hAnsi="Times New Roman" w:cs="Times New Roman"/>
        </w:rPr>
        <w:t xml:space="preserve"> with high</w:t>
      </w:r>
      <w:r w:rsidR="00B7654F">
        <w:rPr>
          <w:rFonts w:ascii="Times New Roman" w:hAnsi="Times New Roman" w:cs="Times New Roman"/>
        </w:rPr>
        <w:t>er</w:t>
      </w:r>
      <w:r w:rsidR="00F95BF3">
        <w:rPr>
          <w:rFonts w:ascii="Times New Roman" w:hAnsi="Times New Roman" w:cs="Times New Roman"/>
        </w:rPr>
        <w:t xml:space="preserve"> </w:t>
      </w:r>
      <w:r w:rsidR="00665C58">
        <w:rPr>
          <w:rFonts w:ascii="Times New Roman" w:hAnsi="Times New Roman" w:cs="Times New Roman"/>
        </w:rPr>
        <w:t>career aspirations,</w:t>
      </w:r>
      <w:r w:rsidR="00A35A18">
        <w:rPr>
          <w:rFonts w:ascii="Times New Roman" w:hAnsi="Times New Roman" w:cs="Times New Roman"/>
        </w:rPr>
        <w:t xml:space="preserve"> which were proxied for by asking individuals how satisfied they were with their decisions to be lawyers and how much they would like to remain with their current employer</w:t>
      </w:r>
      <w:r w:rsidR="00665C58">
        <w:rPr>
          <w:rFonts w:ascii="Times New Roman" w:hAnsi="Times New Roman" w:cs="Times New Roman"/>
        </w:rPr>
        <w:t>,</w:t>
      </w:r>
      <w:r w:rsidR="008F6A03">
        <w:rPr>
          <w:rFonts w:ascii="Times New Roman" w:hAnsi="Times New Roman" w:cs="Times New Roman"/>
        </w:rPr>
        <w:t xml:space="preserve"> also had </w:t>
      </w:r>
      <w:r w:rsidR="008F6A03">
        <w:rPr>
          <w:rFonts w:ascii="Times New Roman" w:hAnsi="Times New Roman" w:cs="Times New Roman"/>
        </w:rPr>
        <w:lastRenderedPageBreak/>
        <w:t>higher performance measures</w:t>
      </w:r>
      <w:r w:rsidR="007A6260">
        <w:rPr>
          <w:rFonts w:ascii="Times New Roman" w:hAnsi="Times New Roman" w:cs="Times New Roman"/>
        </w:rPr>
        <w:t>.</w:t>
      </w:r>
      <w:r w:rsidR="00EF05B1">
        <w:rPr>
          <w:rFonts w:ascii="Times New Roman" w:hAnsi="Times New Roman" w:cs="Times New Roman"/>
        </w:rPr>
        <w:t xml:space="preserve"> </w:t>
      </w:r>
      <w:r w:rsidR="0055279A">
        <w:rPr>
          <w:rFonts w:ascii="Times New Roman" w:hAnsi="Times New Roman" w:cs="Times New Roman"/>
        </w:rPr>
        <w:t>This can be rationalized a</w:t>
      </w:r>
      <w:r w:rsidR="007A6260">
        <w:rPr>
          <w:rFonts w:ascii="Times New Roman" w:hAnsi="Times New Roman" w:cs="Times New Roman"/>
        </w:rPr>
        <w:t xml:space="preserve">s </w:t>
      </w:r>
      <w:r w:rsidR="008F6A03">
        <w:rPr>
          <w:rFonts w:ascii="Times New Roman" w:hAnsi="Times New Roman" w:cs="Times New Roman"/>
        </w:rPr>
        <w:t xml:space="preserve">new clients </w:t>
      </w:r>
      <w:r w:rsidR="00047E6E">
        <w:rPr>
          <w:rFonts w:ascii="Times New Roman" w:hAnsi="Times New Roman" w:cs="Times New Roman"/>
        </w:rPr>
        <w:t xml:space="preserve">are </w:t>
      </w:r>
      <w:r w:rsidR="008F6A03">
        <w:rPr>
          <w:rFonts w:ascii="Times New Roman" w:hAnsi="Times New Roman" w:cs="Times New Roman"/>
        </w:rPr>
        <w:t>seen as a</w:t>
      </w:r>
      <w:r w:rsidR="004967FF">
        <w:rPr>
          <w:rFonts w:ascii="Times New Roman" w:hAnsi="Times New Roman" w:cs="Times New Roman"/>
        </w:rPr>
        <w:t xml:space="preserve"> </w:t>
      </w:r>
      <w:r w:rsidR="008F6A03">
        <w:rPr>
          <w:rFonts w:ascii="Times New Roman" w:hAnsi="Times New Roman" w:cs="Times New Roman"/>
        </w:rPr>
        <w:t>long-term investment</w:t>
      </w:r>
      <w:r w:rsidR="00255619">
        <w:rPr>
          <w:rFonts w:ascii="Times New Roman" w:hAnsi="Times New Roman" w:cs="Times New Roman"/>
        </w:rPr>
        <w:t>;</w:t>
      </w:r>
      <w:r w:rsidR="00CF5C9D">
        <w:rPr>
          <w:rFonts w:ascii="Times New Roman" w:hAnsi="Times New Roman" w:cs="Times New Roman"/>
        </w:rPr>
        <w:t xml:space="preserve"> </w:t>
      </w:r>
      <w:r w:rsidR="004977D0">
        <w:rPr>
          <w:rFonts w:ascii="Times New Roman" w:hAnsi="Times New Roman" w:cs="Times New Roman"/>
        </w:rPr>
        <w:t>they are more valuable to lawyers with high</w:t>
      </w:r>
      <w:r w:rsidR="004743A5">
        <w:rPr>
          <w:rFonts w:ascii="Times New Roman" w:hAnsi="Times New Roman" w:cs="Times New Roman"/>
        </w:rPr>
        <w:t xml:space="preserve"> </w:t>
      </w:r>
      <w:r w:rsidR="004977D0">
        <w:rPr>
          <w:rFonts w:ascii="Times New Roman" w:hAnsi="Times New Roman" w:cs="Times New Roman"/>
        </w:rPr>
        <w:t>career aspirations who plan to stay with and progress within</w:t>
      </w:r>
      <w:r w:rsidR="00534978">
        <w:rPr>
          <w:rFonts w:ascii="Times New Roman" w:hAnsi="Times New Roman" w:cs="Times New Roman"/>
        </w:rPr>
        <w:t xml:space="preserve"> </w:t>
      </w:r>
      <w:r w:rsidR="008F6A03">
        <w:rPr>
          <w:rFonts w:ascii="Times New Roman" w:hAnsi="Times New Roman" w:cs="Times New Roman"/>
        </w:rPr>
        <w:t xml:space="preserve">the firm for a </w:t>
      </w:r>
      <w:r w:rsidR="000957F0">
        <w:rPr>
          <w:rFonts w:ascii="Times New Roman" w:hAnsi="Times New Roman" w:cs="Times New Roman"/>
        </w:rPr>
        <w:t xml:space="preserve">longer </w:t>
      </w:r>
      <w:r w:rsidR="008F6A03">
        <w:rPr>
          <w:rFonts w:ascii="Times New Roman" w:hAnsi="Times New Roman" w:cs="Times New Roman"/>
        </w:rPr>
        <w:t>period</w:t>
      </w:r>
      <w:r w:rsidR="001B1F66">
        <w:rPr>
          <w:rFonts w:ascii="Times New Roman" w:hAnsi="Times New Roman" w:cs="Times New Roman"/>
        </w:rPr>
        <w:t xml:space="preserve"> of time</w:t>
      </w:r>
      <w:r w:rsidR="008F6A03">
        <w:rPr>
          <w:rFonts w:ascii="Times New Roman" w:hAnsi="Times New Roman" w:cs="Times New Roman"/>
        </w:rPr>
        <w:t>.</w:t>
      </w:r>
      <w:r w:rsidR="00BE2A19">
        <w:rPr>
          <w:rFonts w:ascii="Times New Roman" w:hAnsi="Times New Roman" w:cs="Times New Roman"/>
        </w:rPr>
        <w:t xml:space="preserve"> </w:t>
      </w:r>
      <w:r w:rsidR="007F28EB">
        <w:rPr>
          <w:rFonts w:ascii="Times New Roman" w:hAnsi="Times New Roman" w:cs="Times New Roman"/>
        </w:rPr>
        <w:t>Substantiating that finding, t</w:t>
      </w:r>
      <w:r w:rsidR="00B606D7">
        <w:rPr>
          <w:rFonts w:ascii="Times New Roman" w:hAnsi="Times New Roman" w:cs="Times New Roman"/>
        </w:rPr>
        <w:t>he authors</w:t>
      </w:r>
      <w:r w:rsidR="00710AAB">
        <w:rPr>
          <w:rFonts w:ascii="Times New Roman" w:hAnsi="Times New Roman" w:cs="Times New Roman"/>
        </w:rPr>
        <w:t xml:space="preserve"> </w:t>
      </w:r>
      <w:r w:rsidR="00B606D7">
        <w:rPr>
          <w:rFonts w:ascii="Times New Roman" w:hAnsi="Times New Roman" w:cs="Times New Roman"/>
        </w:rPr>
        <w:t xml:space="preserve">saw that male and female lawyers with similar career aspirations did not have significant </w:t>
      </w:r>
      <w:r w:rsidR="007A6260">
        <w:rPr>
          <w:rFonts w:ascii="Times New Roman" w:hAnsi="Times New Roman" w:cs="Times New Roman"/>
        </w:rPr>
        <w:t>performance gaps</w:t>
      </w:r>
      <w:r w:rsidR="00B606D7">
        <w:rPr>
          <w:rFonts w:ascii="Times New Roman" w:hAnsi="Times New Roman" w:cs="Times New Roman"/>
        </w:rPr>
        <w:t>.</w:t>
      </w:r>
    </w:p>
    <w:p w14:paraId="0CC42856" w14:textId="329CB069" w:rsidR="00ED42D5" w:rsidRDefault="00803267" w:rsidP="00C707C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an effort to explain the performance gap between genders, the authors</w:t>
      </w:r>
      <w:r w:rsidR="0071364D">
        <w:rPr>
          <w:rFonts w:ascii="Times New Roman" w:hAnsi="Times New Roman" w:cs="Times New Roman"/>
        </w:rPr>
        <w:t xml:space="preserve"> found t</w:t>
      </w:r>
      <w:r>
        <w:rPr>
          <w:rFonts w:ascii="Times New Roman" w:hAnsi="Times New Roman" w:cs="Times New Roman"/>
        </w:rPr>
        <w:t xml:space="preserve">wo </w:t>
      </w:r>
      <w:r w:rsidR="00565F00">
        <w:rPr>
          <w:rFonts w:ascii="Times New Roman" w:hAnsi="Times New Roman" w:cs="Times New Roman"/>
        </w:rPr>
        <w:t>critical</w:t>
      </w:r>
      <w:r>
        <w:rPr>
          <w:rFonts w:ascii="Times New Roman" w:hAnsi="Times New Roman" w:cs="Times New Roman"/>
        </w:rPr>
        <w:t xml:space="preserve"> exogenous determinants</w:t>
      </w:r>
      <w:r w:rsidR="0071364D">
        <w:rPr>
          <w:rFonts w:ascii="Times New Roman" w:hAnsi="Times New Roman" w:cs="Times New Roman"/>
        </w:rPr>
        <w:t xml:space="preserve"> </w:t>
      </w:r>
      <w:r w:rsidR="00A97952">
        <w:rPr>
          <w:rFonts w:ascii="Times New Roman" w:hAnsi="Times New Roman" w:cs="Times New Roman"/>
        </w:rPr>
        <w:t xml:space="preserve">that </w:t>
      </w:r>
      <w:r w:rsidR="00710AAB">
        <w:rPr>
          <w:rFonts w:ascii="Times New Roman" w:hAnsi="Times New Roman" w:cs="Times New Roman"/>
        </w:rPr>
        <w:t xml:space="preserve">largely </w:t>
      </w:r>
      <w:r w:rsidR="0071364D">
        <w:rPr>
          <w:rFonts w:ascii="Times New Roman" w:hAnsi="Times New Roman" w:cs="Times New Roman"/>
        </w:rPr>
        <w:t>explain</w:t>
      </w:r>
      <w:r w:rsidR="00F8796C">
        <w:rPr>
          <w:rFonts w:ascii="Times New Roman" w:hAnsi="Times New Roman" w:cs="Times New Roman"/>
        </w:rPr>
        <w:t>ed</w:t>
      </w:r>
      <w:r w:rsidR="0071364D">
        <w:rPr>
          <w:rFonts w:ascii="Times New Roman" w:hAnsi="Times New Roman" w:cs="Times New Roman"/>
        </w:rPr>
        <w:t xml:space="preserve"> the gap: career aspirations and the presence of young children. Once these determinants </w:t>
      </w:r>
      <w:r w:rsidR="00012C2F">
        <w:rPr>
          <w:rFonts w:ascii="Times New Roman" w:hAnsi="Times New Roman" w:cs="Times New Roman"/>
        </w:rPr>
        <w:t xml:space="preserve">were </w:t>
      </w:r>
      <w:r w:rsidR="0071364D">
        <w:rPr>
          <w:rFonts w:ascii="Times New Roman" w:hAnsi="Times New Roman" w:cs="Times New Roman"/>
        </w:rPr>
        <w:t xml:space="preserve">taken into account, the performance gap </w:t>
      </w:r>
      <w:r w:rsidR="00E459CC">
        <w:rPr>
          <w:rFonts w:ascii="Times New Roman" w:hAnsi="Times New Roman" w:cs="Times New Roman"/>
        </w:rPr>
        <w:t>nearly close</w:t>
      </w:r>
      <w:r>
        <w:rPr>
          <w:rFonts w:ascii="Times New Roman" w:hAnsi="Times New Roman" w:cs="Times New Roman"/>
        </w:rPr>
        <w:t xml:space="preserve">d. Moreover, the authors </w:t>
      </w:r>
      <w:r w:rsidR="001A3D2A">
        <w:rPr>
          <w:rFonts w:ascii="Times New Roman" w:hAnsi="Times New Roman" w:cs="Times New Roman"/>
        </w:rPr>
        <w:t xml:space="preserve">saw </w:t>
      </w:r>
      <w:r>
        <w:rPr>
          <w:rFonts w:ascii="Times New Roman" w:hAnsi="Times New Roman" w:cs="Times New Roman"/>
        </w:rPr>
        <w:t xml:space="preserve">that the gaps in career earnings and outcomes also </w:t>
      </w:r>
      <w:r w:rsidR="002F5A98">
        <w:rPr>
          <w:rFonts w:ascii="Times New Roman" w:hAnsi="Times New Roman" w:cs="Times New Roman"/>
        </w:rPr>
        <w:t xml:space="preserve">reduce </w:t>
      </w:r>
      <w:r>
        <w:rPr>
          <w:rFonts w:ascii="Times New Roman" w:hAnsi="Times New Roman" w:cs="Times New Roman"/>
        </w:rPr>
        <w:t>in the legal world when controlling for performance</w:t>
      </w:r>
      <w:r w:rsidR="00B91764">
        <w:rPr>
          <w:rFonts w:ascii="Times New Roman" w:hAnsi="Times New Roman" w:cs="Times New Roman"/>
        </w:rPr>
        <w:t xml:space="preserve">; they </w:t>
      </w:r>
      <w:r w:rsidR="00D5009F">
        <w:rPr>
          <w:rFonts w:ascii="Times New Roman" w:hAnsi="Times New Roman" w:cs="Times New Roman"/>
        </w:rPr>
        <w:t>also assert</w:t>
      </w:r>
      <w:r w:rsidR="003E1735">
        <w:rPr>
          <w:rFonts w:ascii="Times New Roman" w:hAnsi="Times New Roman" w:cs="Times New Roman"/>
        </w:rPr>
        <w:t>ed</w:t>
      </w:r>
      <w:r w:rsidR="00D5009F">
        <w:rPr>
          <w:rFonts w:ascii="Times New Roman" w:hAnsi="Times New Roman" w:cs="Times New Roman"/>
        </w:rPr>
        <w:t xml:space="preserve"> that </w:t>
      </w:r>
      <w:r w:rsidR="00BE2A19">
        <w:rPr>
          <w:rFonts w:ascii="Times New Roman" w:hAnsi="Times New Roman" w:cs="Times New Roman"/>
        </w:rPr>
        <w:t xml:space="preserve">these results could be extrapolated into </w:t>
      </w:r>
      <w:r w:rsidR="00D5009F">
        <w:rPr>
          <w:rFonts w:ascii="Times New Roman" w:hAnsi="Times New Roman" w:cs="Times New Roman"/>
        </w:rPr>
        <w:t>other high-skilled professions.</w:t>
      </w:r>
      <w:r w:rsidR="003453C8">
        <w:rPr>
          <w:rFonts w:ascii="Times New Roman" w:hAnsi="Times New Roman" w:cs="Times New Roman"/>
        </w:rPr>
        <w:t xml:space="preserve"> Although the paper rigorously explain</w:t>
      </w:r>
      <w:r>
        <w:rPr>
          <w:rFonts w:ascii="Times New Roman" w:hAnsi="Times New Roman" w:cs="Times New Roman"/>
        </w:rPr>
        <w:t>ed</w:t>
      </w:r>
      <w:r w:rsidR="003453C8">
        <w:rPr>
          <w:rFonts w:ascii="Times New Roman" w:hAnsi="Times New Roman" w:cs="Times New Roman"/>
        </w:rPr>
        <w:t xml:space="preserve"> </w:t>
      </w:r>
      <w:r w:rsidR="00C24D5F">
        <w:rPr>
          <w:rFonts w:ascii="Times New Roman" w:hAnsi="Times New Roman" w:cs="Times New Roman"/>
        </w:rPr>
        <w:t xml:space="preserve">its </w:t>
      </w:r>
      <w:r w:rsidR="003453C8">
        <w:rPr>
          <w:rFonts w:ascii="Times New Roman" w:hAnsi="Times New Roman" w:cs="Times New Roman"/>
        </w:rPr>
        <w:t xml:space="preserve">methodology, there </w:t>
      </w:r>
      <w:r w:rsidR="00F36D7B">
        <w:rPr>
          <w:rFonts w:ascii="Times New Roman" w:hAnsi="Times New Roman" w:cs="Times New Roman"/>
        </w:rPr>
        <w:t xml:space="preserve">is a limitation </w:t>
      </w:r>
      <w:r w:rsidR="003453C8">
        <w:rPr>
          <w:rFonts w:ascii="Times New Roman" w:hAnsi="Times New Roman" w:cs="Times New Roman"/>
        </w:rPr>
        <w:t>to address</w:t>
      </w:r>
      <w:r w:rsidR="00676606">
        <w:rPr>
          <w:rFonts w:ascii="Times New Roman" w:hAnsi="Times New Roman" w:cs="Times New Roman"/>
        </w:rPr>
        <w:t xml:space="preserve"> when discussing this paper in 2022</w:t>
      </w:r>
      <w:r w:rsidR="003453C8">
        <w:rPr>
          <w:rFonts w:ascii="Times New Roman" w:hAnsi="Times New Roman" w:cs="Times New Roman"/>
        </w:rPr>
        <w:t>.</w:t>
      </w:r>
      <w:r w:rsidR="007E3325">
        <w:rPr>
          <w:rFonts w:ascii="Times New Roman" w:hAnsi="Times New Roman" w:cs="Times New Roman"/>
        </w:rPr>
        <w:t xml:space="preserve"> </w:t>
      </w:r>
      <w:r w:rsidR="00DE7F59">
        <w:rPr>
          <w:rFonts w:ascii="Times New Roman" w:hAnsi="Times New Roman" w:cs="Times New Roman"/>
        </w:rPr>
        <w:t xml:space="preserve">While </w:t>
      </w:r>
      <w:r w:rsidR="007E3325">
        <w:rPr>
          <w:rFonts w:ascii="Times New Roman" w:hAnsi="Times New Roman" w:cs="Times New Roman"/>
        </w:rPr>
        <w:t xml:space="preserve">this paper was published in 2017, its primary data source was from 2007 and </w:t>
      </w:r>
      <w:r w:rsidR="00BD5FE1">
        <w:rPr>
          <w:rFonts w:ascii="Times New Roman" w:hAnsi="Times New Roman" w:cs="Times New Roman"/>
        </w:rPr>
        <w:t xml:space="preserve">there can be an argument made for </w:t>
      </w:r>
      <w:r w:rsidR="000B6216">
        <w:rPr>
          <w:rFonts w:ascii="Times New Roman" w:hAnsi="Times New Roman" w:cs="Times New Roman"/>
        </w:rPr>
        <w:t xml:space="preserve">the existence of </w:t>
      </w:r>
      <w:r w:rsidR="00561388">
        <w:rPr>
          <w:rFonts w:ascii="Times New Roman" w:hAnsi="Times New Roman" w:cs="Times New Roman"/>
        </w:rPr>
        <w:t xml:space="preserve">broad changes in </w:t>
      </w:r>
      <w:r w:rsidR="00BD5FE1">
        <w:rPr>
          <w:rFonts w:ascii="Times New Roman" w:hAnsi="Times New Roman" w:cs="Times New Roman"/>
        </w:rPr>
        <w:t xml:space="preserve">behavior in the last decade and a half. </w:t>
      </w:r>
      <w:r w:rsidR="0036514D">
        <w:rPr>
          <w:rFonts w:ascii="Times New Roman" w:hAnsi="Times New Roman" w:cs="Times New Roman"/>
        </w:rPr>
        <w:t xml:space="preserve">Specifically, </w:t>
      </w:r>
      <w:r w:rsidR="00BD5FE1">
        <w:rPr>
          <w:rFonts w:ascii="Times New Roman" w:hAnsi="Times New Roman" w:cs="Times New Roman"/>
        </w:rPr>
        <w:t>with the relaxation of gender norms</w:t>
      </w:r>
      <w:r w:rsidR="00676606">
        <w:rPr>
          <w:rFonts w:ascii="Times New Roman" w:hAnsi="Times New Roman" w:cs="Times New Roman"/>
        </w:rPr>
        <w:t xml:space="preserve"> </w:t>
      </w:r>
      <w:r w:rsidR="00876276">
        <w:rPr>
          <w:rFonts w:ascii="Times New Roman" w:hAnsi="Times New Roman" w:cs="Times New Roman"/>
        </w:rPr>
        <w:t>(</w:t>
      </w:r>
      <w:r w:rsidR="00676606">
        <w:rPr>
          <w:rFonts w:ascii="Times New Roman" w:hAnsi="Times New Roman" w:cs="Times New Roman"/>
        </w:rPr>
        <w:t>toward</w:t>
      </w:r>
      <w:r w:rsidR="00936DEC">
        <w:rPr>
          <w:rFonts w:ascii="Times New Roman" w:hAnsi="Times New Roman" w:cs="Times New Roman"/>
        </w:rPr>
        <w:t>s</w:t>
      </w:r>
      <w:r w:rsidR="00676606">
        <w:rPr>
          <w:rFonts w:ascii="Times New Roman" w:hAnsi="Times New Roman" w:cs="Times New Roman"/>
        </w:rPr>
        <w:t xml:space="preserve"> gender equality</w:t>
      </w:r>
      <w:r w:rsidR="003007EA">
        <w:rPr>
          <w:rFonts w:ascii="Times New Roman" w:hAnsi="Times New Roman" w:cs="Times New Roman"/>
        </w:rPr>
        <w:t>)</w:t>
      </w:r>
      <w:r w:rsidR="00BD5FE1">
        <w:rPr>
          <w:rFonts w:ascii="Times New Roman" w:hAnsi="Times New Roman" w:cs="Times New Roman"/>
        </w:rPr>
        <w:t xml:space="preserve">, we reasonably expect </w:t>
      </w:r>
      <w:r w:rsidR="0052169C">
        <w:rPr>
          <w:rFonts w:ascii="Times New Roman" w:hAnsi="Times New Roman" w:cs="Times New Roman"/>
        </w:rPr>
        <w:t xml:space="preserve">that </w:t>
      </w:r>
      <w:r w:rsidR="00BD5FE1">
        <w:rPr>
          <w:rFonts w:ascii="Times New Roman" w:hAnsi="Times New Roman" w:cs="Times New Roman"/>
        </w:rPr>
        <w:t xml:space="preserve">newer datasets </w:t>
      </w:r>
      <w:r w:rsidR="00CF1EA8">
        <w:rPr>
          <w:rFonts w:ascii="Times New Roman" w:hAnsi="Times New Roman" w:cs="Times New Roman"/>
        </w:rPr>
        <w:t xml:space="preserve">would </w:t>
      </w:r>
      <w:r w:rsidR="00EF1288">
        <w:rPr>
          <w:rFonts w:ascii="Times New Roman" w:hAnsi="Times New Roman" w:cs="Times New Roman"/>
        </w:rPr>
        <w:t xml:space="preserve">neither </w:t>
      </w:r>
      <w:r w:rsidR="00BD5FE1">
        <w:rPr>
          <w:rFonts w:ascii="Times New Roman" w:hAnsi="Times New Roman" w:cs="Times New Roman"/>
        </w:rPr>
        <w:t xml:space="preserve">show </w:t>
      </w:r>
      <w:r w:rsidR="002F09E8">
        <w:rPr>
          <w:rFonts w:ascii="Times New Roman" w:hAnsi="Times New Roman" w:cs="Times New Roman"/>
        </w:rPr>
        <w:t xml:space="preserve">as dramatic </w:t>
      </w:r>
      <w:r w:rsidR="00BD5FE1">
        <w:rPr>
          <w:rFonts w:ascii="Times New Roman" w:hAnsi="Times New Roman" w:cs="Times New Roman"/>
        </w:rPr>
        <w:t>differential effects of child-rearing</w:t>
      </w:r>
      <w:r w:rsidR="00E945BA">
        <w:rPr>
          <w:rFonts w:ascii="Times New Roman" w:hAnsi="Times New Roman" w:cs="Times New Roman"/>
        </w:rPr>
        <w:t xml:space="preserve"> </w:t>
      </w:r>
      <w:r w:rsidR="00557F43">
        <w:rPr>
          <w:rFonts w:ascii="Times New Roman" w:hAnsi="Times New Roman" w:cs="Times New Roman"/>
        </w:rPr>
        <w:t>n</w:t>
      </w:r>
      <w:r w:rsidR="00C707C3">
        <w:rPr>
          <w:rFonts w:ascii="Times New Roman" w:hAnsi="Times New Roman" w:cs="Times New Roman"/>
        </w:rPr>
        <w:t xml:space="preserve">or </w:t>
      </w:r>
      <w:r w:rsidR="00B03912">
        <w:rPr>
          <w:rFonts w:ascii="Times New Roman" w:hAnsi="Times New Roman" w:cs="Times New Roman"/>
        </w:rPr>
        <w:t xml:space="preserve">differences in </w:t>
      </w:r>
      <w:r w:rsidR="00C707C3">
        <w:rPr>
          <w:rFonts w:ascii="Times New Roman" w:hAnsi="Times New Roman" w:cs="Times New Roman"/>
        </w:rPr>
        <w:t xml:space="preserve">career aspirations </w:t>
      </w:r>
      <w:r w:rsidR="00E945BA">
        <w:rPr>
          <w:rFonts w:ascii="Times New Roman" w:hAnsi="Times New Roman" w:cs="Times New Roman"/>
        </w:rPr>
        <w:t>as they did in 2007</w:t>
      </w:r>
      <w:r w:rsidR="00A41BFD">
        <w:rPr>
          <w:rFonts w:ascii="Times New Roman" w:hAnsi="Times New Roman" w:cs="Times New Roman"/>
        </w:rPr>
        <w:t>. This is because</w:t>
      </w:r>
      <w:r w:rsidR="000F34F6">
        <w:rPr>
          <w:rFonts w:ascii="Times New Roman" w:hAnsi="Times New Roman" w:cs="Times New Roman"/>
        </w:rPr>
        <w:t xml:space="preserve"> </w:t>
      </w:r>
      <w:r w:rsidR="002D6074">
        <w:rPr>
          <w:rFonts w:ascii="Times New Roman" w:hAnsi="Times New Roman" w:cs="Times New Roman"/>
        </w:rPr>
        <w:t>there can be an argument</w:t>
      </w:r>
      <w:r w:rsidR="00652368">
        <w:rPr>
          <w:rFonts w:ascii="Times New Roman" w:hAnsi="Times New Roman" w:cs="Times New Roman"/>
        </w:rPr>
        <w:t xml:space="preserve"> </w:t>
      </w:r>
      <w:r w:rsidR="008977B4">
        <w:rPr>
          <w:rFonts w:ascii="Times New Roman" w:hAnsi="Times New Roman" w:cs="Times New Roman"/>
        </w:rPr>
        <w:t xml:space="preserve">made </w:t>
      </w:r>
      <w:r w:rsidR="00652368">
        <w:rPr>
          <w:rFonts w:ascii="Times New Roman" w:hAnsi="Times New Roman" w:cs="Times New Roman"/>
        </w:rPr>
        <w:t xml:space="preserve">that these two determinants </w:t>
      </w:r>
      <w:r w:rsidR="00131C16">
        <w:rPr>
          <w:rFonts w:ascii="Times New Roman" w:hAnsi="Times New Roman" w:cs="Times New Roman"/>
        </w:rPr>
        <w:t xml:space="preserve">were </w:t>
      </w:r>
      <w:r w:rsidR="00652368">
        <w:rPr>
          <w:rFonts w:ascii="Times New Roman" w:hAnsi="Times New Roman" w:cs="Times New Roman"/>
        </w:rPr>
        <w:t>quite gendered (child-rearing more so than career aspirations)</w:t>
      </w:r>
      <w:r w:rsidR="0029252E">
        <w:rPr>
          <w:rFonts w:ascii="Times New Roman" w:hAnsi="Times New Roman" w:cs="Times New Roman"/>
        </w:rPr>
        <w:t xml:space="preserve"> and</w:t>
      </w:r>
      <w:r w:rsidR="00420177">
        <w:rPr>
          <w:rFonts w:ascii="Times New Roman" w:hAnsi="Times New Roman" w:cs="Times New Roman"/>
        </w:rPr>
        <w:t xml:space="preserve"> become less significant as the world progresses toward gender equality</w:t>
      </w:r>
      <w:r w:rsidR="00652368">
        <w:rPr>
          <w:rFonts w:ascii="Times New Roman" w:hAnsi="Times New Roman" w:cs="Times New Roman"/>
        </w:rPr>
        <w:t>.</w:t>
      </w:r>
      <w:r w:rsidR="00C707C3">
        <w:rPr>
          <w:rFonts w:ascii="Times New Roman" w:hAnsi="Times New Roman" w:cs="Times New Roman"/>
        </w:rPr>
        <w:t xml:space="preserve"> </w:t>
      </w:r>
      <w:r w:rsidR="000430EB">
        <w:rPr>
          <w:rFonts w:ascii="Times New Roman" w:hAnsi="Times New Roman" w:cs="Times New Roman"/>
        </w:rPr>
        <w:t>With that in mind, i</w:t>
      </w:r>
      <w:r w:rsidR="00C707C3">
        <w:rPr>
          <w:rFonts w:ascii="Times New Roman" w:hAnsi="Times New Roman" w:cs="Times New Roman"/>
        </w:rPr>
        <w:t xml:space="preserve">f these </w:t>
      </w:r>
      <w:r w:rsidR="00D17CF0">
        <w:rPr>
          <w:rFonts w:ascii="Times New Roman" w:hAnsi="Times New Roman" w:cs="Times New Roman"/>
        </w:rPr>
        <w:t xml:space="preserve">critical </w:t>
      </w:r>
      <w:r w:rsidR="00C707C3">
        <w:rPr>
          <w:rFonts w:ascii="Times New Roman" w:hAnsi="Times New Roman" w:cs="Times New Roman"/>
        </w:rPr>
        <w:t xml:space="preserve">determinants of </w:t>
      </w:r>
      <w:r w:rsidR="00354C44">
        <w:rPr>
          <w:rFonts w:ascii="Times New Roman" w:hAnsi="Times New Roman" w:cs="Times New Roman"/>
        </w:rPr>
        <w:t xml:space="preserve">the </w:t>
      </w:r>
      <w:r w:rsidR="00C707C3">
        <w:rPr>
          <w:rFonts w:ascii="Times New Roman" w:hAnsi="Times New Roman" w:cs="Times New Roman"/>
        </w:rPr>
        <w:t xml:space="preserve">performance </w:t>
      </w:r>
      <w:r w:rsidR="00354C44">
        <w:rPr>
          <w:rFonts w:ascii="Times New Roman" w:hAnsi="Times New Roman" w:cs="Times New Roman"/>
        </w:rPr>
        <w:t xml:space="preserve">gap </w:t>
      </w:r>
      <w:r w:rsidR="00C707C3">
        <w:rPr>
          <w:rFonts w:ascii="Times New Roman" w:hAnsi="Times New Roman" w:cs="Times New Roman"/>
        </w:rPr>
        <w:t>become less significant in more recent data (</w:t>
      </w:r>
      <w:r w:rsidR="0086093A">
        <w:rPr>
          <w:rFonts w:ascii="Times New Roman" w:hAnsi="Times New Roman" w:cs="Times New Roman"/>
        </w:rPr>
        <w:t xml:space="preserve">while </w:t>
      </w:r>
      <w:r w:rsidR="00C707C3">
        <w:rPr>
          <w:rFonts w:ascii="Times New Roman" w:hAnsi="Times New Roman" w:cs="Times New Roman"/>
        </w:rPr>
        <w:t xml:space="preserve">the performance gap still persists), other potential determinants would need to be examined to explain the gap that would account </w:t>
      </w:r>
      <w:r w:rsidR="0060364F">
        <w:rPr>
          <w:rFonts w:ascii="Times New Roman" w:hAnsi="Times New Roman" w:cs="Times New Roman"/>
        </w:rPr>
        <w:t>for</w:t>
      </w:r>
      <w:r w:rsidR="00C707C3">
        <w:rPr>
          <w:rFonts w:ascii="Times New Roman" w:hAnsi="Times New Roman" w:cs="Times New Roman"/>
        </w:rPr>
        <w:t xml:space="preserve"> changes in societal norms.</w:t>
      </w:r>
    </w:p>
    <w:p w14:paraId="51ED6BFD" w14:textId="77777777" w:rsidR="00EC6543" w:rsidRPr="0085415F" w:rsidRDefault="00EC6543" w:rsidP="007B4B1A">
      <w:pPr>
        <w:ind w:firstLine="720"/>
        <w:rPr>
          <w:rFonts w:ascii="Times New Roman" w:hAnsi="Times New Roman" w:cs="Times New Roman"/>
        </w:rPr>
      </w:pPr>
    </w:p>
    <w:p w14:paraId="5812C9E9" w14:textId="77777777" w:rsidR="007B4B1A" w:rsidRPr="0085415F" w:rsidRDefault="007B4B1A" w:rsidP="007B4B1A">
      <w:pPr>
        <w:ind w:firstLine="720"/>
        <w:rPr>
          <w:rFonts w:ascii="Times New Roman" w:hAnsi="Times New Roman" w:cs="Times New Roman"/>
        </w:rPr>
      </w:pPr>
    </w:p>
    <w:p w14:paraId="0771129B" w14:textId="4ACAE01F" w:rsidR="00CE2498" w:rsidRPr="0085415F" w:rsidRDefault="00CE2498" w:rsidP="000F26D9">
      <w:pPr>
        <w:ind w:firstLine="720"/>
        <w:rPr>
          <w:rFonts w:ascii="Times New Roman" w:hAnsi="Times New Roman" w:cs="Times New Roman"/>
        </w:rPr>
      </w:pPr>
    </w:p>
    <w:sectPr w:rsidR="00CE2498" w:rsidRPr="0085415F" w:rsidSect="005247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D7659" w14:textId="77777777" w:rsidR="00E85076" w:rsidRDefault="00E85076" w:rsidP="00E85076">
      <w:pPr>
        <w:spacing w:after="0" w:line="240" w:lineRule="auto"/>
      </w:pPr>
      <w:r>
        <w:separator/>
      </w:r>
    </w:p>
  </w:endnote>
  <w:endnote w:type="continuationSeparator" w:id="0">
    <w:p w14:paraId="7A341BE0" w14:textId="77777777" w:rsidR="00E85076" w:rsidRDefault="00E85076" w:rsidP="00E850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39000" w14:textId="77777777" w:rsidR="00E85076" w:rsidRDefault="00E85076" w:rsidP="00E85076">
      <w:pPr>
        <w:spacing w:after="0" w:line="240" w:lineRule="auto"/>
      </w:pPr>
      <w:r>
        <w:separator/>
      </w:r>
    </w:p>
  </w:footnote>
  <w:footnote w:type="continuationSeparator" w:id="0">
    <w:p w14:paraId="7AE38B65" w14:textId="77777777" w:rsidR="00E85076" w:rsidRDefault="00E85076" w:rsidP="00E85076">
      <w:pPr>
        <w:spacing w:after="0" w:line="240" w:lineRule="auto"/>
      </w:pPr>
      <w:r>
        <w:continuationSeparator/>
      </w:r>
    </w:p>
  </w:footnote>
  <w:footnote w:id="1">
    <w:p w14:paraId="6A37D7D5" w14:textId="262DF84B" w:rsidR="00043CDD" w:rsidRPr="00C15ED6" w:rsidRDefault="00043CDD">
      <w:pPr>
        <w:pStyle w:val="FootnoteText"/>
        <w:rPr>
          <w:sz w:val="16"/>
          <w:szCs w:val="16"/>
        </w:rPr>
      </w:pPr>
      <w:r w:rsidRPr="00C15ED6">
        <w:rPr>
          <w:rStyle w:val="FootnoteReference"/>
          <w:sz w:val="16"/>
          <w:szCs w:val="16"/>
        </w:rPr>
        <w:footnoteRef/>
      </w:r>
      <w:r w:rsidRPr="00C15ED6">
        <w:rPr>
          <w:sz w:val="16"/>
          <w:szCs w:val="16"/>
        </w:rPr>
        <w:t xml:space="preserve"> This gap may be efficient (and exogenously determined) if, in reality, females simply worked less </w:t>
      </w:r>
      <w:r w:rsidR="003502D0">
        <w:rPr>
          <w:sz w:val="16"/>
          <w:szCs w:val="16"/>
        </w:rPr>
        <w:t xml:space="preserve">(for a variety of reasons) </w:t>
      </w:r>
      <w:r w:rsidRPr="00C15ED6">
        <w:rPr>
          <w:sz w:val="16"/>
          <w:szCs w:val="16"/>
        </w:rPr>
        <w:t xml:space="preserve">and thus </w:t>
      </w:r>
      <w:r w:rsidR="005511B0" w:rsidRPr="00C15ED6">
        <w:rPr>
          <w:sz w:val="16"/>
          <w:szCs w:val="16"/>
        </w:rPr>
        <w:t>their</w:t>
      </w:r>
      <w:r w:rsidRPr="00C15ED6">
        <w:rPr>
          <w:sz w:val="16"/>
          <w:szCs w:val="16"/>
        </w:rPr>
        <w:t xml:space="preserve"> performance levels were lower than their male counterparts; the gap may be inefficient if there are </w:t>
      </w:r>
      <w:r w:rsidR="00440329">
        <w:rPr>
          <w:sz w:val="16"/>
          <w:szCs w:val="16"/>
        </w:rPr>
        <w:t xml:space="preserve">endogenous </w:t>
      </w:r>
      <w:r w:rsidRPr="00C15ED6">
        <w:rPr>
          <w:sz w:val="16"/>
          <w:szCs w:val="16"/>
        </w:rPr>
        <w:t>factors that contribute to lower performance</w:t>
      </w:r>
      <w:r w:rsidR="00D11094">
        <w:rPr>
          <w:sz w:val="16"/>
          <w:szCs w:val="16"/>
        </w:rPr>
        <w:t xml:space="preserve"> such as discriminatory practices</w:t>
      </w:r>
      <w:r w:rsidR="00801502">
        <w:rPr>
          <w:sz w:val="16"/>
          <w:szCs w:val="16"/>
        </w:rPr>
        <w:t>.</w:t>
      </w:r>
      <w:r w:rsidRPr="00C15ED6">
        <w:rPr>
          <w:sz w:val="16"/>
          <w:szCs w:val="16"/>
        </w:rPr>
        <w:t xml:space="preserve"> </w:t>
      </w:r>
    </w:p>
  </w:footnote>
  <w:footnote w:id="2">
    <w:p w14:paraId="4B59B71A" w14:textId="0210C9C8" w:rsidR="008D5A4F" w:rsidRDefault="008D5A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2353A">
        <w:rPr>
          <w:sz w:val="16"/>
          <w:szCs w:val="16"/>
        </w:rPr>
        <w:t>When comparing female lawyers who had young children with those that did not, female lawyers with young children had roughly 100 fewer hours billed; male lawyers with young children did not see a similar difference.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57D00" w14:textId="6FC098AB" w:rsidR="00E85076" w:rsidRDefault="00E85076">
    <w:pPr>
      <w:pStyle w:val="Header"/>
    </w:pPr>
    <w:r>
      <w:t>Hamzah Ahmed</w:t>
    </w:r>
  </w:p>
  <w:p w14:paraId="4AADC8AA" w14:textId="4C8B1970" w:rsidR="00E85076" w:rsidRDefault="00E85076">
    <w:pPr>
      <w:pStyle w:val="Header"/>
    </w:pPr>
    <w:r>
      <w:t>Econ 613</w:t>
    </w:r>
  </w:p>
  <w:p w14:paraId="0F5BBC8D" w14:textId="07316E2F" w:rsidR="00E85076" w:rsidRDefault="00E85076">
    <w:pPr>
      <w:pStyle w:val="Header"/>
    </w:pPr>
    <w:r>
      <w:t>Reading Note 1 Redo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A0MDI2NTQwMzYwtTRS0lEKTi0uzszPAykwrgUAqKbhkCwAAAA="/>
  </w:docVars>
  <w:rsids>
    <w:rsidRoot w:val="00DB6224"/>
    <w:rsid w:val="00007861"/>
    <w:rsid w:val="00012C2F"/>
    <w:rsid w:val="00014E03"/>
    <w:rsid w:val="00016BCE"/>
    <w:rsid w:val="00016C2C"/>
    <w:rsid w:val="000430EB"/>
    <w:rsid w:val="00043CDD"/>
    <w:rsid w:val="00046476"/>
    <w:rsid w:val="000475EB"/>
    <w:rsid w:val="000478B6"/>
    <w:rsid w:val="00047D93"/>
    <w:rsid w:val="00047E6E"/>
    <w:rsid w:val="00050E52"/>
    <w:rsid w:val="00060D22"/>
    <w:rsid w:val="000626E9"/>
    <w:rsid w:val="0006512A"/>
    <w:rsid w:val="0007091C"/>
    <w:rsid w:val="00074348"/>
    <w:rsid w:val="0007484B"/>
    <w:rsid w:val="000778F0"/>
    <w:rsid w:val="000829F0"/>
    <w:rsid w:val="000832C4"/>
    <w:rsid w:val="00083D45"/>
    <w:rsid w:val="0008498F"/>
    <w:rsid w:val="0008743B"/>
    <w:rsid w:val="00092B69"/>
    <w:rsid w:val="000957F0"/>
    <w:rsid w:val="000A11BB"/>
    <w:rsid w:val="000B051A"/>
    <w:rsid w:val="000B6216"/>
    <w:rsid w:val="000C3344"/>
    <w:rsid w:val="000C5BF4"/>
    <w:rsid w:val="000D17E8"/>
    <w:rsid w:val="000E3EEB"/>
    <w:rsid w:val="000F26D9"/>
    <w:rsid w:val="000F34F6"/>
    <w:rsid w:val="00100A31"/>
    <w:rsid w:val="0010209A"/>
    <w:rsid w:val="00105C3A"/>
    <w:rsid w:val="00105F07"/>
    <w:rsid w:val="00110C04"/>
    <w:rsid w:val="00116FBF"/>
    <w:rsid w:val="00131C16"/>
    <w:rsid w:val="00144B77"/>
    <w:rsid w:val="00153A4E"/>
    <w:rsid w:val="00157CDE"/>
    <w:rsid w:val="00182233"/>
    <w:rsid w:val="001901C2"/>
    <w:rsid w:val="001A0769"/>
    <w:rsid w:val="001A3D2A"/>
    <w:rsid w:val="001B1F66"/>
    <w:rsid w:val="001C6EF6"/>
    <w:rsid w:val="001D12E8"/>
    <w:rsid w:val="001F3BD8"/>
    <w:rsid w:val="002018CC"/>
    <w:rsid w:val="00213177"/>
    <w:rsid w:val="0022528B"/>
    <w:rsid w:val="002256E4"/>
    <w:rsid w:val="002327BD"/>
    <w:rsid w:val="00235294"/>
    <w:rsid w:val="00235943"/>
    <w:rsid w:val="0023684A"/>
    <w:rsid w:val="00243B42"/>
    <w:rsid w:val="00245437"/>
    <w:rsid w:val="00255619"/>
    <w:rsid w:val="00255E43"/>
    <w:rsid w:val="002607A4"/>
    <w:rsid w:val="00264BAE"/>
    <w:rsid w:val="00270D32"/>
    <w:rsid w:val="002822E8"/>
    <w:rsid w:val="00290809"/>
    <w:rsid w:val="00291798"/>
    <w:rsid w:val="0029252E"/>
    <w:rsid w:val="00292A90"/>
    <w:rsid w:val="002A1C26"/>
    <w:rsid w:val="002A2169"/>
    <w:rsid w:val="002A348C"/>
    <w:rsid w:val="002A75F7"/>
    <w:rsid w:val="002C193A"/>
    <w:rsid w:val="002C27D2"/>
    <w:rsid w:val="002C41EF"/>
    <w:rsid w:val="002D29B1"/>
    <w:rsid w:val="002D321D"/>
    <w:rsid w:val="002D6074"/>
    <w:rsid w:val="002E1B85"/>
    <w:rsid w:val="002E220D"/>
    <w:rsid w:val="002E2686"/>
    <w:rsid w:val="002E6954"/>
    <w:rsid w:val="002F09E8"/>
    <w:rsid w:val="002F5A98"/>
    <w:rsid w:val="003007EA"/>
    <w:rsid w:val="00301B85"/>
    <w:rsid w:val="003106A3"/>
    <w:rsid w:val="00313EE8"/>
    <w:rsid w:val="003169D5"/>
    <w:rsid w:val="00332AC4"/>
    <w:rsid w:val="00344935"/>
    <w:rsid w:val="003453C8"/>
    <w:rsid w:val="0034762B"/>
    <w:rsid w:val="003502D0"/>
    <w:rsid w:val="00350463"/>
    <w:rsid w:val="00352FCE"/>
    <w:rsid w:val="00354C44"/>
    <w:rsid w:val="003564B7"/>
    <w:rsid w:val="00362BC9"/>
    <w:rsid w:val="0036514D"/>
    <w:rsid w:val="003717F4"/>
    <w:rsid w:val="00375830"/>
    <w:rsid w:val="00391AAF"/>
    <w:rsid w:val="00393614"/>
    <w:rsid w:val="003A201C"/>
    <w:rsid w:val="003A6DAD"/>
    <w:rsid w:val="003B25A5"/>
    <w:rsid w:val="003B6FBD"/>
    <w:rsid w:val="003C0E57"/>
    <w:rsid w:val="003D1B8D"/>
    <w:rsid w:val="003D20C9"/>
    <w:rsid w:val="003D321B"/>
    <w:rsid w:val="003E1214"/>
    <w:rsid w:val="003E1735"/>
    <w:rsid w:val="003E1B17"/>
    <w:rsid w:val="003E6459"/>
    <w:rsid w:val="003F081A"/>
    <w:rsid w:val="003F0E89"/>
    <w:rsid w:val="003F254F"/>
    <w:rsid w:val="003F5DDD"/>
    <w:rsid w:val="004175F0"/>
    <w:rsid w:val="00420177"/>
    <w:rsid w:val="00423AEC"/>
    <w:rsid w:val="004271A9"/>
    <w:rsid w:val="004308B4"/>
    <w:rsid w:val="00430A05"/>
    <w:rsid w:val="004369C2"/>
    <w:rsid w:val="00440329"/>
    <w:rsid w:val="00446352"/>
    <w:rsid w:val="004623E4"/>
    <w:rsid w:val="004659FC"/>
    <w:rsid w:val="00470DB5"/>
    <w:rsid w:val="004743A5"/>
    <w:rsid w:val="00476E7F"/>
    <w:rsid w:val="00482AD3"/>
    <w:rsid w:val="00493D78"/>
    <w:rsid w:val="004967FF"/>
    <w:rsid w:val="004977D0"/>
    <w:rsid w:val="004A224E"/>
    <w:rsid w:val="004B3F0D"/>
    <w:rsid w:val="004C2DB3"/>
    <w:rsid w:val="004C30D8"/>
    <w:rsid w:val="004E44F6"/>
    <w:rsid w:val="004E60F9"/>
    <w:rsid w:val="004F5A04"/>
    <w:rsid w:val="005027D3"/>
    <w:rsid w:val="00503855"/>
    <w:rsid w:val="005130DB"/>
    <w:rsid w:val="00517CC5"/>
    <w:rsid w:val="0052169C"/>
    <w:rsid w:val="00522848"/>
    <w:rsid w:val="00524708"/>
    <w:rsid w:val="00525235"/>
    <w:rsid w:val="005309AC"/>
    <w:rsid w:val="00534978"/>
    <w:rsid w:val="0053704C"/>
    <w:rsid w:val="005414ED"/>
    <w:rsid w:val="00541F79"/>
    <w:rsid w:val="005444FE"/>
    <w:rsid w:val="005511B0"/>
    <w:rsid w:val="0055279A"/>
    <w:rsid w:val="00557A18"/>
    <w:rsid w:val="00557F43"/>
    <w:rsid w:val="00561388"/>
    <w:rsid w:val="005653C8"/>
    <w:rsid w:val="00565F00"/>
    <w:rsid w:val="005758CF"/>
    <w:rsid w:val="00575B44"/>
    <w:rsid w:val="005778EC"/>
    <w:rsid w:val="005979C5"/>
    <w:rsid w:val="005A1139"/>
    <w:rsid w:val="005A1F9A"/>
    <w:rsid w:val="005A65DB"/>
    <w:rsid w:val="005A683D"/>
    <w:rsid w:val="005C0F3F"/>
    <w:rsid w:val="005D1EC4"/>
    <w:rsid w:val="005D74D3"/>
    <w:rsid w:val="005F5915"/>
    <w:rsid w:val="005F7439"/>
    <w:rsid w:val="0060364F"/>
    <w:rsid w:val="00605E03"/>
    <w:rsid w:val="00621D4B"/>
    <w:rsid w:val="0062353A"/>
    <w:rsid w:val="0063089A"/>
    <w:rsid w:val="006315ED"/>
    <w:rsid w:val="00652368"/>
    <w:rsid w:val="006530EC"/>
    <w:rsid w:val="00662D08"/>
    <w:rsid w:val="00662E34"/>
    <w:rsid w:val="00665C58"/>
    <w:rsid w:val="006676E5"/>
    <w:rsid w:val="00670D5E"/>
    <w:rsid w:val="006727A6"/>
    <w:rsid w:val="00676606"/>
    <w:rsid w:val="006807F4"/>
    <w:rsid w:val="00680934"/>
    <w:rsid w:val="00682BFA"/>
    <w:rsid w:val="00683780"/>
    <w:rsid w:val="00684D77"/>
    <w:rsid w:val="00691D53"/>
    <w:rsid w:val="00691FA2"/>
    <w:rsid w:val="00697758"/>
    <w:rsid w:val="006B772F"/>
    <w:rsid w:val="006C3280"/>
    <w:rsid w:val="006D10DC"/>
    <w:rsid w:val="006D3A37"/>
    <w:rsid w:val="006D52A9"/>
    <w:rsid w:val="006D7A41"/>
    <w:rsid w:val="006E3FD8"/>
    <w:rsid w:val="006F30A0"/>
    <w:rsid w:val="007059E1"/>
    <w:rsid w:val="0070789E"/>
    <w:rsid w:val="007103E6"/>
    <w:rsid w:val="00710AAB"/>
    <w:rsid w:val="0071364D"/>
    <w:rsid w:val="00765F24"/>
    <w:rsid w:val="00772982"/>
    <w:rsid w:val="00782974"/>
    <w:rsid w:val="007833BF"/>
    <w:rsid w:val="00784F04"/>
    <w:rsid w:val="007A3CEC"/>
    <w:rsid w:val="007A6260"/>
    <w:rsid w:val="007A72E1"/>
    <w:rsid w:val="007A7BFD"/>
    <w:rsid w:val="007B0890"/>
    <w:rsid w:val="007B3100"/>
    <w:rsid w:val="007B4B1A"/>
    <w:rsid w:val="007C380D"/>
    <w:rsid w:val="007C4DE3"/>
    <w:rsid w:val="007C5FC7"/>
    <w:rsid w:val="007C6D47"/>
    <w:rsid w:val="007D7BF4"/>
    <w:rsid w:val="007E3325"/>
    <w:rsid w:val="007E6DEC"/>
    <w:rsid w:val="007F28EB"/>
    <w:rsid w:val="007F28FF"/>
    <w:rsid w:val="00801502"/>
    <w:rsid w:val="00802453"/>
    <w:rsid w:val="00803267"/>
    <w:rsid w:val="00805DB7"/>
    <w:rsid w:val="0080701F"/>
    <w:rsid w:val="008070CF"/>
    <w:rsid w:val="00813B63"/>
    <w:rsid w:val="00814D91"/>
    <w:rsid w:val="0083510F"/>
    <w:rsid w:val="00846ABD"/>
    <w:rsid w:val="008532A1"/>
    <w:rsid w:val="00853E3F"/>
    <w:rsid w:val="0085415F"/>
    <w:rsid w:val="0086093A"/>
    <w:rsid w:val="00876276"/>
    <w:rsid w:val="008835CB"/>
    <w:rsid w:val="008857B5"/>
    <w:rsid w:val="00892343"/>
    <w:rsid w:val="00893CF8"/>
    <w:rsid w:val="008977B4"/>
    <w:rsid w:val="00897B57"/>
    <w:rsid w:val="008A3FCD"/>
    <w:rsid w:val="008A685A"/>
    <w:rsid w:val="008A7B23"/>
    <w:rsid w:val="008B24F3"/>
    <w:rsid w:val="008D5A4F"/>
    <w:rsid w:val="008D77D4"/>
    <w:rsid w:val="008E29FB"/>
    <w:rsid w:val="008E386E"/>
    <w:rsid w:val="008F5CC1"/>
    <w:rsid w:val="008F6A03"/>
    <w:rsid w:val="008F728D"/>
    <w:rsid w:val="00901D4F"/>
    <w:rsid w:val="00902C46"/>
    <w:rsid w:val="0090407F"/>
    <w:rsid w:val="00905BE8"/>
    <w:rsid w:val="00905C25"/>
    <w:rsid w:val="0091145D"/>
    <w:rsid w:val="009146C5"/>
    <w:rsid w:val="009164E6"/>
    <w:rsid w:val="00916EF6"/>
    <w:rsid w:val="00920830"/>
    <w:rsid w:val="00924F0F"/>
    <w:rsid w:val="00931CCB"/>
    <w:rsid w:val="00936DEC"/>
    <w:rsid w:val="0094309F"/>
    <w:rsid w:val="009500BE"/>
    <w:rsid w:val="009562FA"/>
    <w:rsid w:val="00957C22"/>
    <w:rsid w:val="00962E39"/>
    <w:rsid w:val="00971639"/>
    <w:rsid w:val="00974693"/>
    <w:rsid w:val="00981CA8"/>
    <w:rsid w:val="00992F51"/>
    <w:rsid w:val="009A0975"/>
    <w:rsid w:val="009A1864"/>
    <w:rsid w:val="009A3102"/>
    <w:rsid w:val="009B26AA"/>
    <w:rsid w:val="009B2835"/>
    <w:rsid w:val="009B3FA2"/>
    <w:rsid w:val="009B565F"/>
    <w:rsid w:val="009C67E3"/>
    <w:rsid w:val="009D4985"/>
    <w:rsid w:val="009E29F1"/>
    <w:rsid w:val="009F1FA7"/>
    <w:rsid w:val="00A01BA5"/>
    <w:rsid w:val="00A03930"/>
    <w:rsid w:val="00A03DC9"/>
    <w:rsid w:val="00A05809"/>
    <w:rsid w:val="00A059C7"/>
    <w:rsid w:val="00A12AFD"/>
    <w:rsid w:val="00A26E55"/>
    <w:rsid w:val="00A3419B"/>
    <w:rsid w:val="00A35A18"/>
    <w:rsid w:val="00A41BFD"/>
    <w:rsid w:val="00A45176"/>
    <w:rsid w:val="00A54493"/>
    <w:rsid w:val="00A558D4"/>
    <w:rsid w:val="00A62EBD"/>
    <w:rsid w:val="00A62F9E"/>
    <w:rsid w:val="00A66706"/>
    <w:rsid w:val="00A77C8D"/>
    <w:rsid w:val="00A97952"/>
    <w:rsid w:val="00AA72A9"/>
    <w:rsid w:val="00AB429A"/>
    <w:rsid w:val="00AC38D4"/>
    <w:rsid w:val="00AD05AC"/>
    <w:rsid w:val="00AD15C9"/>
    <w:rsid w:val="00AE0800"/>
    <w:rsid w:val="00AE53A4"/>
    <w:rsid w:val="00AF128C"/>
    <w:rsid w:val="00B03912"/>
    <w:rsid w:val="00B058DB"/>
    <w:rsid w:val="00B2540F"/>
    <w:rsid w:val="00B4696A"/>
    <w:rsid w:val="00B55EB3"/>
    <w:rsid w:val="00B604DE"/>
    <w:rsid w:val="00B606D7"/>
    <w:rsid w:val="00B6107A"/>
    <w:rsid w:val="00B7076B"/>
    <w:rsid w:val="00B7654F"/>
    <w:rsid w:val="00B80EAC"/>
    <w:rsid w:val="00B82A97"/>
    <w:rsid w:val="00B83491"/>
    <w:rsid w:val="00B878E5"/>
    <w:rsid w:val="00B90E75"/>
    <w:rsid w:val="00B91764"/>
    <w:rsid w:val="00B91B31"/>
    <w:rsid w:val="00B92D42"/>
    <w:rsid w:val="00BA20AE"/>
    <w:rsid w:val="00BA75EE"/>
    <w:rsid w:val="00BB1596"/>
    <w:rsid w:val="00BB1915"/>
    <w:rsid w:val="00BB45E8"/>
    <w:rsid w:val="00BC0CC1"/>
    <w:rsid w:val="00BC55E5"/>
    <w:rsid w:val="00BC7920"/>
    <w:rsid w:val="00BD2626"/>
    <w:rsid w:val="00BD2B09"/>
    <w:rsid w:val="00BD5FE1"/>
    <w:rsid w:val="00BE2A19"/>
    <w:rsid w:val="00BF3CF0"/>
    <w:rsid w:val="00BF6701"/>
    <w:rsid w:val="00C048C3"/>
    <w:rsid w:val="00C15B54"/>
    <w:rsid w:val="00C15ED6"/>
    <w:rsid w:val="00C165CD"/>
    <w:rsid w:val="00C24D5F"/>
    <w:rsid w:val="00C2765D"/>
    <w:rsid w:val="00C33B6A"/>
    <w:rsid w:val="00C4460D"/>
    <w:rsid w:val="00C559CE"/>
    <w:rsid w:val="00C60A16"/>
    <w:rsid w:val="00C614BC"/>
    <w:rsid w:val="00C62C44"/>
    <w:rsid w:val="00C649E6"/>
    <w:rsid w:val="00C707C3"/>
    <w:rsid w:val="00C76844"/>
    <w:rsid w:val="00C95312"/>
    <w:rsid w:val="00C97A04"/>
    <w:rsid w:val="00CA1318"/>
    <w:rsid w:val="00CA5CBB"/>
    <w:rsid w:val="00CB416D"/>
    <w:rsid w:val="00CB4A47"/>
    <w:rsid w:val="00CC0B2D"/>
    <w:rsid w:val="00CD07B0"/>
    <w:rsid w:val="00CD4568"/>
    <w:rsid w:val="00CE0B87"/>
    <w:rsid w:val="00CE2498"/>
    <w:rsid w:val="00CE2ECD"/>
    <w:rsid w:val="00CE47CA"/>
    <w:rsid w:val="00CF130F"/>
    <w:rsid w:val="00CF1EA8"/>
    <w:rsid w:val="00CF5C9D"/>
    <w:rsid w:val="00D011CC"/>
    <w:rsid w:val="00D0333E"/>
    <w:rsid w:val="00D0688A"/>
    <w:rsid w:val="00D11094"/>
    <w:rsid w:val="00D120C2"/>
    <w:rsid w:val="00D17CF0"/>
    <w:rsid w:val="00D22419"/>
    <w:rsid w:val="00D22927"/>
    <w:rsid w:val="00D22ACE"/>
    <w:rsid w:val="00D253B7"/>
    <w:rsid w:val="00D362C8"/>
    <w:rsid w:val="00D42054"/>
    <w:rsid w:val="00D5009F"/>
    <w:rsid w:val="00D55A43"/>
    <w:rsid w:val="00D71FBF"/>
    <w:rsid w:val="00D73DC8"/>
    <w:rsid w:val="00D77D20"/>
    <w:rsid w:val="00D87586"/>
    <w:rsid w:val="00D93E04"/>
    <w:rsid w:val="00D94134"/>
    <w:rsid w:val="00DA1FB4"/>
    <w:rsid w:val="00DA4D5D"/>
    <w:rsid w:val="00DB525E"/>
    <w:rsid w:val="00DB6224"/>
    <w:rsid w:val="00DD5D08"/>
    <w:rsid w:val="00DE0428"/>
    <w:rsid w:val="00DE1AB6"/>
    <w:rsid w:val="00DE688A"/>
    <w:rsid w:val="00DE7F59"/>
    <w:rsid w:val="00DF44E4"/>
    <w:rsid w:val="00E02BAA"/>
    <w:rsid w:val="00E04C9A"/>
    <w:rsid w:val="00E04F2D"/>
    <w:rsid w:val="00E0628A"/>
    <w:rsid w:val="00E21106"/>
    <w:rsid w:val="00E23A8E"/>
    <w:rsid w:val="00E262ED"/>
    <w:rsid w:val="00E42B0B"/>
    <w:rsid w:val="00E459CC"/>
    <w:rsid w:val="00E46CE2"/>
    <w:rsid w:val="00E50C33"/>
    <w:rsid w:val="00E546EC"/>
    <w:rsid w:val="00E71CCE"/>
    <w:rsid w:val="00E74921"/>
    <w:rsid w:val="00E75E45"/>
    <w:rsid w:val="00E82F52"/>
    <w:rsid w:val="00E85076"/>
    <w:rsid w:val="00E91385"/>
    <w:rsid w:val="00E945BA"/>
    <w:rsid w:val="00E94913"/>
    <w:rsid w:val="00E950E1"/>
    <w:rsid w:val="00EA3C02"/>
    <w:rsid w:val="00EA73B3"/>
    <w:rsid w:val="00EB45C8"/>
    <w:rsid w:val="00EB6069"/>
    <w:rsid w:val="00EB6967"/>
    <w:rsid w:val="00EC0D85"/>
    <w:rsid w:val="00EC4D42"/>
    <w:rsid w:val="00EC6540"/>
    <w:rsid w:val="00EC6543"/>
    <w:rsid w:val="00ED42D5"/>
    <w:rsid w:val="00EE6606"/>
    <w:rsid w:val="00EE6D71"/>
    <w:rsid w:val="00EF05B1"/>
    <w:rsid w:val="00EF1288"/>
    <w:rsid w:val="00F00808"/>
    <w:rsid w:val="00F025C6"/>
    <w:rsid w:val="00F14C3C"/>
    <w:rsid w:val="00F154CA"/>
    <w:rsid w:val="00F17714"/>
    <w:rsid w:val="00F23253"/>
    <w:rsid w:val="00F24788"/>
    <w:rsid w:val="00F34D38"/>
    <w:rsid w:val="00F34ECE"/>
    <w:rsid w:val="00F3582A"/>
    <w:rsid w:val="00F368DB"/>
    <w:rsid w:val="00F36D7B"/>
    <w:rsid w:val="00F5475D"/>
    <w:rsid w:val="00F57C2A"/>
    <w:rsid w:val="00F60E81"/>
    <w:rsid w:val="00F8493B"/>
    <w:rsid w:val="00F8711E"/>
    <w:rsid w:val="00F8796C"/>
    <w:rsid w:val="00F90F02"/>
    <w:rsid w:val="00F95BF3"/>
    <w:rsid w:val="00F96B20"/>
    <w:rsid w:val="00FA3DB6"/>
    <w:rsid w:val="00FB3D1E"/>
    <w:rsid w:val="00FB5476"/>
    <w:rsid w:val="00FC3C0F"/>
    <w:rsid w:val="00FC54B4"/>
    <w:rsid w:val="00FC756F"/>
    <w:rsid w:val="00FD51E3"/>
    <w:rsid w:val="00FE2D7F"/>
    <w:rsid w:val="00FF3FA8"/>
    <w:rsid w:val="00FF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D482"/>
  <w15:chartTrackingRefBased/>
  <w15:docId w15:val="{3D9954CE-8B3E-488B-AB0F-54599654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076"/>
  </w:style>
  <w:style w:type="paragraph" w:styleId="Footer">
    <w:name w:val="footer"/>
    <w:basedOn w:val="Normal"/>
    <w:link w:val="FooterChar"/>
    <w:uiPriority w:val="99"/>
    <w:unhideWhenUsed/>
    <w:rsid w:val="00E850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076"/>
  </w:style>
  <w:style w:type="paragraph" w:styleId="FootnoteText">
    <w:name w:val="footnote text"/>
    <w:basedOn w:val="Normal"/>
    <w:link w:val="FootnoteTextChar"/>
    <w:uiPriority w:val="99"/>
    <w:semiHidden/>
    <w:unhideWhenUsed/>
    <w:rsid w:val="00043CD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3CD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3C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97F4383-11F4-4B79-9A0D-1660FD46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6013</TotalTime>
  <Pages>2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Hamzah Ahmed</dc:creator>
  <cp:keywords/>
  <dc:description/>
  <cp:lastModifiedBy>Hamzah Ahmed</cp:lastModifiedBy>
  <cp:revision>511</cp:revision>
  <cp:lastPrinted>2022-02-16T02:51:00Z</cp:lastPrinted>
  <dcterms:created xsi:type="dcterms:W3CDTF">2022-02-09T17:42:00Z</dcterms:created>
  <dcterms:modified xsi:type="dcterms:W3CDTF">2022-02-17T03:33:00Z</dcterms:modified>
</cp:coreProperties>
</file>