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8A6" w:rsidRDefault="009B38A6">
      <w:r>
        <w:t xml:space="preserve">CH14 Questions </w:t>
      </w:r>
    </w:p>
    <w:p w:rsidR="009B38A6" w:rsidRDefault="009B38A6">
      <w:pPr>
        <w:rPr>
          <w:b/>
        </w:rPr>
      </w:pPr>
      <w:r w:rsidRPr="009B38A6">
        <w:rPr>
          <w:b/>
        </w:rPr>
        <w:t xml:space="preserve">2. </w:t>
      </w:r>
    </w:p>
    <w:p w:rsidR="009B38A6" w:rsidRDefault="009B38A6">
      <w:r w:rsidRPr="009B38A6">
        <w:drawing>
          <wp:inline distT="0" distB="0" distL="0" distR="0">
            <wp:extent cx="42767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A6" w:rsidRDefault="009B38A6">
      <w:r w:rsidRPr="009B38A6">
        <w:drawing>
          <wp:inline distT="0" distB="0" distL="0" distR="0">
            <wp:extent cx="42767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A6" w:rsidRDefault="009B38A6"/>
    <w:p w:rsidR="009B38A6" w:rsidRDefault="009B38A6">
      <w:r>
        <w:rPr>
          <w:b/>
        </w:rPr>
        <w:t xml:space="preserve">3. </w:t>
      </w:r>
    </w:p>
    <w:p w:rsidR="009B38A6" w:rsidRDefault="00A243C3">
      <w:r w:rsidRPr="00A243C3">
        <w:drawing>
          <wp:inline distT="0" distB="0" distL="0" distR="0">
            <wp:extent cx="5943600" cy="152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C3" w:rsidRDefault="00A243C3">
      <w:r w:rsidRPr="00A243C3">
        <w:drawing>
          <wp:inline distT="0" distB="0" distL="0" distR="0">
            <wp:extent cx="5943600" cy="152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C3" w:rsidRDefault="00A243C3">
      <w:r>
        <w:rPr>
          <w:b/>
        </w:rPr>
        <w:lastRenderedPageBreak/>
        <w:t>4.</w:t>
      </w:r>
      <w:r>
        <w:t xml:space="preserve"> </w:t>
      </w:r>
    </w:p>
    <w:p w:rsidR="00C464A6" w:rsidRDefault="00C464A6">
      <w:r>
        <w:t xml:space="preserve">a) </w:t>
      </w:r>
    </w:p>
    <w:p w:rsidR="00A243C3" w:rsidRDefault="00C464A6">
      <w:r>
        <w:t xml:space="preserve">Bond B will have a higher YTM than Bond A since it is being sold at par whereas Bond B is being sold at a discount. Because Bond B is being sold at a discount and has a higher YTM, it will have a shorter duration than Bond A. </w:t>
      </w:r>
    </w:p>
    <w:p w:rsidR="00C464A6" w:rsidRDefault="00C464A6">
      <w:r>
        <w:t>b)</w:t>
      </w:r>
    </w:p>
    <w:p w:rsidR="00C464A6" w:rsidRDefault="00C464A6">
      <w:r>
        <w:t xml:space="preserve">Bond B has the higher YTM and larger coupon payments than Bond A. Because of this, Bond B will have a shorter duration than Bond A. </w:t>
      </w:r>
      <w:r w:rsidR="00957421">
        <w:t xml:space="preserve">Bond B is also callable whereas Bond A isn’t, which will mean that Bond A’s maturity will be </w:t>
      </w:r>
      <w:proofErr w:type="gramStart"/>
      <w:r w:rsidR="00957421">
        <w:t>as long as</w:t>
      </w:r>
      <w:proofErr w:type="gramEnd"/>
      <w:r w:rsidR="00957421">
        <w:t xml:space="preserve"> Bond B’s maturity, which generally means a longer duration. </w:t>
      </w:r>
    </w:p>
    <w:p w:rsidR="00957421" w:rsidRDefault="00957421"/>
    <w:p w:rsidR="00957421" w:rsidRDefault="00957421">
      <w:r>
        <w:rPr>
          <w:b/>
        </w:rPr>
        <w:t>9.</w:t>
      </w:r>
      <w:r>
        <w:t xml:space="preserve"> </w:t>
      </w:r>
    </w:p>
    <w:p w:rsidR="00957421" w:rsidRDefault="00C95DFE">
      <w:r w:rsidRPr="00C95DFE">
        <w:drawing>
          <wp:inline distT="0" distB="0" distL="0" distR="0">
            <wp:extent cx="36671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FE" w:rsidRDefault="00C95DFE">
      <w:r>
        <w:t>The company needs to purchase a bond that matures in 1.86 years with a face value of 11.57 Million and a par value of 11.57*1.1^1.86=13.81 Million</w:t>
      </w:r>
    </w:p>
    <w:p w:rsidR="00C95DFE" w:rsidRDefault="00C95DFE"/>
    <w:p w:rsidR="00C95DFE" w:rsidRDefault="00C95DFE">
      <w:pPr>
        <w:rPr>
          <w:b/>
        </w:rPr>
      </w:pPr>
      <w:r>
        <w:rPr>
          <w:b/>
        </w:rPr>
        <w:t xml:space="preserve">10. </w:t>
      </w:r>
    </w:p>
    <w:p w:rsidR="0032250D" w:rsidRDefault="0032250D">
      <w:r>
        <w:t xml:space="preserve">Bonds with the higher duration will experience the greatest gain from a falling interest rate. </w:t>
      </w:r>
    </w:p>
    <w:p w:rsidR="0032250D" w:rsidRDefault="0032250D">
      <w:r>
        <w:t xml:space="preserve">a) the </w:t>
      </w:r>
      <w:proofErr w:type="spellStart"/>
      <w:r>
        <w:t>Aaa</w:t>
      </w:r>
      <w:proofErr w:type="spellEnd"/>
      <w:r>
        <w:t xml:space="preserve"> bond will have a lower YTM as it is a </w:t>
      </w:r>
      <w:proofErr w:type="gramStart"/>
      <w:r>
        <w:t>more safer</w:t>
      </w:r>
      <w:proofErr w:type="gramEnd"/>
      <w:r>
        <w:t xml:space="preserve"> bond to invest into. Because of this, the duration will be longer for the bond and, therefore, the </w:t>
      </w:r>
      <w:proofErr w:type="spellStart"/>
      <w:r>
        <w:t>Aaa</w:t>
      </w:r>
      <w:proofErr w:type="spellEnd"/>
      <w:r>
        <w:t xml:space="preserve"> bond will benefit more than the Baa bond. </w:t>
      </w:r>
    </w:p>
    <w:p w:rsidR="0032250D" w:rsidRDefault="0032250D">
      <w:r>
        <w:t xml:space="preserve">b) the bond with the 3% coupon will have a longer duration and will therefore benefit the most from the interest rate drop. </w:t>
      </w:r>
    </w:p>
    <w:p w:rsidR="0032250D" w:rsidRDefault="0032250D">
      <w:r>
        <w:t xml:space="preserve">c) the bond with the lower coupon rate. </w:t>
      </w:r>
    </w:p>
    <w:p w:rsidR="0032250D" w:rsidRDefault="0032250D">
      <w:pPr>
        <w:rPr>
          <w:b/>
        </w:rPr>
      </w:pPr>
    </w:p>
    <w:p w:rsidR="0032250D" w:rsidRDefault="0032250D">
      <w:r>
        <w:rPr>
          <w:b/>
        </w:rPr>
        <w:lastRenderedPageBreak/>
        <w:t xml:space="preserve">15. </w:t>
      </w:r>
    </w:p>
    <w:p w:rsidR="00222183" w:rsidRPr="00222183" w:rsidRDefault="0032250D">
      <w:r>
        <w:t>a)</w:t>
      </w:r>
    </w:p>
    <w:p w:rsidR="0032250D" w:rsidRPr="00222183" w:rsidRDefault="0022218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=4.73</m:t>
          </m:r>
        </m:oMath>
      </m:oMathPara>
    </w:p>
    <w:p w:rsidR="00222183" w:rsidRDefault="00222183">
      <w:pPr>
        <w:rPr>
          <w:rFonts w:eastAsiaTheme="minorEastAsia"/>
        </w:rPr>
      </w:pPr>
      <w:r>
        <w:rPr>
          <w:rFonts w:eastAsiaTheme="minorEastAsia"/>
        </w:rPr>
        <w:t>The 4.73 is as of year 5, and so we must add the 4 years prior to find the true duration; 8.73</w:t>
      </w:r>
    </w:p>
    <w:p w:rsidR="00222183" w:rsidRDefault="00222183">
      <w:pPr>
        <w:rPr>
          <w:rFonts w:eastAsiaTheme="minorEastAsia"/>
        </w:rPr>
      </w:pPr>
    </w:p>
    <w:p w:rsidR="00222183" w:rsidRDefault="00222183">
      <w:pPr>
        <w:rPr>
          <w:rFonts w:eastAsiaTheme="minorEastAsia"/>
        </w:rPr>
      </w:pPr>
      <w:r>
        <w:rPr>
          <w:rFonts w:eastAsiaTheme="minorEastAsia"/>
          <w:b/>
        </w:rPr>
        <w:t>17.</w:t>
      </w:r>
    </w:p>
    <w:p w:rsidR="00222183" w:rsidRPr="00222183" w:rsidRDefault="00222183">
      <w:pPr>
        <w:rPr>
          <w:rFonts w:eastAsiaTheme="minorEastAsia"/>
        </w:rPr>
      </w:pPr>
      <w:bookmarkStart w:id="0" w:name="_GoBack"/>
      <w:bookmarkEnd w:id="0"/>
    </w:p>
    <w:sectPr w:rsidR="00222183" w:rsidRPr="002221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75" w:rsidRDefault="00BB1775" w:rsidP="009B38A6">
      <w:pPr>
        <w:spacing w:after="0" w:line="240" w:lineRule="auto"/>
      </w:pPr>
      <w:r>
        <w:separator/>
      </w:r>
    </w:p>
  </w:endnote>
  <w:endnote w:type="continuationSeparator" w:id="0">
    <w:p w:rsidR="00BB1775" w:rsidRDefault="00BB1775" w:rsidP="009B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75" w:rsidRDefault="00BB1775" w:rsidP="009B38A6">
      <w:pPr>
        <w:spacing w:after="0" w:line="240" w:lineRule="auto"/>
      </w:pPr>
      <w:r>
        <w:separator/>
      </w:r>
    </w:p>
  </w:footnote>
  <w:footnote w:type="continuationSeparator" w:id="0">
    <w:p w:rsidR="00BB1775" w:rsidRDefault="00BB1775" w:rsidP="009B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A6" w:rsidRDefault="009B3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A6"/>
    <w:rsid w:val="00222183"/>
    <w:rsid w:val="0032250D"/>
    <w:rsid w:val="00957421"/>
    <w:rsid w:val="009B38A6"/>
    <w:rsid w:val="00A243C3"/>
    <w:rsid w:val="00A72DE8"/>
    <w:rsid w:val="00AF47F2"/>
    <w:rsid w:val="00BB1775"/>
    <w:rsid w:val="00C464A6"/>
    <w:rsid w:val="00C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1151"/>
  <w15:chartTrackingRefBased/>
  <w15:docId w15:val="{3ABDD14F-4E7D-4D9B-9571-CAB854F6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A6"/>
  </w:style>
  <w:style w:type="paragraph" w:styleId="Footer">
    <w:name w:val="footer"/>
    <w:basedOn w:val="Normal"/>
    <w:link w:val="FooterChar"/>
    <w:uiPriority w:val="99"/>
    <w:unhideWhenUsed/>
    <w:rsid w:val="009B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Afridi</dc:creator>
  <cp:keywords/>
  <dc:description/>
  <cp:lastModifiedBy>Haseeb Afridi</cp:lastModifiedBy>
  <cp:revision>1</cp:revision>
  <dcterms:created xsi:type="dcterms:W3CDTF">2018-11-29T06:09:00Z</dcterms:created>
  <dcterms:modified xsi:type="dcterms:W3CDTF">2018-11-29T07:51:00Z</dcterms:modified>
</cp:coreProperties>
</file>