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DFCCF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hyperlink r:id="rId7" w:history="1">
        <w:r w:rsidRPr="00D17059">
          <w:rPr>
            <w:rFonts w:ascii="Calibri" w:eastAsia="Times New Roman" w:hAnsi="Calibri" w:cs="Calibri"/>
            <w:color w:val="0000FF"/>
            <w:u w:val="single"/>
          </w:rPr>
          <w:t>https://www.power-technology.com/comment/changing-energy-mix-trends-power-generation-market/</w:t>
        </w:r>
      </w:hyperlink>
    </w:p>
    <w:p w14:paraId="1C6887D0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31 May, 2018</w:t>
      </w:r>
    </w:p>
    <w:p w14:paraId="712EFEB7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 </w:t>
      </w:r>
    </w:p>
    <w:p w14:paraId="32EEAF9D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 </w:t>
      </w:r>
    </w:p>
    <w:p w14:paraId="09D3DAB4" w14:textId="77777777" w:rsidR="00D17059" w:rsidRPr="00D17059" w:rsidRDefault="00D17059" w:rsidP="00D1705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Trends in energy generation prompted by concerns regarding climate change and cost of power generation</w:t>
      </w:r>
    </w:p>
    <w:p w14:paraId="1F79D581" w14:textId="77777777" w:rsidR="00D17059" w:rsidRPr="00D17059" w:rsidRDefault="00D17059" w:rsidP="00D1705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Making solar power and wind power to be in demand in relation to other forms</w:t>
      </w:r>
    </w:p>
    <w:p w14:paraId="20006C7D" w14:textId="77777777" w:rsidR="00D17059" w:rsidRPr="00D17059" w:rsidRDefault="00D17059" w:rsidP="00D1705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Hydro power huge in Canada, South America, Eastern Europe</w:t>
      </w:r>
    </w:p>
    <w:p w14:paraId="4B4EBAD8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 </w:t>
      </w:r>
    </w:p>
    <w:p w14:paraId="2662DC98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Growth of Renewables</w:t>
      </w:r>
    </w:p>
    <w:p w14:paraId="39B56AD1" w14:textId="77777777" w:rsidR="00D17059" w:rsidRPr="00D17059" w:rsidRDefault="00D17059" w:rsidP="00D1705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Change is already visible in North America and Europe, from coal to gas w/ expansion into wind and solar</w:t>
      </w:r>
    </w:p>
    <w:p w14:paraId="7FCFA538" w14:textId="77777777" w:rsidR="00D17059" w:rsidRPr="00D17059" w:rsidRDefault="00D17059" w:rsidP="00D1705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  <w:highlight w:val="yellow"/>
        </w:rPr>
        <w:t xml:space="preserve">Where in North America? </w:t>
      </w:r>
    </w:p>
    <w:p w14:paraId="5C02589E" w14:textId="77777777" w:rsidR="00D17059" w:rsidRPr="00D17059" w:rsidRDefault="00D17059" w:rsidP="00D1705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Abundancy in new shale gas deposits in the US</w:t>
      </w:r>
    </w:p>
    <w:p w14:paraId="610E883A" w14:textId="77777777" w:rsidR="00D17059" w:rsidRPr="00D17059" w:rsidRDefault="00D17059" w:rsidP="00D1705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APAC (Asia-Pacific) will lead the additions in solar power capacity</w:t>
      </w:r>
    </w:p>
    <w:p w14:paraId="058D0951" w14:textId="77777777" w:rsidR="00D17059" w:rsidRPr="00D17059" w:rsidRDefault="00D17059" w:rsidP="00D1705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Thanks to China and India</w:t>
      </w:r>
    </w:p>
    <w:p w14:paraId="0EAB1FA7" w14:textId="77777777" w:rsidR="00D17059" w:rsidRPr="00D17059" w:rsidRDefault="00D17059" w:rsidP="00D1705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Japan moving from nuclear to renewables</w:t>
      </w:r>
    </w:p>
    <w:p w14:paraId="55E9F81F" w14:textId="77777777" w:rsidR="00D17059" w:rsidRPr="00D17059" w:rsidRDefault="00D17059" w:rsidP="00D1705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Growth in renewables powered by falling costs of installations, positive governmental regulations</w:t>
      </w:r>
    </w:p>
    <w:p w14:paraId="0BE0AEC8" w14:textId="77777777" w:rsidR="00D17059" w:rsidRPr="00D17059" w:rsidRDefault="00D17059" w:rsidP="00D1705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Promotion of reverse-bidding mechanisms over feed-in tariffs</w:t>
      </w:r>
    </w:p>
    <w:p w14:paraId="459DE940" w14:textId="77777777" w:rsidR="00D17059" w:rsidRPr="00D17059" w:rsidRDefault="00D17059" w:rsidP="00D17059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 xml:space="preserve">Feed-in-tariffs </w:t>
      </w:r>
      <w:r w:rsidRPr="00D17059">
        <w:rPr>
          <w:rFonts w:ascii="Calibri" w:eastAsia="Times New Roman" w:hAnsi="Calibri" w:cs="Calibri"/>
          <w:highlight w:val="green"/>
        </w:rPr>
        <w:t>(FiTs)</w:t>
      </w:r>
      <w:r w:rsidRPr="00D17059">
        <w:rPr>
          <w:rFonts w:ascii="Calibri" w:eastAsia="Times New Roman" w:hAnsi="Calibri" w:cs="Calibri"/>
        </w:rPr>
        <w:t xml:space="preserve"> promote individual ownership of renewable-energy-producing installations vs. mass-producers of renewable energies</w:t>
      </w:r>
    </w:p>
    <w:p w14:paraId="560A17BD" w14:textId="77777777" w:rsidR="00D17059" w:rsidRPr="00D17059" w:rsidRDefault="00D17059" w:rsidP="00D17059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Only 5 megawatts are eligible for these tariffs, possibly in the UK</w:t>
      </w:r>
    </w:p>
    <w:p w14:paraId="5C3D7F2E" w14:textId="77777777" w:rsidR="00D17059" w:rsidRPr="00D17059" w:rsidRDefault="00D17059" w:rsidP="00D17059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  <w:highlight w:val="yellow"/>
        </w:rPr>
        <w:t xml:space="preserve">How is this being implemented in Canada? </w:t>
      </w:r>
    </w:p>
    <w:p w14:paraId="3E44F987" w14:textId="77777777" w:rsidR="00D17059" w:rsidRPr="00D17059" w:rsidRDefault="00D17059" w:rsidP="00D1705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The above points will cause solar-energy generation to fall to a minimum, much comparable to thermal power generation</w:t>
      </w:r>
    </w:p>
    <w:p w14:paraId="77258682" w14:textId="77777777" w:rsidR="00D17059" w:rsidRPr="00D17059" w:rsidRDefault="00D17059" w:rsidP="00D1705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Coal-based generation will still be used here in hopes of maintaining base-load demands</w:t>
      </w:r>
    </w:p>
    <w:p w14:paraId="75A61A97" w14:textId="77777777" w:rsidR="00D17059" w:rsidRPr="00D17059" w:rsidRDefault="00D17059" w:rsidP="00D1705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  <w:b/>
          <w:bCs/>
        </w:rPr>
        <w:t>US AND CANADA</w:t>
      </w:r>
    </w:p>
    <w:p w14:paraId="00570C52" w14:textId="77777777" w:rsidR="00D17059" w:rsidRPr="00D17059" w:rsidRDefault="00D17059" w:rsidP="00D1705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Changes will be a result of governmental regulations and costs of generation</w:t>
      </w:r>
    </w:p>
    <w:p w14:paraId="268043D6" w14:textId="77777777" w:rsidR="00D17059" w:rsidRPr="00D17059" w:rsidRDefault="00D17059" w:rsidP="00D1705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Gas-based generation will prosper when:</w:t>
      </w:r>
    </w:p>
    <w:p w14:paraId="21B73C5E" w14:textId="77777777" w:rsidR="00D17059" w:rsidRPr="00D17059" w:rsidRDefault="00D17059" w:rsidP="00D17059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Favourable economics related to operations of gas-based power plants</w:t>
      </w:r>
    </w:p>
    <w:p w14:paraId="0D9398ED" w14:textId="77777777" w:rsidR="00D17059" w:rsidRPr="00D17059" w:rsidRDefault="00D17059" w:rsidP="00D17059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Confidence in long-term fuel supply</w:t>
      </w:r>
    </w:p>
    <w:p w14:paraId="725E671B" w14:textId="77777777" w:rsidR="00D17059" w:rsidRPr="00D17059" w:rsidRDefault="00D17059" w:rsidP="00D17059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Government regulations that favour lower carbon emissions</w:t>
      </w:r>
    </w:p>
    <w:p w14:paraId="2AA65AB1" w14:textId="77777777" w:rsidR="00D17059" w:rsidRPr="00D17059" w:rsidRDefault="00D17059" w:rsidP="00D17059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  <w:highlight w:val="yellow"/>
        </w:rPr>
        <w:t>Does this make it better to produce gas vs. coal energy?</w:t>
      </w:r>
    </w:p>
    <w:p w14:paraId="4AF1F0B9" w14:textId="77777777" w:rsidR="00D17059" w:rsidRPr="00D17059" w:rsidRDefault="00D17059" w:rsidP="00D17059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Cost of building natural gas generators declined by 28% between 2013 and 2015</w:t>
      </w:r>
    </w:p>
    <w:p w14:paraId="3EACBA6E" w14:textId="77777777" w:rsidR="00D17059" w:rsidRPr="00D17059" w:rsidRDefault="00D17059" w:rsidP="00D17059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  <w:highlight w:val="yellow"/>
        </w:rPr>
        <w:t>CAGR? (US Energy Information Administration)</w:t>
      </w:r>
    </w:p>
    <w:p w14:paraId="0378E3E8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 </w:t>
      </w:r>
    </w:p>
    <w:p w14:paraId="4FCBFBDE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Flourishing use of coal</w:t>
      </w:r>
    </w:p>
    <w:p w14:paraId="5F8A6384" w14:textId="77777777" w:rsidR="00D17059" w:rsidRPr="00D17059" w:rsidRDefault="00D17059" w:rsidP="00D1705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APAC</w:t>
      </w:r>
    </w:p>
    <w:p w14:paraId="5B18A00F" w14:textId="77777777" w:rsidR="00D17059" w:rsidRPr="00D17059" w:rsidRDefault="00D17059" w:rsidP="00D1705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Higher growth rate in coal usage due to availability of cheaper coal in region</w:t>
      </w:r>
    </w:p>
    <w:p w14:paraId="5AC148DF" w14:textId="77777777" w:rsidR="00D17059" w:rsidRPr="00D17059" w:rsidRDefault="00D17059" w:rsidP="00D17059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China, Australia and Indonesia are largest producers of high-grade coal</w:t>
      </w:r>
    </w:p>
    <w:p w14:paraId="441582A8" w14:textId="77777777" w:rsidR="00D17059" w:rsidRPr="00D17059" w:rsidRDefault="00D17059" w:rsidP="00D17059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India, faced with high demands for electricity in the last decade, has turned to production and import of coal from local countries</w:t>
      </w:r>
    </w:p>
    <w:p w14:paraId="0842333D" w14:textId="77777777" w:rsidR="00D17059" w:rsidRPr="00D17059" w:rsidRDefault="00D17059" w:rsidP="00D1705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Little regulation and cheap coal has allowed these countries to leverage the availability</w:t>
      </w:r>
    </w:p>
    <w:p w14:paraId="6EB45438" w14:textId="77777777" w:rsidR="00D17059" w:rsidRPr="00D17059" w:rsidRDefault="00D17059" w:rsidP="00D1705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Coal-based plants are being converted to gas-based facilities along with the production of new facilities</w:t>
      </w:r>
    </w:p>
    <w:p w14:paraId="170FD6DE" w14:textId="77777777" w:rsidR="00D17059" w:rsidRPr="00D17059" w:rsidRDefault="00D17059" w:rsidP="00D1705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 xml:space="preserve">Solar/Wind </w:t>
      </w:r>
      <w:r w:rsidRPr="00D17059">
        <w:rPr>
          <w:rFonts w:ascii="Calibri" w:eastAsia="Times New Roman" w:hAnsi="Calibri" w:cs="Calibri"/>
          <w:highlight w:val="green"/>
        </w:rPr>
        <w:t>(SW)</w:t>
      </w:r>
      <w:r w:rsidRPr="00D17059">
        <w:rPr>
          <w:rFonts w:ascii="Calibri" w:eastAsia="Times New Roman" w:hAnsi="Calibri" w:cs="Calibri"/>
        </w:rPr>
        <w:t xml:space="preserve"> power is aided by the declining costs of producing the energy</w:t>
      </w:r>
    </w:p>
    <w:p w14:paraId="55B2B320" w14:textId="77777777" w:rsidR="00D17059" w:rsidRPr="00D17059" w:rsidRDefault="00D17059" w:rsidP="00D1705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Originally, governments eased the production of these facilities through FiTs</w:t>
      </w:r>
    </w:p>
    <w:p w14:paraId="438EC078" w14:textId="77777777" w:rsidR="00D17059" w:rsidRPr="00D17059" w:rsidRDefault="00D17059" w:rsidP="00D1705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lastRenderedPageBreak/>
        <w:t>With the falling production costs of equipment, it has become easier to implement reverse-auction bidding</w:t>
      </w:r>
    </w:p>
    <w:p w14:paraId="567AA05F" w14:textId="77777777" w:rsidR="00D17059" w:rsidRPr="00D17059" w:rsidRDefault="00D17059" w:rsidP="00D17059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This has allowed a boom in the construction of utility-scale plants and projects</w:t>
      </w:r>
    </w:p>
    <w:p w14:paraId="3967421D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 </w:t>
      </w:r>
    </w:p>
    <w:p w14:paraId="49603810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Coal Substitute - Biomass</w:t>
      </w:r>
    </w:p>
    <w:p w14:paraId="0B539C60" w14:textId="77777777" w:rsidR="00D17059" w:rsidRPr="00D17059" w:rsidRDefault="00D17059" w:rsidP="00D1705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Wood pellets being used extensively in NA and EU in exchange for coal and in Japan in exchange for nuclear</w:t>
      </w:r>
    </w:p>
    <w:p w14:paraId="21A2CB32" w14:textId="77777777" w:rsidR="00D17059" w:rsidRPr="00D17059" w:rsidRDefault="00D17059" w:rsidP="00D1705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Biomass can be more harmful for the environment than coal and gas produced energy</w:t>
      </w:r>
    </w:p>
    <w:p w14:paraId="7D59F91A" w14:textId="77777777" w:rsidR="00D17059" w:rsidRPr="00D17059" w:rsidRDefault="00D17059" w:rsidP="00D17059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CO2 production is 1.5x of coal and 3-4x that of natural gas</w:t>
      </w:r>
    </w:p>
    <w:p w14:paraId="7FB666A2" w14:textId="77777777" w:rsidR="00D17059" w:rsidRPr="00D17059" w:rsidRDefault="00D17059" w:rsidP="00D17059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.75 less nitrogen than coal emissions and pretty much no sulphur dioxide emissions</w:t>
      </w:r>
    </w:p>
    <w:p w14:paraId="138C4F5D" w14:textId="77777777" w:rsidR="00D17059" w:rsidRPr="00D17059" w:rsidRDefault="00D17059" w:rsidP="00D1705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People argue that biomass will emit CO2 anyways through decomposition, yet the process is sped up when burning biomass as it can take years for dead trees to decompose</w:t>
      </w:r>
    </w:p>
    <w:p w14:paraId="08CD55AA" w14:textId="77777777" w:rsidR="00D17059" w:rsidRPr="00D17059" w:rsidRDefault="00D17059" w:rsidP="00D1705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Methane a bi-product of decomposition and, therefore, burning it through biomass is better; methane has a greater impact on the environment than CO2</w:t>
      </w:r>
    </w:p>
    <w:p w14:paraId="485C1B0C" w14:textId="77777777" w:rsidR="00D17059" w:rsidRPr="00D17059" w:rsidRDefault="00D17059" w:rsidP="00D17059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Methane is produced in wet, low-oxygen environments, such as wetland soils</w:t>
      </w:r>
    </w:p>
    <w:p w14:paraId="10866F5B" w14:textId="77777777" w:rsidR="00D17059" w:rsidRPr="00D17059" w:rsidRDefault="00D17059" w:rsidP="00D17059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Mishandling of biomass can result in increasing temperatures of holding, during which toxic gases are emitted as well as chance for spontaneous combustion</w:t>
      </w:r>
    </w:p>
    <w:p w14:paraId="106AC14A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 xml:space="preserve">Conclusion on Biomass - it is relatively new and has a lot of issues to it -- not as deeply-studied as coal, gas, etc. </w:t>
      </w:r>
    </w:p>
    <w:p w14:paraId="6A85F571" w14:textId="77777777" w:rsidR="00D17059" w:rsidRPr="00D17059" w:rsidRDefault="00D17059" w:rsidP="00D17059">
      <w:pPr>
        <w:spacing w:after="0" w:line="240" w:lineRule="auto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 </w:t>
      </w:r>
    </w:p>
    <w:p w14:paraId="3025EDC8" w14:textId="77777777" w:rsidR="00D17059" w:rsidRPr="00D17059" w:rsidRDefault="00D17059" w:rsidP="00D1705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17059">
        <w:rPr>
          <w:rFonts w:ascii="Calibri" w:eastAsia="Times New Roman" w:hAnsi="Calibri" w:cs="Calibri"/>
        </w:rPr>
        <w:t>Intermittency of wind and solar has resulted in a boom in energy-storage sector</w:t>
      </w:r>
    </w:p>
    <w:p w14:paraId="41927935" w14:textId="77777777" w:rsidR="00D17059" w:rsidRDefault="00D17059">
      <w:bookmarkStart w:id="0" w:name="_GoBack"/>
      <w:bookmarkEnd w:id="0"/>
    </w:p>
    <w:sectPr w:rsidR="00D17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94CAA" w14:textId="77777777" w:rsidR="00EC611A" w:rsidRDefault="00EC611A" w:rsidP="00D17059">
      <w:pPr>
        <w:spacing w:after="0" w:line="240" w:lineRule="auto"/>
      </w:pPr>
      <w:r>
        <w:separator/>
      </w:r>
    </w:p>
  </w:endnote>
  <w:endnote w:type="continuationSeparator" w:id="0">
    <w:p w14:paraId="52678D06" w14:textId="77777777" w:rsidR="00EC611A" w:rsidRDefault="00EC611A" w:rsidP="00D1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1E34E" w14:textId="77777777" w:rsidR="00D17059" w:rsidRDefault="00D17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7C7D9" w14:textId="77777777" w:rsidR="00D17059" w:rsidRDefault="00D17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3417" w14:textId="77777777" w:rsidR="00D17059" w:rsidRDefault="00D1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7F77A" w14:textId="77777777" w:rsidR="00EC611A" w:rsidRDefault="00EC611A" w:rsidP="00D17059">
      <w:pPr>
        <w:spacing w:after="0" w:line="240" w:lineRule="auto"/>
      </w:pPr>
      <w:r>
        <w:separator/>
      </w:r>
    </w:p>
  </w:footnote>
  <w:footnote w:type="continuationSeparator" w:id="0">
    <w:p w14:paraId="5CE723A1" w14:textId="77777777" w:rsidR="00EC611A" w:rsidRDefault="00EC611A" w:rsidP="00D1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F0D2D" w14:textId="77777777" w:rsidR="00D17059" w:rsidRDefault="00D170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D0D99" w14:textId="77777777" w:rsidR="00D17059" w:rsidRDefault="00D170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20DC5" w14:textId="77777777" w:rsidR="00D17059" w:rsidRDefault="00D17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3244"/>
    <w:multiLevelType w:val="multilevel"/>
    <w:tmpl w:val="3454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F71CA"/>
    <w:multiLevelType w:val="multilevel"/>
    <w:tmpl w:val="5424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81137"/>
    <w:multiLevelType w:val="multilevel"/>
    <w:tmpl w:val="16F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2F7C33"/>
    <w:multiLevelType w:val="multilevel"/>
    <w:tmpl w:val="1D2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976027"/>
    <w:multiLevelType w:val="multilevel"/>
    <w:tmpl w:val="FA06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59"/>
    <w:rsid w:val="00D17059"/>
    <w:rsid w:val="00E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8E5D"/>
  <w15:chartTrackingRefBased/>
  <w15:docId w15:val="{9AFCE555-7716-4272-8291-0D1A2B82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59"/>
  </w:style>
  <w:style w:type="paragraph" w:styleId="Footer">
    <w:name w:val="footer"/>
    <w:basedOn w:val="Normal"/>
    <w:link w:val="FooterChar"/>
    <w:uiPriority w:val="99"/>
    <w:unhideWhenUsed/>
    <w:rsid w:val="00D1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59"/>
  </w:style>
  <w:style w:type="paragraph" w:styleId="NormalWeb">
    <w:name w:val="Normal (Web)"/>
    <w:basedOn w:val="Normal"/>
    <w:uiPriority w:val="99"/>
    <w:semiHidden/>
    <w:unhideWhenUsed/>
    <w:rsid w:val="00D1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ower-technology.com/comment/changing-energy-mix-trends-power-generation-marke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Afridi</dc:creator>
  <cp:keywords/>
  <dc:description/>
  <cp:lastModifiedBy>Haseeb Afridi</cp:lastModifiedBy>
  <cp:revision>1</cp:revision>
  <dcterms:created xsi:type="dcterms:W3CDTF">2018-10-21T20:40:00Z</dcterms:created>
  <dcterms:modified xsi:type="dcterms:W3CDTF">2018-10-21T20:47:00Z</dcterms:modified>
</cp:coreProperties>
</file>