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November 24, 2019</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I'd like to submit DESMA 161: Network Media for consideration as a course counting toward the university diversity requirement. </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u w:val="single"/>
        </w:rPr>
      </w:pPr>
      <w:r w:rsidDel="00000000" w:rsidR="00000000" w:rsidRPr="00000000">
        <w:rPr>
          <w:rtl w:val="0"/>
        </w:rPr>
        <w:t xml:space="preserve">Here is the course description:</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Network Media explores the creative, technical, and critical tools to realize Internet-based projects. The course is focused on gaining a deeper understanding of the Internet as creative platform—where did it come from, how does it work, how do you make things for it, and what do you want to say? Technical workshops on HTML, CSS, JavaScript, and web design support the development of a series of studio projects utilizing a variety of network tools. These projects are framed by seminar-style discussions examining the cultural, social, political, and philosophical implications of the Internet. We’ll consider the roles of race, gender, sexuality, disability, class, and influence within an increasingly networked world, and strategies of response as artists and designers.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Since there are no specific criteria, I've listed a few points that I believe support this proposal. A read-through of the syllabus including reading list and references gives the clearest picture. It is a work in progress. Also thanks to Chandler McWilliams, Casey Reas, and Chris Cuellar who I’ve borrowed various notes, ideas, readings, and assignments from.</w:t>
      </w:r>
    </w:p>
    <w:p w:rsidR="00000000" w:rsidDel="00000000" w:rsidP="00000000" w:rsidRDefault="00000000" w:rsidRPr="00000000" w14:paraId="00000009">
      <w:pPr>
        <w:numPr>
          <w:ilvl w:val="0"/>
          <w:numId w:val="8"/>
        </w:numPr>
        <w:spacing w:after="0" w:afterAutospacing="0" w:before="240" w:line="240" w:lineRule="auto"/>
        <w:ind w:left="720" w:hanging="360"/>
        <w:rPr/>
      </w:pPr>
      <w:r w:rsidDel="00000000" w:rsidR="00000000" w:rsidRPr="00000000">
        <w:rPr>
          <w:rtl w:val="0"/>
        </w:rPr>
        <w:t xml:space="preserve">The course is structured around seminar-style discussions that examine the historical and cultural contexts of race, gender, sexuality, disability, class as they are influenced by and expressed within Internet infrastructure, culture, and media. A set of corresponding studio projects build on these discussions, putting ideas into practice.</w:t>
      </w:r>
    </w:p>
    <w:p w:rsidR="00000000" w:rsidDel="00000000" w:rsidP="00000000" w:rsidRDefault="00000000" w:rsidRPr="00000000" w14:paraId="0000000A">
      <w:pPr>
        <w:numPr>
          <w:ilvl w:val="0"/>
          <w:numId w:val="8"/>
        </w:numPr>
        <w:spacing w:after="0" w:afterAutospacing="0" w:before="0" w:beforeAutospacing="0" w:line="240" w:lineRule="auto"/>
        <w:ind w:left="720" w:hanging="360"/>
        <w:rPr/>
      </w:pPr>
      <w:r w:rsidDel="00000000" w:rsidR="00000000" w:rsidRPr="00000000">
        <w:rPr>
          <w:rtl w:val="0"/>
        </w:rPr>
        <w:t xml:space="preserve">Readings and references feature a diverse range of perspectives including queer, transgender, women, nonbinary, disabled, indigenous, international, and people of color.</w:t>
      </w:r>
    </w:p>
    <w:p w:rsidR="00000000" w:rsidDel="00000000" w:rsidP="00000000" w:rsidRDefault="00000000" w:rsidRPr="00000000" w14:paraId="0000000B">
      <w:pPr>
        <w:numPr>
          <w:ilvl w:val="0"/>
          <w:numId w:val="8"/>
        </w:numPr>
        <w:spacing w:after="0" w:afterAutospacing="0" w:before="0" w:beforeAutospacing="0" w:line="240" w:lineRule="auto"/>
        <w:ind w:left="720" w:hanging="360"/>
        <w:rPr/>
      </w:pPr>
      <w:r w:rsidDel="00000000" w:rsidR="00000000" w:rsidRPr="00000000">
        <w:rPr>
          <w:rtl w:val="0"/>
        </w:rPr>
        <w:t xml:space="preserve">Class lectures and discussions are intended to expand the discourse of art, design, and Internet and make these spaces more inclusive. Students are encouraged to contribute their own readings, media, references, and experiences to discussions and look for holes in the presented materials.</w:t>
      </w:r>
    </w:p>
    <w:p w:rsidR="00000000" w:rsidDel="00000000" w:rsidP="00000000" w:rsidRDefault="00000000" w:rsidRPr="00000000" w14:paraId="0000000C">
      <w:pPr>
        <w:numPr>
          <w:ilvl w:val="0"/>
          <w:numId w:val="8"/>
        </w:numPr>
        <w:spacing w:after="0" w:afterAutospacing="0" w:before="0" w:beforeAutospacing="0" w:line="240" w:lineRule="auto"/>
        <w:ind w:left="720" w:hanging="360"/>
        <w:rPr/>
      </w:pPr>
      <w:r w:rsidDel="00000000" w:rsidR="00000000" w:rsidRPr="00000000">
        <w:rPr>
          <w:rtl w:val="0"/>
        </w:rPr>
        <w:t xml:space="preserve">A series of project prompts enable students to experiment and develop their own point of view. For example: create a webpage that supports a community, create a website that transforms between the representation of two different identities.</w:t>
      </w:r>
    </w:p>
    <w:p w:rsidR="00000000" w:rsidDel="00000000" w:rsidP="00000000" w:rsidRDefault="00000000" w:rsidRPr="00000000" w14:paraId="0000000D">
      <w:pPr>
        <w:numPr>
          <w:ilvl w:val="0"/>
          <w:numId w:val="8"/>
        </w:numPr>
        <w:spacing w:after="0" w:afterAutospacing="0" w:before="0" w:beforeAutospacing="0" w:line="240" w:lineRule="auto"/>
        <w:ind w:left="720" w:hanging="360"/>
        <w:rPr/>
      </w:pPr>
      <w:r w:rsidDel="00000000" w:rsidR="00000000" w:rsidRPr="00000000">
        <w:rPr>
          <w:rtl w:val="0"/>
        </w:rPr>
        <w:t xml:space="preserve">Web accessibility guidelines and best practices are taught, including elements like alt-text, captions, and html markup standards.</w:t>
      </w:r>
    </w:p>
    <w:p w:rsidR="00000000" w:rsidDel="00000000" w:rsidP="00000000" w:rsidRDefault="00000000" w:rsidRPr="00000000" w14:paraId="0000000E">
      <w:pPr>
        <w:numPr>
          <w:ilvl w:val="0"/>
          <w:numId w:val="8"/>
        </w:numPr>
        <w:spacing w:after="240" w:before="0" w:beforeAutospacing="0" w:line="240" w:lineRule="auto"/>
        <w:ind w:left="720" w:hanging="360"/>
        <w:rPr/>
      </w:pPr>
      <w:r w:rsidDel="00000000" w:rsidR="00000000" w:rsidRPr="00000000">
        <w:rPr>
          <w:rtl w:val="0"/>
        </w:rPr>
        <w:t xml:space="preserve">Note: While a number of readings cover Internet and media issues in other countries, the majority are written by people currently based in the west. This is an area of improvement for future versions of this course.</w:t>
      </w:r>
    </w:p>
    <w:p w:rsidR="00000000" w:rsidDel="00000000" w:rsidP="00000000" w:rsidRDefault="00000000" w:rsidRPr="00000000" w14:paraId="0000000F">
      <w:pPr>
        <w:pStyle w:val="Heading1"/>
        <w:spacing w:line="240" w:lineRule="auto"/>
        <w:ind w:left="0" w:firstLine="0"/>
        <w:rPr>
          <w:sz w:val="48"/>
          <w:szCs w:val="48"/>
        </w:rPr>
      </w:pPr>
      <w:bookmarkStart w:colFirst="0" w:colLast="0" w:name="_kwb93c4updb5"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240" w:lineRule="auto"/>
        <w:ind w:left="0" w:firstLine="0"/>
        <w:rPr>
          <w:sz w:val="48"/>
          <w:szCs w:val="48"/>
        </w:rPr>
      </w:pPr>
      <w:bookmarkStart w:colFirst="0" w:colLast="0" w:name="_rdb756bnfyaq" w:id="1"/>
      <w:bookmarkEnd w:id="1"/>
      <w:r w:rsidDel="00000000" w:rsidR="00000000" w:rsidRPr="00000000">
        <w:rPr>
          <w:sz w:val="48"/>
          <w:szCs w:val="48"/>
          <w:rtl w:val="0"/>
        </w:rPr>
        <w:t xml:space="preserve">DESMA 24</w:t>
      </w:r>
      <w:r w:rsidDel="00000000" w:rsidR="00000000" w:rsidRPr="00000000">
        <w:rPr>
          <w:sz w:val="48"/>
          <w:szCs w:val="48"/>
          <w:rtl w:val="0"/>
        </w:rPr>
        <w:t xml:space="preserve">: Motion</w:t>
      </w:r>
    </w:p>
    <w:p w:rsidR="00000000" w:rsidDel="00000000" w:rsidP="00000000" w:rsidRDefault="00000000" w:rsidRPr="00000000" w14:paraId="00000011">
      <w:pPr>
        <w:spacing w:line="240" w:lineRule="auto"/>
        <w:ind w:left="0" w:firstLine="0"/>
        <w:rPr/>
      </w:pPr>
      <w:r w:rsidDel="00000000" w:rsidR="00000000" w:rsidRPr="00000000">
        <w:rPr>
          <w:rtl w:val="0"/>
        </w:rPr>
      </w:r>
    </w:p>
    <w:p w:rsidR="00000000" w:rsidDel="00000000" w:rsidP="00000000" w:rsidRDefault="00000000" w:rsidRPr="00000000" w14:paraId="00000012">
      <w:pPr>
        <w:spacing w:line="240" w:lineRule="auto"/>
        <w:ind w:left="0" w:firstLine="0"/>
        <w:rPr/>
      </w:pPr>
      <w:r w:rsidDel="00000000" w:rsidR="00000000" w:rsidRPr="00000000">
        <w:rPr>
          <w:rtl w:val="0"/>
        </w:rPr>
        <w:t xml:space="preserve">Summer 2020</w:t>
      </w:r>
    </w:p>
    <w:p w:rsidR="00000000" w:rsidDel="00000000" w:rsidP="00000000" w:rsidRDefault="00000000" w:rsidRPr="00000000" w14:paraId="00000013">
      <w:pPr>
        <w:spacing w:line="240" w:lineRule="auto"/>
        <w:ind w:left="0" w:firstLine="0"/>
        <w:rPr/>
      </w:pPr>
      <w:r w:rsidDel="00000000" w:rsidR="00000000" w:rsidRPr="00000000">
        <w:rPr>
          <w:rtl w:val="0"/>
        </w:rPr>
        <w:t xml:space="preserve">Monday and Wednesday 9-12:45am</w:t>
      </w:r>
    </w:p>
    <w:p w:rsidR="00000000" w:rsidDel="00000000" w:rsidP="00000000" w:rsidRDefault="00000000" w:rsidRPr="00000000" w14:paraId="00000014">
      <w:pPr>
        <w:spacing w:line="240" w:lineRule="auto"/>
        <w:ind w:left="0" w:firstLine="0"/>
        <w:rPr/>
      </w:pPr>
      <w:r w:rsidDel="00000000" w:rsidR="00000000" w:rsidRPr="00000000">
        <w:rPr>
          <w:rtl w:val="0"/>
        </w:rPr>
        <w:t xml:space="preserve">UCLA Broad Art Center Broad 4240</w:t>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pacing w:line="240" w:lineRule="auto"/>
        <w:ind w:left="0" w:firstLine="0"/>
        <w:rPr/>
      </w:pPr>
      <w:r w:rsidDel="00000000" w:rsidR="00000000" w:rsidRPr="00000000">
        <w:rPr>
          <w:rtl w:val="0"/>
        </w:rPr>
        <w:t xml:space="preserve">Instructor: Hirad Sab </w:t>
      </w:r>
      <w:hyperlink r:id="rId6">
        <w:r w:rsidDel="00000000" w:rsidR="00000000" w:rsidRPr="00000000">
          <w:rPr>
            <w:color w:val="1155cc"/>
            <w:u w:val="single"/>
            <w:rtl w:val="0"/>
          </w:rPr>
          <w:t xml:space="preserve">hiradsab@ucla.edu</w:t>
        </w:r>
      </w:hyperlink>
      <w:r w:rsidDel="00000000" w:rsidR="00000000" w:rsidRPr="00000000">
        <w:rPr>
          <w:rtl w:val="0"/>
        </w:rPr>
      </w:r>
    </w:p>
    <w:p w:rsidR="00000000" w:rsidDel="00000000" w:rsidP="00000000" w:rsidRDefault="00000000" w:rsidRPr="00000000" w14:paraId="00000017">
      <w:pPr>
        <w:spacing w:line="240" w:lineRule="auto"/>
        <w:ind w:left="0" w:firstLine="0"/>
        <w:rPr/>
      </w:pPr>
      <w:r w:rsidDel="00000000" w:rsidR="00000000" w:rsidRPr="00000000">
        <w:rPr>
          <w:rtl w:val="0"/>
        </w:rPr>
        <w:t xml:space="preserve">O</w:t>
      </w:r>
      <w:r w:rsidDel="00000000" w:rsidR="00000000" w:rsidRPr="00000000">
        <w:rPr>
          <w:rtl w:val="0"/>
        </w:rPr>
        <w:t xml:space="preserve">ffice hours: Monday and Wednesday 1-3pm, Broad 5240</w:t>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240" w:lineRule="auto"/>
        <w:ind w:left="0" w:firstLine="0"/>
        <w:rPr/>
      </w:pPr>
      <w:r w:rsidDel="00000000" w:rsidR="00000000" w:rsidRPr="00000000">
        <w:rPr>
          <w:rtl w:val="0"/>
        </w:rPr>
        <w:t xml:space="preserve">Students develop and produce intermedia works. Musical and visual approaches to the conceptualization and shaping of time-based art. Exploration of sound and image relationships. Discussion of a wide spectrum of audiovisual practices including experimental animation, video art, dance, performance, non-narrative forms, interactive art and installation art.</w:t>
      </w:r>
    </w:p>
    <w:p w:rsidR="00000000" w:rsidDel="00000000" w:rsidP="00000000" w:rsidRDefault="00000000" w:rsidRPr="00000000" w14:paraId="0000001A">
      <w:pPr>
        <w:pStyle w:val="Heading2"/>
        <w:spacing w:line="240" w:lineRule="auto"/>
        <w:ind w:left="0" w:firstLine="0"/>
        <w:rPr/>
      </w:pPr>
      <w:bookmarkStart w:colFirst="0" w:colLast="0" w:name="_kwnvo83nyl3n" w:id="2"/>
      <w:bookmarkEnd w:id="2"/>
      <w:r w:rsidDel="00000000" w:rsidR="00000000" w:rsidRPr="00000000">
        <w:rPr>
          <w:rtl w:val="0"/>
        </w:rPr>
        <w:t xml:space="preserve">Course Description</w:t>
      </w:r>
      <w:r w:rsidDel="00000000" w:rsidR="00000000" w:rsidRPr="00000000">
        <w:rPr>
          <w:rtl w:val="0"/>
        </w:rPr>
      </w:r>
    </w:p>
    <w:p w:rsidR="00000000" w:rsidDel="00000000" w:rsidP="00000000" w:rsidRDefault="00000000" w:rsidRPr="00000000" w14:paraId="0000001B">
      <w:pPr>
        <w:spacing w:line="240" w:lineRule="auto"/>
        <w:ind w:left="0" w:firstLine="0"/>
        <w:jc w:val="both"/>
        <w:rPr/>
      </w:pPr>
      <w:r w:rsidDel="00000000" w:rsidR="00000000" w:rsidRPr="00000000">
        <w:rPr>
          <w:rtl w:val="0"/>
        </w:rPr>
        <w:t xml:space="preserve">This course is an introduction and integration of traditional design tools, camera, and digital technologies for application to multidisciplinary visual thinking, design, communication, and art. Throughout the quarter we will examine the language and histories of moving images and how artists have contributed to and utilized them in their work. We will explore, compare, and contrast </w:t>
      </w:r>
      <w:r w:rsidDel="00000000" w:rsidR="00000000" w:rsidRPr="00000000">
        <w:rPr>
          <w:i w:val="1"/>
          <w:rtl w:val="0"/>
        </w:rPr>
        <w:t xml:space="preserve">industry-standard</w:t>
      </w:r>
      <w:r w:rsidDel="00000000" w:rsidR="00000000" w:rsidRPr="00000000">
        <w:rPr>
          <w:rtl w:val="0"/>
        </w:rPr>
        <w:t xml:space="preserve">/</w:t>
      </w:r>
      <w:r w:rsidDel="00000000" w:rsidR="00000000" w:rsidRPr="00000000">
        <w:rPr>
          <w:i w:val="1"/>
          <w:rtl w:val="0"/>
        </w:rPr>
        <w:t xml:space="preserve">normative</w:t>
      </w:r>
      <w:r w:rsidDel="00000000" w:rsidR="00000000" w:rsidRPr="00000000">
        <w:rPr>
          <w:rtl w:val="0"/>
        </w:rPr>
        <w:t xml:space="preserve"> approaches with </w:t>
      </w:r>
      <w:r w:rsidDel="00000000" w:rsidR="00000000" w:rsidRPr="00000000">
        <w:rPr>
          <w:i w:val="1"/>
          <w:rtl w:val="0"/>
        </w:rPr>
        <w:t xml:space="preserve">radical</w:t>
      </w:r>
      <w:r w:rsidDel="00000000" w:rsidR="00000000" w:rsidRPr="00000000">
        <w:rPr>
          <w:rtl w:val="0"/>
        </w:rPr>
        <w:t xml:space="preserve">/</w:t>
      </w:r>
      <w:r w:rsidDel="00000000" w:rsidR="00000000" w:rsidRPr="00000000">
        <w:rPr>
          <w:i w:val="1"/>
          <w:rtl w:val="0"/>
        </w:rPr>
        <w:t xml:space="preserve">experimental</w:t>
      </w:r>
      <w:r w:rsidDel="00000000" w:rsidR="00000000" w:rsidRPr="00000000">
        <w:rPr>
          <w:rtl w:val="0"/>
        </w:rPr>
        <w:t xml:space="preserve"> takes of these various media. Our aim is to establish a rich understanding of the complex and evolving environment in which artists and designers have been creating moving image art. Students will explore technical, critical, and creative tools to realize moving-image projects and to gain a deeper understanding of moving images as a medium of expression and communication. In a series of mini-assignments and group projects students will explore and study the following:</w:t>
      </w:r>
    </w:p>
    <w:p w:rsidR="00000000" w:rsidDel="00000000" w:rsidP="00000000" w:rsidRDefault="00000000" w:rsidRPr="00000000" w14:paraId="0000001C">
      <w:pPr>
        <w:spacing w:line="240" w:lineRule="auto"/>
        <w:ind w:left="0" w:firstLine="0"/>
        <w:jc w:val="both"/>
        <w:rPr/>
      </w:pPr>
      <w:r w:rsidDel="00000000" w:rsidR="00000000" w:rsidRPr="00000000">
        <w:rPr>
          <w:rtl w:val="0"/>
        </w:rPr>
      </w:r>
    </w:p>
    <w:p w:rsidR="00000000" w:rsidDel="00000000" w:rsidP="00000000" w:rsidRDefault="00000000" w:rsidRPr="00000000" w14:paraId="0000001D">
      <w:pPr>
        <w:numPr>
          <w:ilvl w:val="0"/>
          <w:numId w:val="6"/>
        </w:numPr>
        <w:spacing w:line="240" w:lineRule="auto"/>
        <w:ind w:left="720" w:hanging="360"/>
        <w:rPr>
          <w:rFonts w:ascii="Roboto" w:cs="Roboto" w:eastAsia="Roboto" w:hAnsi="Roboto"/>
        </w:rPr>
      </w:pPr>
      <w:r w:rsidDel="00000000" w:rsidR="00000000" w:rsidRPr="00000000">
        <w:rPr>
          <w:rtl w:val="0"/>
        </w:rPr>
        <w:t xml:space="preserve">principles of moving images: </w:t>
      </w:r>
      <w:r w:rsidDel="00000000" w:rsidR="00000000" w:rsidRPr="00000000">
        <w:rPr>
          <w:sz w:val="20"/>
          <w:szCs w:val="20"/>
          <w:rtl w:val="0"/>
        </w:rPr>
        <w:t xml:space="preserve">timing, perspective, change, and aesthetics. </w:t>
      </w:r>
    </w:p>
    <w:p w:rsidR="00000000" w:rsidDel="00000000" w:rsidP="00000000" w:rsidRDefault="00000000" w:rsidRPr="00000000" w14:paraId="0000001E">
      <w:pPr>
        <w:numPr>
          <w:ilvl w:val="0"/>
          <w:numId w:val="6"/>
        </w:numPr>
        <w:spacing w:line="240" w:lineRule="auto"/>
        <w:ind w:left="720" w:hanging="360"/>
        <w:rPr>
          <w:rFonts w:ascii="Roboto" w:cs="Roboto" w:eastAsia="Roboto" w:hAnsi="Roboto"/>
          <w:sz w:val="20"/>
          <w:szCs w:val="20"/>
        </w:rPr>
      </w:pPr>
      <w:r w:rsidDel="00000000" w:rsidR="00000000" w:rsidRPr="00000000">
        <w:rPr>
          <w:rtl w:val="0"/>
        </w:rPr>
        <w:t xml:space="preserve">fundamentals of motion and animation: </w:t>
      </w:r>
      <w:r w:rsidDel="00000000" w:rsidR="00000000" w:rsidRPr="00000000">
        <w:rPr>
          <w:sz w:val="20"/>
          <w:szCs w:val="20"/>
          <w:rtl w:val="0"/>
        </w:rPr>
        <w:t xml:space="preserve">attributes</w:t>
      </w:r>
      <w:r w:rsidDel="00000000" w:rsidR="00000000" w:rsidRPr="00000000">
        <w:rPr>
          <w:rtl w:val="0"/>
        </w:rPr>
        <w:t xml:space="preserve">, </w:t>
      </w:r>
      <w:r w:rsidDel="00000000" w:rsidR="00000000" w:rsidRPr="00000000">
        <w:rPr>
          <w:sz w:val="20"/>
          <w:szCs w:val="20"/>
          <w:rtl w:val="0"/>
        </w:rPr>
        <w:t xml:space="preserve">keyframes, interpolation, and blending.</w:t>
      </w:r>
    </w:p>
    <w:p w:rsidR="00000000" w:rsidDel="00000000" w:rsidP="00000000" w:rsidRDefault="00000000" w:rsidRPr="00000000" w14:paraId="0000001F">
      <w:pPr>
        <w:numPr>
          <w:ilvl w:val="0"/>
          <w:numId w:val="6"/>
        </w:numPr>
        <w:spacing w:line="240" w:lineRule="auto"/>
        <w:ind w:left="720" w:hanging="360"/>
        <w:rPr>
          <w:rFonts w:ascii="Roboto" w:cs="Roboto" w:eastAsia="Roboto" w:hAnsi="Roboto"/>
          <w:sz w:val="20"/>
          <w:szCs w:val="20"/>
        </w:rPr>
      </w:pPr>
      <w:r w:rsidDel="00000000" w:rsidR="00000000" w:rsidRPr="00000000">
        <w:rPr>
          <w:rtl w:val="0"/>
        </w:rPr>
        <w:t xml:space="preserve">the basics of digital moving images:</w:t>
      </w:r>
      <w:r w:rsidDel="00000000" w:rsidR="00000000" w:rsidRPr="00000000">
        <w:rPr>
          <w:rtl w:val="0"/>
        </w:rPr>
        <w:t xml:space="preserve"> </w:t>
      </w:r>
      <w:r w:rsidDel="00000000" w:rsidR="00000000" w:rsidRPr="00000000">
        <w:rPr>
          <w:sz w:val="20"/>
          <w:szCs w:val="20"/>
          <w:rtl w:val="0"/>
        </w:rPr>
        <w:t xml:space="preserve">codecs, resolution, raster/vector,  and conversion. </w:t>
      </w:r>
    </w:p>
    <w:p w:rsidR="00000000" w:rsidDel="00000000" w:rsidP="00000000" w:rsidRDefault="00000000" w:rsidRPr="00000000" w14:paraId="00000020">
      <w:pPr>
        <w:numPr>
          <w:ilvl w:val="0"/>
          <w:numId w:val="6"/>
        </w:numPr>
        <w:spacing w:line="240" w:lineRule="auto"/>
        <w:ind w:left="720" w:hanging="360"/>
        <w:rPr>
          <w:rFonts w:ascii="Roboto" w:cs="Roboto" w:eastAsia="Roboto" w:hAnsi="Roboto"/>
          <w:sz w:val="20"/>
          <w:szCs w:val="20"/>
        </w:rPr>
      </w:pPr>
      <w:r w:rsidDel="00000000" w:rsidR="00000000" w:rsidRPr="00000000">
        <w:rPr>
          <w:rtl w:val="0"/>
        </w:rPr>
        <w:t xml:space="preserve">means of exhibition and presentation:</w:t>
      </w:r>
      <w:r w:rsidDel="00000000" w:rsidR="00000000" w:rsidRPr="00000000">
        <w:rPr>
          <w:sz w:val="20"/>
          <w:szCs w:val="20"/>
          <w:rtl w:val="0"/>
        </w:rPr>
        <w:t xml:space="preserve"> screening, immersive environment, online, and projection mapping. </w:t>
      </w:r>
      <w:r w:rsidDel="00000000" w:rsidR="00000000" w:rsidRPr="00000000">
        <w:rPr>
          <w:rtl w:val="0"/>
        </w:rPr>
      </w:r>
    </w:p>
    <w:p w:rsidR="00000000" w:rsidDel="00000000" w:rsidP="00000000" w:rsidRDefault="00000000" w:rsidRPr="00000000" w14:paraId="00000021">
      <w:pPr>
        <w:spacing w:line="240" w:lineRule="auto"/>
        <w:ind w:left="0" w:firstLine="0"/>
        <w:rPr/>
      </w:pPr>
      <w:r w:rsidDel="00000000" w:rsidR="00000000" w:rsidRPr="00000000">
        <w:rPr>
          <w:rtl w:val="0"/>
        </w:rPr>
      </w:r>
    </w:p>
    <w:p w:rsidR="00000000" w:rsidDel="00000000" w:rsidP="00000000" w:rsidRDefault="00000000" w:rsidRPr="00000000" w14:paraId="00000022">
      <w:pPr>
        <w:spacing w:line="240" w:lineRule="auto"/>
        <w:ind w:left="0" w:firstLine="0"/>
        <w:rPr/>
      </w:pPr>
      <w:r w:rsidDel="00000000" w:rsidR="00000000" w:rsidRPr="00000000">
        <w:rPr>
          <w:rtl w:val="0"/>
        </w:rPr>
        <w:t xml:space="preserve">We will explore the field through lectures, readings, screenings, discussions and student presentations.  By the end of the semester, students should have gained basic production and postproduction skills as well as a good understanding of the key concepts relevant to contemporary film, video, new media, installation and animation.</w:t>
      </w:r>
    </w:p>
    <w:p w:rsidR="00000000" w:rsidDel="00000000" w:rsidP="00000000" w:rsidRDefault="00000000" w:rsidRPr="00000000" w14:paraId="00000023">
      <w:pPr>
        <w:pStyle w:val="Heading2"/>
        <w:spacing w:line="240" w:lineRule="auto"/>
        <w:ind w:left="0" w:firstLine="0"/>
        <w:rPr/>
      </w:pPr>
      <w:bookmarkStart w:colFirst="0" w:colLast="0" w:name="_90pdeqd6zeyb"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pacing w:line="240" w:lineRule="auto"/>
        <w:ind w:left="0" w:firstLine="0"/>
        <w:rPr>
          <w:sz w:val="40"/>
          <w:szCs w:val="40"/>
        </w:rPr>
      </w:pPr>
      <w:bookmarkStart w:colFirst="0" w:colLast="0" w:name="_c2me3el053cy" w:id="4"/>
      <w:bookmarkEnd w:id="4"/>
      <w:r w:rsidDel="00000000" w:rsidR="00000000" w:rsidRPr="00000000">
        <w:rPr>
          <w:rtl w:val="0"/>
        </w:rPr>
        <w:t xml:space="preserve">Expectations</w:t>
      </w:r>
      <w:r w:rsidDel="00000000" w:rsidR="00000000" w:rsidRPr="00000000">
        <w:rPr>
          <w:rtl w:val="0"/>
        </w:rPr>
      </w:r>
    </w:p>
    <w:p w:rsidR="00000000" w:rsidDel="00000000" w:rsidP="00000000" w:rsidRDefault="00000000" w:rsidRPr="00000000" w14:paraId="00000025">
      <w:pPr>
        <w:pStyle w:val="Heading3"/>
        <w:spacing w:line="240" w:lineRule="auto"/>
        <w:ind w:left="0" w:firstLine="0"/>
        <w:rPr/>
      </w:pPr>
      <w:bookmarkStart w:colFirst="0" w:colLast="0" w:name="_190h80mmh1rz" w:id="5"/>
      <w:bookmarkEnd w:id="5"/>
      <w:r w:rsidDel="00000000" w:rsidR="00000000" w:rsidRPr="00000000">
        <w:rPr>
          <w:rtl w:val="0"/>
        </w:rPr>
        <w:t xml:space="preserve">Grading</w:t>
      </w:r>
    </w:p>
    <w:p w:rsidR="00000000" w:rsidDel="00000000" w:rsidP="00000000" w:rsidRDefault="00000000" w:rsidRPr="00000000" w14:paraId="00000026">
      <w:pPr>
        <w:spacing w:line="240" w:lineRule="auto"/>
        <w:ind w:left="0" w:firstLine="0"/>
        <w:rPr/>
      </w:pPr>
      <w:r w:rsidDel="00000000" w:rsidR="00000000" w:rsidRPr="00000000">
        <w:rPr>
          <w:rtl w:val="0"/>
        </w:rPr>
        <w:t xml:space="preserve">Grades will be determined according to the following breakdown:</w:t>
      </w:r>
    </w:p>
    <w:p w:rsidR="00000000" w:rsidDel="00000000" w:rsidP="00000000" w:rsidRDefault="00000000" w:rsidRPr="00000000" w14:paraId="00000027">
      <w:pPr>
        <w:spacing w:line="240" w:lineRule="auto"/>
        <w:ind w:left="0" w:firstLine="0"/>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360" w:hanging="360"/>
        <w:rPr/>
      </w:pPr>
      <w:r w:rsidDel="00000000" w:rsidR="00000000" w:rsidRPr="00000000">
        <w:rPr>
          <w:rtl w:val="0"/>
        </w:rPr>
        <w:t xml:space="preserve">Project 1 10%</w:t>
      </w:r>
    </w:p>
    <w:p w:rsidR="00000000" w:rsidDel="00000000" w:rsidP="00000000" w:rsidRDefault="00000000" w:rsidRPr="00000000" w14:paraId="00000029">
      <w:pPr>
        <w:numPr>
          <w:ilvl w:val="0"/>
          <w:numId w:val="1"/>
        </w:numPr>
        <w:spacing w:line="240" w:lineRule="auto"/>
        <w:ind w:left="360" w:hanging="360"/>
        <w:rPr/>
      </w:pPr>
      <w:r w:rsidDel="00000000" w:rsidR="00000000" w:rsidRPr="00000000">
        <w:rPr>
          <w:rtl w:val="0"/>
        </w:rPr>
        <w:t xml:space="preserve">Project 2 10%</w:t>
      </w:r>
    </w:p>
    <w:p w:rsidR="00000000" w:rsidDel="00000000" w:rsidP="00000000" w:rsidRDefault="00000000" w:rsidRPr="00000000" w14:paraId="0000002A">
      <w:pPr>
        <w:numPr>
          <w:ilvl w:val="0"/>
          <w:numId w:val="1"/>
        </w:numPr>
        <w:spacing w:line="240" w:lineRule="auto"/>
        <w:ind w:left="360" w:hanging="360"/>
        <w:rPr/>
      </w:pPr>
      <w:r w:rsidDel="00000000" w:rsidR="00000000" w:rsidRPr="00000000">
        <w:rPr>
          <w:rtl w:val="0"/>
        </w:rPr>
        <w:t xml:space="preserve">Project 3 10%</w:t>
      </w:r>
    </w:p>
    <w:p w:rsidR="00000000" w:rsidDel="00000000" w:rsidP="00000000" w:rsidRDefault="00000000" w:rsidRPr="00000000" w14:paraId="0000002B">
      <w:pPr>
        <w:numPr>
          <w:ilvl w:val="0"/>
          <w:numId w:val="1"/>
        </w:numPr>
        <w:spacing w:line="240" w:lineRule="auto"/>
        <w:ind w:left="360" w:hanging="360"/>
        <w:rPr/>
      </w:pPr>
      <w:r w:rsidDel="00000000" w:rsidR="00000000" w:rsidRPr="00000000">
        <w:rPr>
          <w:rtl w:val="0"/>
        </w:rPr>
        <w:t xml:space="preserve">Final project 20%</w:t>
      </w:r>
    </w:p>
    <w:p w:rsidR="00000000" w:rsidDel="00000000" w:rsidP="00000000" w:rsidRDefault="00000000" w:rsidRPr="00000000" w14:paraId="0000002C">
      <w:pPr>
        <w:numPr>
          <w:ilvl w:val="0"/>
          <w:numId w:val="1"/>
        </w:numPr>
        <w:spacing w:line="240" w:lineRule="auto"/>
        <w:ind w:left="360" w:hanging="360"/>
        <w:rPr/>
      </w:pPr>
      <w:r w:rsidDel="00000000" w:rsidR="00000000" w:rsidRPr="00000000">
        <w:rPr>
          <w:rtl w:val="0"/>
        </w:rPr>
        <w:t xml:space="preserve">Final project documentation 10%</w:t>
      </w:r>
    </w:p>
    <w:p w:rsidR="00000000" w:rsidDel="00000000" w:rsidP="00000000" w:rsidRDefault="00000000" w:rsidRPr="00000000" w14:paraId="0000002D">
      <w:pPr>
        <w:numPr>
          <w:ilvl w:val="0"/>
          <w:numId w:val="1"/>
        </w:numPr>
        <w:spacing w:line="240" w:lineRule="auto"/>
        <w:ind w:left="360" w:hanging="360"/>
        <w:rPr/>
      </w:pPr>
      <w:r w:rsidDel="00000000" w:rsidR="00000000" w:rsidRPr="00000000">
        <w:rPr>
          <w:rtl w:val="0"/>
        </w:rPr>
        <w:t xml:space="preserve">Participation 20%</w:t>
      </w:r>
    </w:p>
    <w:p w:rsidR="00000000" w:rsidDel="00000000" w:rsidP="00000000" w:rsidRDefault="00000000" w:rsidRPr="00000000" w14:paraId="0000002E">
      <w:pPr>
        <w:numPr>
          <w:ilvl w:val="0"/>
          <w:numId w:val="1"/>
        </w:numPr>
        <w:spacing w:line="240" w:lineRule="auto"/>
        <w:ind w:left="360" w:hanging="360"/>
        <w:rPr>
          <w:u w:val="none"/>
        </w:rPr>
      </w:pPr>
      <w:r w:rsidDel="00000000" w:rsidR="00000000" w:rsidRPr="00000000">
        <w:rPr>
          <w:rtl w:val="0"/>
        </w:rPr>
        <w:t xml:space="preserve">Minitasks 20%</w:t>
      </w:r>
    </w:p>
    <w:p w:rsidR="00000000" w:rsidDel="00000000" w:rsidP="00000000" w:rsidRDefault="00000000" w:rsidRPr="00000000" w14:paraId="0000002F">
      <w:pPr>
        <w:spacing w:line="240" w:lineRule="auto"/>
        <w:ind w:left="0" w:firstLine="0"/>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Project grades take into account conceptual, technical, and visual development as well as rigor and creativity. Outstanding or exceptional work will receive As, good work will receive Bs, sufficient work that does nothing more than meet requirements will receive Cs.</w:t>
      </w:r>
    </w:p>
    <w:p w:rsidR="00000000" w:rsidDel="00000000" w:rsidP="00000000" w:rsidRDefault="00000000" w:rsidRPr="00000000" w14:paraId="00000031">
      <w:pPr>
        <w:spacing w:line="240" w:lineRule="auto"/>
        <w:ind w:left="0" w:firstLine="0"/>
        <w:rPr/>
      </w:pPr>
      <w:r w:rsidDel="00000000" w:rsidR="00000000" w:rsidRPr="00000000">
        <w:rPr>
          <w:rtl w:val="0"/>
        </w:rPr>
      </w:r>
    </w:p>
    <w:p w:rsidR="00000000" w:rsidDel="00000000" w:rsidP="00000000" w:rsidRDefault="00000000" w:rsidRPr="00000000" w14:paraId="00000032">
      <w:pPr>
        <w:pStyle w:val="Heading3"/>
        <w:spacing w:line="240" w:lineRule="auto"/>
        <w:ind w:left="0" w:firstLine="0"/>
        <w:rPr>
          <w:sz w:val="32"/>
          <w:szCs w:val="32"/>
        </w:rPr>
      </w:pPr>
      <w:bookmarkStart w:colFirst="0" w:colLast="0" w:name="_eimtb8w9nwxq" w:id="6"/>
      <w:bookmarkEnd w:id="6"/>
      <w:r w:rsidDel="00000000" w:rsidR="00000000" w:rsidRPr="00000000">
        <w:rPr>
          <w:rtl w:val="0"/>
        </w:rPr>
        <w:t xml:space="preserve">Participation</w:t>
      </w:r>
      <w:r w:rsidDel="00000000" w:rsidR="00000000" w:rsidRPr="00000000">
        <w:rPr>
          <w:rtl w:val="0"/>
        </w:rPr>
      </w:r>
    </w:p>
    <w:p w:rsidR="00000000" w:rsidDel="00000000" w:rsidP="00000000" w:rsidRDefault="00000000" w:rsidRPr="00000000" w14:paraId="00000033">
      <w:pPr>
        <w:spacing w:line="240" w:lineRule="auto"/>
        <w:ind w:left="0" w:firstLine="0"/>
        <w:rPr/>
      </w:pPr>
      <w:r w:rsidDel="00000000" w:rsidR="00000000" w:rsidRPr="00000000">
        <w:rPr>
          <w:rtl w:val="0"/>
        </w:rPr>
        <w:t xml:space="preserve">Participation is critical to passing and enjoying this class. Do the work, share your thoughts, ask questions, prepare for meetings, offer feedback during critiques. This class is meant to be a safe space in which you feel encouraged and supported in learning and taking creative risks. This means being aware and considerate of different backgrounds, perspectives, and identities. Respect each other and this space we are building together. Don’t assume, ask. Remain open, be willing to take responsibility, apologize, and learn. Help each other in this. If you have concerns, please let me or the TA know.</w:t>
      </w:r>
    </w:p>
    <w:p w:rsidR="00000000" w:rsidDel="00000000" w:rsidP="00000000" w:rsidRDefault="00000000" w:rsidRPr="00000000" w14:paraId="00000034">
      <w:pPr>
        <w:pStyle w:val="Heading3"/>
        <w:spacing w:line="240" w:lineRule="auto"/>
        <w:ind w:left="0" w:firstLine="0"/>
        <w:rPr/>
      </w:pPr>
      <w:bookmarkStart w:colFirst="0" w:colLast="0" w:name="_5gfcmvt3yksi" w:id="7"/>
      <w:bookmarkEnd w:id="7"/>
      <w:r w:rsidDel="00000000" w:rsidR="00000000" w:rsidRPr="00000000">
        <w:rPr>
          <w:rtl w:val="0"/>
        </w:rPr>
        <w:t xml:space="preserve">Attendance</w:t>
      </w:r>
    </w:p>
    <w:p w:rsidR="00000000" w:rsidDel="00000000" w:rsidP="00000000" w:rsidRDefault="00000000" w:rsidRPr="00000000" w14:paraId="00000035">
      <w:pPr>
        <w:spacing w:line="240" w:lineRule="auto"/>
        <w:ind w:left="0" w:firstLine="0"/>
        <w:rPr/>
      </w:pPr>
      <w:r w:rsidDel="00000000" w:rsidR="00000000" w:rsidRPr="00000000">
        <w:rPr>
          <w:rtl w:val="0"/>
        </w:rPr>
        <w:t xml:space="preserve">You get one unexcused absence, no questions asked. Each unexcused absence after that will result in one full letter grade deduction. Three unexcused absences will result in a failed grade in the class. If there is an emergency and you must miss class, email the TA </w:t>
      </w:r>
      <w:r w:rsidDel="00000000" w:rsidR="00000000" w:rsidRPr="00000000">
        <w:rPr>
          <w:rtl w:val="0"/>
        </w:rPr>
        <w:t xml:space="preserve">before</w:t>
      </w:r>
      <w:r w:rsidDel="00000000" w:rsidR="00000000" w:rsidRPr="00000000">
        <w:rPr>
          <w:rtl w:val="0"/>
        </w:rPr>
        <w:t xml:space="preserve"> class. Absences will not be excused after the fact except in extreme circumstances. Illness requires a doctor’s note. If you are more than 10 minutes late, you will be marked tardy. Three tardies results in one unexcused absence. Any disputes should be discussed with the TA within two weeks.</w:t>
      </w:r>
    </w:p>
    <w:p w:rsidR="00000000" w:rsidDel="00000000" w:rsidP="00000000" w:rsidRDefault="00000000" w:rsidRPr="00000000" w14:paraId="00000036">
      <w:pPr>
        <w:pStyle w:val="Heading3"/>
        <w:spacing w:line="240" w:lineRule="auto"/>
        <w:rPr/>
      </w:pPr>
      <w:bookmarkStart w:colFirst="0" w:colLast="0" w:name="_s0okta7i4m8g" w:id="8"/>
      <w:bookmarkEnd w:id="8"/>
      <w:r w:rsidDel="00000000" w:rsidR="00000000" w:rsidRPr="00000000">
        <w:rPr>
          <w:rtl w:val="0"/>
        </w:rPr>
        <w:t xml:space="preserve">Supplementary Material</w:t>
      </w:r>
    </w:p>
    <w:p w:rsidR="00000000" w:rsidDel="00000000" w:rsidP="00000000" w:rsidRDefault="00000000" w:rsidRPr="00000000" w14:paraId="00000037">
      <w:pPr>
        <w:spacing w:line="240" w:lineRule="auto"/>
        <w:rPr/>
      </w:pPr>
      <w:r w:rsidDel="00000000" w:rsidR="00000000" w:rsidRPr="00000000">
        <w:rPr>
          <w:rtl w:val="0"/>
        </w:rPr>
        <w:t xml:space="preserve">All supplementary materials will be provided through a dedicated Google Drive folder. This will be shared with everyone and includes our readings, video tutorials, guides, software, cheatsheets, and most importantly the required assets needed for class projects. </w:t>
      </w:r>
    </w:p>
    <w:p w:rsidR="00000000" w:rsidDel="00000000" w:rsidP="00000000" w:rsidRDefault="00000000" w:rsidRPr="00000000" w14:paraId="00000038">
      <w:pPr>
        <w:spacing w:line="240" w:lineRule="auto"/>
        <w:ind w:left="0" w:firstLine="0"/>
        <w:rPr/>
      </w:pPr>
      <w:r w:rsidDel="00000000" w:rsidR="00000000" w:rsidRPr="00000000">
        <w:rPr>
          <w:rtl w:val="0"/>
        </w:rPr>
      </w:r>
    </w:p>
    <w:p w:rsidR="00000000" w:rsidDel="00000000" w:rsidP="00000000" w:rsidRDefault="00000000" w:rsidRPr="00000000" w14:paraId="00000039">
      <w:pPr>
        <w:pStyle w:val="Heading2"/>
        <w:spacing w:after="0" w:before="160" w:line="240" w:lineRule="auto"/>
        <w:ind w:left="0" w:firstLine="0"/>
        <w:rPr/>
      </w:pPr>
      <w:bookmarkStart w:colFirst="0" w:colLast="0" w:name="_m2z6r5mj8120" w:id="9"/>
      <w:bookmarkEnd w:id="9"/>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spacing w:after="0" w:before="160" w:line="240" w:lineRule="auto"/>
        <w:ind w:left="0" w:firstLine="0"/>
        <w:rPr/>
      </w:pPr>
      <w:bookmarkStart w:colFirst="0" w:colLast="0" w:name="_cp2unduqkz7f" w:id="10"/>
      <w:bookmarkEnd w:id="10"/>
      <w:r w:rsidDel="00000000" w:rsidR="00000000" w:rsidRPr="00000000">
        <w:rPr>
          <w:sz w:val="42"/>
          <w:szCs w:val="42"/>
          <w:rtl w:val="0"/>
        </w:rPr>
        <w:t xml:space="preserve">Commitment to Diversity and Safer Spaces</w:t>
      </w:r>
      <w:r w:rsidDel="00000000" w:rsidR="00000000" w:rsidRPr="00000000">
        <w:rPr>
          <w:rtl w:val="0"/>
        </w:rPr>
      </w:r>
    </w:p>
    <w:p w:rsidR="00000000" w:rsidDel="00000000" w:rsidP="00000000" w:rsidRDefault="00000000" w:rsidRPr="00000000" w14:paraId="0000003B">
      <w:pPr>
        <w:spacing w:line="240" w:lineRule="auto"/>
        <w:ind w:left="0" w:firstLine="0"/>
        <w:rPr>
          <w:color w:val="24292e"/>
          <w:highlight w:val="white"/>
        </w:rPr>
      </w:pPr>
      <w:r w:rsidDel="00000000" w:rsidR="00000000" w:rsidRPr="00000000">
        <w:rPr>
          <w:color w:val="24292e"/>
          <w:highlight w:val="white"/>
          <w:rtl w:val="0"/>
        </w:rPr>
        <w:t xml:space="preserve">We understand the classroom as a space for practicing freedom; where one may challenge psychic, social, and cultural borders and create meaningful artistic expressions. To do so we must acknowledge and embrace the different identities and backgrounds we inhabit. This means that we will use </w:t>
      </w:r>
      <w:r w:rsidDel="00000000" w:rsidR="00000000" w:rsidRPr="00000000">
        <w:rPr>
          <w:rtl w:val="0"/>
        </w:rPr>
        <w:t xml:space="preserve">preferred pronouns, respect self-identifications, and be mindful of special needs. Disagreement is encouraged and supported, however our differences affect our conceptualization and experience of reality, and it is extremely important to remember that certain gender, race, sex, and class identities are </w:t>
      </w:r>
      <w:r w:rsidDel="00000000" w:rsidR="00000000" w:rsidRPr="00000000">
        <w:rPr>
          <w:color w:val="24292e"/>
          <w:highlight w:val="white"/>
          <w:rtl w:val="0"/>
        </w:rPr>
        <w:t xml:space="preserve">more privileged while others are undermined and marginalized. Consequently, this makes some people feel more protected or vulnerable during debates and discussions. A collaborative effort between the students, TA, and instructor is needed to create a supportive learning environment. While everyone should feel free to experiment creatively and conceptually, if a class member points out that something you have said or shared with the group is offensive, avoid being defensive; instead approach the discussion as a valuable opportunity for us to grow and learn from one another. Alternatively if you feel that something said in discussion or included in a piece of work is harmful, you are encouraged to speak with the instructor or TA. (</w:t>
      </w:r>
      <w:hyperlink r:id="rId7">
        <w:r w:rsidDel="00000000" w:rsidR="00000000" w:rsidRPr="00000000">
          <w:rPr>
            <w:color w:val="1155cc"/>
            <w:u w:val="single"/>
            <w:rtl w:val="0"/>
          </w:rPr>
          <w:t xml:space="preserve">tx voidlab!</w:t>
        </w:r>
      </w:hyperlink>
      <w:r w:rsidDel="00000000" w:rsidR="00000000" w:rsidRPr="00000000">
        <w:rPr>
          <w:color w:val="24292e"/>
          <w:rtl w:val="0"/>
        </w:rPr>
        <w:t xml:space="preserve">)</w:t>
      </w:r>
      <w:r w:rsidDel="00000000" w:rsidR="00000000" w:rsidRPr="00000000">
        <w:rPr>
          <w:rtl w:val="0"/>
        </w:rPr>
      </w:r>
    </w:p>
    <w:p w:rsidR="00000000" w:rsidDel="00000000" w:rsidP="00000000" w:rsidRDefault="00000000" w:rsidRPr="00000000" w14:paraId="0000003C">
      <w:pPr>
        <w:spacing w:line="240" w:lineRule="auto"/>
        <w:ind w:left="0" w:firstLine="0"/>
        <w:rPr>
          <w:color w:val="24292e"/>
        </w:rPr>
      </w:pPr>
      <w:r w:rsidDel="00000000" w:rsidR="00000000" w:rsidRPr="00000000">
        <w:rPr>
          <w:rtl w:val="0"/>
        </w:rPr>
      </w:r>
    </w:p>
    <w:p w:rsidR="00000000" w:rsidDel="00000000" w:rsidP="00000000" w:rsidRDefault="00000000" w:rsidRPr="00000000" w14:paraId="0000003D">
      <w:pPr>
        <w:pStyle w:val="Heading2"/>
        <w:spacing w:line="240" w:lineRule="auto"/>
        <w:ind w:left="0" w:firstLine="0"/>
        <w:rPr>
          <w:sz w:val="44"/>
          <w:szCs w:val="44"/>
        </w:rPr>
      </w:pPr>
      <w:bookmarkStart w:colFirst="0" w:colLast="0" w:name="_gm76ufgot55r" w:id="11"/>
      <w:bookmarkEnd w:id="11"/>
      <w:r w:rsidDel="00000000" w:rsidR="00000000" w:rsidRPr="00000000">
        <w:rPr>
          <w:rtl w:val="0"/>
        </w:rPr>
        <w:t xml:space="preserve">Disability Services</w:t>
      </w: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t xml:space="preserve">UCLA strives to make all learning experiences as accessible as possible. If you anticipate or experience academic barriers based on a disability, please let me know as soon as possible. It is necessary for you to register with the </w:t>
      </w:r>
      <w:hyperlink r:id="rId8">
        <w:r w:rsidDel="00000000" w:rsidR="00000000" w:rsidRPr="00000000">
          <w:rPr>
            <w:color w:val="1155cc"/>
            <w:u w:val="single"/>
            <w:rtl w:val="0"/>
          </w:rPr>
          <w:t xml:space="preserve">UCLA Center for Accessible Education</w:t>
        </w:r>
      </w:hyperlink>
      <w:r w:rsidDel="00000000" w:rsidR="00000000" w:rsidRPr="00000000">
        <w:rPr>
          <w:rtl w:val="0"/>
        </w:rPr>
        <w:t xml:space="preserve"> so that we can establish reasonable accommodations. After registration, make arrangements with me to discuss how to implement these accommodations.</w:t>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pStyle w:val="Heading2"/>
        <w:spacing w:line="240" w:lineRule="auto"/>
        <w:rPr/>
      </w:pPr>
      <w:bookmarkStart w:colFirst="0" w:colLast="0" w:name="_xwlc7uy5u360" w:id="12"/>
      <w:bookmarkEnd w:id="12"/>
      <w:r w:rsidDel="00000000" w:rsidR="00000000" w:rsidRPr="00000000">
        <w:rPr>
          <w:rtl w:val="0"/>
        </w:rPr>
        <w:t xml:space="preserve">Land Acknowledgement</w:t>
      </w:r>
    </w:p>
    <w:p w:rsidR="00000000" w:rsidDel="00000000" w:rsidP="00000000" w:rsidRDefault="00000000" w:rsidRPr="00000000" w14:paraId="00000041">
      <w:pPr>
        <w:spacing w:line="240" w:lineRule="auto"/>
        <w:rPr/>
      </w:pPr>
      <w:r w:rsidDel="00000000" w:rsidR="00000000" w:rsidRPr="00000000">
        <w:rPr>
          <w:rtl w:val="0"/>
        </w:rPr>
        <w:t xml:space="preserve">The University of California, Los Angeles occupies the ancestral, traditional, and contemporary Lands of the Tongva and Chumash peoples. Our ability to gather and learn here is the result of coercion, dispossession, and colonization. We are grateful for the land itself and the people that have stewarded it through generations. While a land acknowledgement is not enough, it is the first step in the work toward supporting decolonial and indigenous movements for sovereignty and self-determination. </w:t>
      </w:r>
      <w:hyperlink r:id="rId9">
        <w:r w:rsidDel="00000000" w:rsidR="00000000" w:rsidRPr="00000000">
          <w:rPr>
            <w:color w:val="1155cc"/>
            <w:u w:val="single"/>
            <w:rtl w:val="0"/>
          </w:rPr>
          <w:t xml:space="preserve">Read more about what land you’re occupying.</w:t>
        </w:r>
      </w:hyperlink>
      <w:r w:rsidDel="00000000" w:rsidR="00000000" w:rsidRPr="00000000">
        <w:rPr>
          <w:rtl w:val="0"/>
        </w:rPr>
        <w:t xml:space="preserve"> </w:t>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pStyle w:val="Heading2"/>
        <w:spacing w:line="240" w:lineRule="auto"/>
        <w:rPr/>
      </w:pPr>
      <w:bookmarkStart w:colFirst="0" w:colLast="0" w:name="_30gwtsr18b5b" w:id="13"/>
      <w:bookmarkEnd w:id="1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spacing w:line="240" w:lineRule="auto"/>
        <w:rPr/>
      </w:pPr>
      <w:bookmarkStart w:colFirst="0" w:colLast="0" w:name="_vmifdpc5yy5b" w:id="14"/>
      <w:bookmarkEnd w:id="14"/>
      <w:r w:rsidDel="00000000" w:rsidR="00000000" w:rsidRPr="00000000">
        <w:rPr>
          <w:rtl w:val="0"/>
        </w:rPr>
        <w:t xml:space="preserve">Readings &amp; Discussions</w:t>
      </w:r>
    </w:p>
    <w:p w:rsidR="00000000" w:rsidDel="00000000" w:rsidP="00000000" w:rsidRDefault="00000000" w:rsidRPr="00000000" w14:paraId="00000046">
      <w:pPr>
        <w:rPr/>
      </w:pPr>
      <w:r w:rsidDel="00000000" w:rsidR="00000000" w:rsidRPr="00000000">
        <w:rPr>
          <w:rtl w:val="0"/>
        </w:rPr>
        <w:t xml:space="preserve">During the quarter, we will have five discussions on a variety of topics. </w:t>
      </w:r>
      <w:r w:rsidDel="00000000" w:rsidR="00000000" w:rsidRPr="00000000">
        <w:rPr>
          <w:rtl w:val="0"/>
        </w:rPr>
        <w:t xml:space="preserve">With the exception of the first week, the readings for every week are divided into two topics (signified below with A and B). Each week you are required to read </w:t>
      </w:r>
      <w:r w:rsidDel="00000000" w:rsidR="00000000" w:rsidRPr="00000000">
        <w:rPr>
          <w:i w:val="1"/>
          <w:rtl w:val="0"/>
        </w:rPr>
        <w:t xml:space="preserve">at least one article from each topic</w:t>
      </w:r>
      <w:r w:rsidDel="00000000" w:rsidR="00000000" w:rsidRPr="00000000">
        <w:rPr>
          <w:rtl w:val="0"/>
        </w:rPr>
        <w:t xml:space="preserve">. The readings are intended to familiarize you with some of the relevant discussions that relate to moving images.  You are not required to write a written response. However every week we will discuss the readings with your peers. Your participation in these discussions will count towards your grade. It is highly recommended to take notes from the readings so that you can easily engage with the topic and the discussion. Since every student is only required to read one article (per topic), the discussions serve as a dialectical engagement to learn from one another and explore the readings in conversation. </w:t>
      </w:r>
    </w:p>
    <w:p w:rsidR="00000000" w:rsidDel="00000000" w:rsidP="00000000" w:rsidRDefault="00000000" w:rsidRPr="00000000" w14:paraId="00000047">
      <w:pPr>
        <w:pStyle w:val="Heading3"/>
        <w:spacing w:line="240" w:lineRule="auto"/>
        <w:rPr/>
      </w:pPr>
      <w:bookmarkStart w:colFirst="0" w:colLast="0" w:name="_e3cvp9spwtex" w:id="15"/>
      <w:bookmarkEnd w:id="15"/>
      <w:r w:rsidDel="00000000" w:rsidR="00000000" w:rsidRPr="00000000">
        <w:rPr>
          <w:rtl w:val="0"/>
        </w:rPr>
        <w:t xml:space="preserve">Week 1: Computational Cinema</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Lev Manovich, “What Is Digital Cinema?” (Reframe Books, 1995).</w:t>
        <w:br w:type="textWrapping"/>
        <w:t xml:space="preserve">⚫ Leon Gurevitch, “Cinema Designed: Visual Effects Software and the Emergence of the Engineered Spectacle,” in </w:t>
      </w:r>
      <w:r w:rsidDel="00000000" w:rsidR="00000000" w:rsidRPr="00000000">
        <w:rPr>
          <w:i w:val="1"/>
          <w:rtl w:val="0"/>
        </w:rPr>
        <w:t xml:space="preserve">Perspectives on Post-Cinema: An Introduction</w:t>
      </w:r>
      <w:r w:rsidDel="00000000" w:rsidR="00000000" w:rsidRPr="00000000">
        <w:rPr>
          <w:rFonts w:ascii="Arial Unicode MS" w:cs="Arial Unicode MS" w:eastAsia="Arial Unicode MS" w:hAnsi="Arial Unicode MS"/>
          <w:rtl w:val="0"/>
        </w:rPr>
        <w:t xml:space="preserve">, 2016, 270–296.</w:t>
        <w:br w:type="textWrapping"/>
        <w:t xml:space="preserve">⚫ Friedrich A. Kittler, “Computer Graphics: A Semi-Technical Introduction,” </w:t>
      </w:r>
      <w:r w:rsidDel="00000000" w:rsidR="00000000" w:rsidRPr="00000000">
        <w:rPr>
          <w:i w:val="1"/>
          <w:rtl w:val="0"/>
        </w:rPr>
        <w:t xml:space="preserve">Grey Room</w:t>
      </w:r>
      <w:r w:rsidDel="00000000" w:rsidR="00000000" w:rsidRPr="00000000">
        <w:rPr>
          <w:rFonts w:ascii="Arial Unicode MS" w:cs="Arial Unicode MS" w:eastAsia="Arial Unicode MS" w:hAnsi="Arial Unicode MS"/>
          <w:rtl w:val="0"/>
        </w:rPr>
        <w:t xml:space="preserve">, 2001, 30–45.</w:t>
        <w:br w:type="textWrapping"/>
        <w:t xml:space="preserve">⚫ Gene Youngblood, “Computer Films,” in </w:t>
      </w:r>
      <w:r w:rsidDel="00000000" w:rsidR="00000000" w:rsidRPr="00000000">
        <w:rPr>
          <w:i w:val="1"/>
          <w:rtl w:val="0"/>
        </w:rPr>
        <w:t xml:space="preserve">Expanded Cinema</w:t>
      </w:r>
      <w:r w:rsidDel="00000000" w:rsidR="00000000" w:rsidRPr="00000000">
        <w:rPr>
          <w:rtl w:val="0"/>
        </w:rPr>
        <w:t xml:space="preserve"> (Fordham University Press, 2020), 207–56.</w:t>
      </w:r>
    </w:p>
    <w:p w:rsidR="00000000" w:rsidDel="00000000" w:rsidP="00000000" w:rsidRDefault="00000000" w:rsidRPr="00000000" w14:paraId="00000049">
      <w:pPr>
        <w:pStyle w:val="Heading3"/>
        <w:spacing w:line="240" w:lineRule="auto"/>
        <w:rPr/>
      </w:pPr>
      <w:bookmarkStart w:colFirst="0" w:colLast="0" w:name="_327ey3bwunw1" w:id="16"/>
      <w:bookmarkEnd w:id="16"/>
      <w:r w:rsidDel="00000000" w:rsidR="00000000" w:rsidRPr="00000000">
        <w:rPr>
          <w:rtl w:val="0"/>
        </w:rPr>
        <w:t xml:space="preserve">Week 2A: The Temporal Image</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Nicholas Rombes, “Nonlinear,” in Cinema in the Digital Age (Columbia University Press, 2017), 95–97.</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Nicholas Rombes, “Time-Shifting,” in Cinema in the Digital Age (Columbia University Press, 2017), 175–79.</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Nicholas Rombes, “Simultaneous Cinema,” in Cinema in the Digital Age (Columbia University Press, 2017), 153–65.</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Ellen Mueller, Elements and Principles of 4D Art and Design (Oxford University Press, 2016).</w:t>
      </w:r>
    </w:p>
    <w:p w:rsidR="00000000" w:rsidDel="00000000" w:rsidP="00000000" w:rsidRDefault="00000000" w:rsidRPr="00000000" w14:paraId="0000004E">
      <w:pPr>
        <w:pStyle w:val="Heading3"/>
        <w:spacing w:line="240" w:lineRule="auto"/>
        <w:rPr/>
      </w:pPr>
      <w:bookmarkStart w:colFirst="0" w:colLast="0" w:name="_4nymtfucku16" w:id="17"/>
      <w:bookmarkEnd w:id="17"/>
      <w:r w:rsidDel="00000000" w:rsidR="00000000" w:rsidRPr="00000000">
        <w:rPr>
          <w:rtl w:val="0"/>
        </w:rPr>
        <w:t xml:space="preserve">Week 2B: Database Cinema</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Trevor Paglen, “Invisible Images (Your Pictures Are Looking at You),” The New Inquiry, 2016.</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Zhe Wang, “The Promise of Database Cinema: A Review of Lev Manovich and Andreas Kratky’s ‘Soft Cinema: Navigating the Database’,” Journal of Media Practice 10, nos. 2-3 (January 2009): 289–94.</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Ryan Tebo, “What Is an Archive, What Does It Do, and What/Who Is It Good for?” INCITE, 2010.</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Alexander Galloway, “Data Diaries Introduction.” http://turbulence.org/Works/arcangel/alex.php</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Adrienne LaFrance, “When Robots Hallucinate,” The Atlantic, September 2015.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spacing w:line="240" w:lineRule="auto"/>
        <w:rPr/>
      </w:pPr>
      <w:bookmarkStart w:colFirst="0" w:colLast="0" w:name="_p8bggtk212t7" w:id="18"/>
      <w:bookmarkEnd w:id="18"/>
      <w:r w:rsidDel="00000000" w:rsidR="00000000" w:rsidRPr="00000000">
        <w:rPr>
          <w:rtl w:val="0"/>
        </w:rPr>
        <w:t xml:space="preserve">Week 3A: Image &amp; Translation</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Hito Steyerl, “In Defense of the Poor Image,” in The Wretched of the Screen, 2012, 31–45.</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Hito Steyerl, “The Spam of the Earth: Withdrawal from Representation,” in The Wretched of the Screen (Sternberg Press, 2012), 160–75.</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Patrick Nathan, “Motion Pictures,” Real Life, August 2017.</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Neta Alexander, “Rage Against the Machine: Buffering, Noise, and Perpetual Anxiety in the Age of Connected Viewing,” Cinema Journal 56, no. 2 (January 2017): 1–24.</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Henry Jenkins, “Why Media Spreads,” in Spreadable Media, Creating Value and Meaning in a Networked Culture (NYU Press, 2013), 1–46.</w:t>
      </w:r>
    </w:p>
    <w:p w:rsidR="00000000" w:rsidDel="00000000" w:rsidP="00000000" w:rsidRDefault="00000000" w:rsidRPr="00000000" w14:paraId="0000005B">
      <w:pPr>
        <w:pStyle w:val="Heading3"/>
        <w:spacing w:line="240" w:lineRule="auto"/>
        <w:rPr/>
      </w:pPr>
      <w:bookmarkStart w:colFirst="0" w:colLast="0" w:name="_25352xxeqm7w" w:id="19"/>
      <w:bookmarkEnd w:id="19"/>
      <w:r w:rsidDel="00000000" w:rsidR="00000000" w:rsidRPr="00000000">
        <w:rPr>
          <w:rtl w:val="0"/>
        </w:rPr>
        <w:t xml:space="preserve">Week 3B: Immersion &amp; The Digital Exhibitory Complex</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Roland Barthes, Leaving the Movie Theater (Oxford University Press, 2016).</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Ilya Kabakov, Margarita Tupitsyn, and Victor Tupitsyn, “About Installation,” Art Journal 58, no. 4 (December 1999): 62–73, https://doi.org/10.1080/00043249.1999.10791966.</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Lev Manovich, “Notes on Instagrammism and Mechanisms of Contemporary Cultural Identity,” Retrieved November 17 (2016): 2016.</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Anne Friedberg, “Window Frame Screen,” in The Virtual Window: From Alberti to Microsoft, 5-7 (MIT Press, 2006).</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Anne Friedberg, “The Screen,” in The Virtual Window: From Alberti to Microsoft (MIT Press, 2006), 149–80.</w:t>
      </w:r>
    </w:p>
    <w:p w:rsidR="00000000" w:rsidDel="00000000" w:rsidP="00000000" w:rsidRDefault="00000000" w:rsidRPr="00000000" w14:paraId="00000061">
      <w:pPr>
        <w:pStyle w:val="Heading3"/>
        <w:spacing w:line="240" w:lineRule="auto"/>
        <w:rPr/>
      </w:pPr>
      <w:bookmarkStart w:colFirst="0" w:colLast="0" w:name="_q9cr9te48qhq" w:id="20"/>
      <w:bookmarkEnd w:id="20"/>
      <w:r w:rsidDel="00000000" w:rsidR="00000000" w:rsidRPr="00000000">
        <w:rPr>
          <w:rtl w:val="0"/>
        </w:rPr>
        <w:t xml:space="preserve">Week 4A: Hyperreality</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Michael Thomsen, “The Parallax View,” Real Life, September 2016.</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Stephen Prince, “Through the Looking Glass: Philosophical Toys and Digital Visual Effects,” Projections 4, no. 2 (2010): 19–40.</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Susan Sontag, “The Image-World,” in On Photography (Farrar, Straus and Giroux, 2011), 119–41.</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David Claerbout, “The Silence of the Lens,” E-Flux Journal 73 (May 2016).</w:t>
      </w:r>
    </w:p>
    <w:p w:rsidR="00000000" w:rsidDel="00000000" w:rsidP="00000000" w:rsidRDefault="00000000" w:rsidRPr="00000000" w14:paraId="00000066">
      <w:pPr>
        <w:pStyle w:val="Heading3"/>
        <w:spacing w:line="240" w:lineRule="auto"/>
        <w:rPr/>
      </w:pPr>
      <w:bookmarkStart w:colFirst="0" w:colLast="0" w:name="_w1uak5jx69g" w:id="21"/>
      <w:bookmarkEnd w:id="21"/>
      <w:r w:rsidDel="00000000" w:rsidR="00000000" w:rsidRPr="00000000">
        <w:rPr>
          <w:rtl w:val="0"/>
        </w:rPr>
        <w:t xml:space="preserve">Week 4B: Weaponized Vision</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Hito Steyerl, “In Free Fall: A Thought Experiment on Vertical Perspective,” in The Wretched of the Screen (Sternberg Press, 2012), 12–30.</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Serge Daney and Melissa McMahon, “Before and After the Image,” Discourse 21, no. 1 (1999): 181–90.</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Paul Virilio, “Cinema Isn’t I See, It’s I Fly,” in War and Cinema: The Logistics of Perception (Verso, 1989), 15–39.</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Grégoire Chamayou, “Surveillance and Annihilation,” in A Theory of the Drone (New York: The New Press, 2015), 37–45.</w:t>
      </w:r>
    </w:p>
    <w:p w:rsidR="00000000" w:rsidDel="00000000" w:rsidP="00000000" w:rsidRDefault="00000000" w:rsidRPr="00000000" w14:paraId="0000006B">
      <w:pPr>
        <w:pStyle w:val="Heading3"/>
        <w:spacing w:line="240" w:lineRule="auto"/>
        <w:rPr/>
      </w:pPr>
      <w:bookmarkStart w:colFirst="0" w:colLast="0" w:name="_j4ad8hwedzeo" w:id="22"/>
      <w:bookmarkEnd w:id="22"/>
      <w:r w:rsidDel="00000000" w:rsidR="00000000" w:rsidRPr="00000000">
        <w:rPr>
          <w:rtl w:val="0"/>
        </w:rPr>
        <w:t xml:space="preserve">Week 5A: Nonhuman &amp; The Virtual Body</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Nicholas Rombes, “Virtual Humanism: Part 1 &amp; 2,” in Cinema in the Digital Age (Columbia University Press, 2017), 196–212.</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Jennifer Gonzales, “The Appended Subject: Race and Identity as Digital Assemblage,” in Race in Cyberspace (Routledge, 2013), 27–50.</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Nicholas Rombes, “Looking at Yourself Looking: Avatar as Spectator,” in Cinema in the Digital Age (Columbia University Press, 2017), 65–69.</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Joanna Zylinska, “Photography After the Human,” Photographies 9, no. 2 (July 2016): 167–86.</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Irmgard Emmelhainz, “Conditions of Visuality Under the Anthropocene and Images of the Anthropocene to Come,” E-Flux Journal 63 (March 2015).</w:t>
      </w:r>
    </w:p>
    <w:p w:rsidR="00000000" w:rsidDel="00000000" w:rsidP="00000000" w:rsidRDefault="00000000" w:rsidRPr="00000000" w14:paraId="00000071">
      <w:pPr>
        <w:pStyle w:val="Heading3"/>
        <w:spacing w:line="240" w:lineRule="auto"/>
        <w:rPr/>
      </w:pPr>
      <w:bookmarkStart w:colFirst="0" w:colLast="0" w:name="_atr1x9y59ab7" w:id="23"/>
      <w:bookmarkEnd w:id="23"/>
      <w:r w:rsidDel="00000000" w:rsidR="00000000" w:rsidRPr="00000000">
        <w:rPr>
          <w:rtl w:val="0"/>
        </w:rPr>
        <w:t xml:space="preserve">Week 5B: Post-Aesthetics</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Rosa Menkman, The Glitch Moment (Um) (Institute of Network Cultures Amsterdam, 2011), 12–32.</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Nick Douglas, “It’s Supposed to Look Like Shit: The Internet Ugly Aesthetic,” Journal of Visual Culture 13, no. 3 (December 2014): 314–39, https://doi.org/10.1177/1470412914544516.</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Artie Vierkant, “The Image Object Post-Internet,” Retrieved March 1 (2010): 2017.</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Florian Cramer, “What Is ‘Post-Digital’?” in Postdigital Aesthetics: Art, Computation and Design, ed. ⚫ David M. Berry and Michael Dieter (London: Palgrave Macmillan UK, 2015), 12–26.</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Michael Connor, “What’s Postinternet Got to Do with Net Art?” Rhizome, November 2013.</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240" w:lineRule="auto"/>
        <w:ind w:left="720" w:firstLine="0"/>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pStyle w:val="Heading2"/>
        <w:spacing w:line="240" w:lineRule="auto"/>
        <w:rPr/>
      </w:pPr>
      <w:bookmarkStart w:colFirst="0" w:colLast="0" w:name="_nanxa44n2eev" w:id="24"/>
      <w:bookmarkEnd w:id="24"/>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spacing w:line="240" w:lineRule="auto"/>
        <w:rPr/>
      </w:pPr>
      <w:bookmarkStart w:colFirst="0" w:colLast="0" w:name="_rehjc9u8yv1p" w:id="25"/>
      <w:bookmarkEnd w:id="25"/>
      <w:r w:rsidDel="00000000" w:rsidR="00000000" w:rsidRPr="00000000">
        <w:rPr>
          <w:rtl w:val="0"/>
        </w:rPr>
        <w:t xml:space="preserve">Projects</w:t>
      </w:r>
    </w:p>
    <w:p w:rsidR="00000000" w:rsidDel="00000000" w:rsidP="00000000" w:rsidRDefault="00000000" w:rsidRPr="00000000" w14:paraId="0000007C">
      <w:pPr>
        <w:spacing w:line="240" w:lineRule="auto"/>
        <w:rPr/>
      </w:pPr>
      <w:r w:rsidDel="00000000" w:rsidR="00000000" w:rsidRPr="00000000">
        <w:rPr>
          <w:rtl w:val="0"/>
        </w:rPr>
        <w:t xml:space="preserve">Projects are due at the start of class on the date assigned. Projects may be turned in up to one week late for a one letter grade deduction off the project grade. Work that is more than one week late will not be accepted. If you are absent, you are still expected to turn in projects online by the deadline. Extra time will not be given for work lost due to save issues, software errors, computer crash, etc. You should regularly backup your files on your desktop, online, and/or on an external harddrive or USB stick in case your computer is lost.</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pStyle w:val="Heading3"/>
        <w:spacing w:line="240" w:lineRule="auto"/>
        <w:rPr/>
      </w:pPr>
      <w:bookmarkStart w:colFirst="0" w:colLast="0" w:name="_dzmq114fwkt" w:id="26"/>
      <w:bookmarkEnd w:id="26"/>
      <w:r w:rsidDel="00000000" w:rsidR="00000000" w:rsidRPr="00000000">
        <w:rPr>
          <w:rtl w:val="0"/>
        </w:rPr>
        <w:t xml:space="preserve">Project 1:</w:t>
      </w:r>
    </w:p>
    <w:p w:rsidR="00000000" w:rsidDel="00000000" w:rsidP="00000000" w:rsidRDefault="00000000" w:rsidRPr="00000000" w14:paraId="0000007F">
      <w:pPr>
        <w:rPr/>
      </w:pPr>
      <w:r w:rsidDel="00000000" w:rsidR="00000000" w:rsidRPr="00000000">
        <w:rPr>
          <w:rtl w:val="0"/>
        </w:rPr>
        <w:t xml:space="preserve">For this project we will be creating a moving image piece based on music. You are free to choose the sound, however keep in mind that your selected music should have the potential of being paired with video. The purpose of this project is to successfully elicit an emotional response in your viewers.</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Choose the music</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Describe and define the intended emotion you want to provoke</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Create a storyboard/outline/mindmap for a 1 minute moving image piece.</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Create and submit your piece.</w:t>
      </w:r>
    </w:p>
    <w:p w:rsidR="00000000" w:rsidDel="00000000" w:rsidP="00000000" w:rsidRDefault="00000000" w:rsidRPr="00000000" w14:paraId="00000084">
      <w:pPr>
        <w:pStyle w:val="Heading3"/>
        <w:spacing w:line="240" w:lineRule="auto"/>
        <w:rPr/>
      </w:pPr>
      <w:bookmarkStart w:colFirst="0" w:colLast="0" w:name="_mjrtscl5buba" w:id="27"/>
      <w:bookmarkEnd w:id="27"/>
      <w:r w:rsidDel="00000000" w:rsidR="00000000" w:rsidRPr="00000000">
        <w:rPr>
          <w:rtl w:val="0"/>
        </w:rPr>
        <w:t xml:space="preserve">Project 2:</w:t>
      </w:r>
    </w:p>
    <w:p w:rsidR="00000000" w:rsidDel="00000000" w:rsidP="00000000" w:rsidRDefault="00000000" w:rsidRPr="00000000" w14:paraId="00000085">
      <w:pPr>
        <w:rPr/>
      </w:pPr>
      <w:r w:rsidDel="00000000" w:rsidR="00000000" w:rsidRPr="00000000">
        <w:rPr>
          <w:rtl w:val="0"/>
        </w:rPr>
        <w:t xml:space="preserve">This project is intended to familiarize you with projection mapping. Using the same sculptural form, you are to create a 1 minute projection mapped piece. The video must be accompanied with sound. </w:t>
      </w:r>
    </w:p>
    <w:p w:rsidR="00000000" w:rsidDel="00000000" w:rsidP="00000000" w:rsidRDefault="00000000" w:rsidRPr="00000000" w14:paraId="00000086">
      <w:pPr>
        <w:numPr>
          <w:ilvl w:val="0"/>
          <w:numId w:val="7"/>
        </w:numPr>
        <w:ind w:left="720" w:hanging="360"/>
        <w:rPr>
          <w:sz w:val="22"/>
          <w:szCs w:val="22"/>
        </w:rPr>
      </w:pPr>
      <w:r w:rsidDel="00000000" w:rsidR="00000000" w:rsidRPr="00000000">
        <w:rPr>
          <w:rtl w:val="0"/>
        </w:rPr>
        <w:t xml:space="preserve">Create a general idea based on the sculptural object.</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Create a blueprint of your project, separate videos and your audio.</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Create and submit your 1 minute projection mapped project and assets.</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We will view and critique these pieces in class.</w:t>
      </w:r>
    </w:p>
    <w:p w:rsidR="00000000" w:rsidDel="00000000" w:rsidP="00000000" w:rsidRDefault="00000000" w:rsidRPr="00000000" w14:paraId="0000008A">
      <w:pPr>
        <w:pStyle w:val="Heading3"/>
        <w:spacing w:line="240" w:lineRule="auto"/>
        <w:rPr/>
      </w:pPr>
      <w:bookmarkStart w:colFirst="0" w:colLast="0" w:name="_r8zcb4i90qn3" w:id="28"/>
      <w:bookmarkEnd w:id="28"/>
      <w:r w:rsidDel="00000000" w:rsidR="00000000" w:rsidRPr="00000000">
        <w:rPr>
          <w:rtl w:val="0"/>
        </w:rPr>
        <w:t xml:space="preserve">Final Project:</w:t>
      </w:r>
    </w:p>
    <w:p w:rsidR="00000000" w:rsidDel="00000000" w:rsidP="00000000" w:rsidRDefault="00000000" w:rsidRPr="00000000" w14:paraId="0000008B">
      <w:pPr>
        <w:spacing w:line="240" w:lineRule="auto"/>
        <w:rPr/>
      </w:pPr>
      <w:r w:rsidDel="00000000" w:rsidR="00000000" w:rsidRPr="00000000">
        <w:rPr>
          <w:rtl w:val="0"/>
        </w:rPr>
        <w:t xml:space="preserve">Your final projection is an immersive multi-projector video piece. As usual the video must be paired with audio and sound. Use Project 1 or 2 as a prototype for your final project. Continue the work and ideas that you created for one of these projects. Expand the idea in an immersive video installation that can be exhibited on the final day of class.</w:t>
      </w:r>
    </w:p>
    <w:p w:rsidR="00000000" w:rsidDel="00000000" w:rsidP="00000000" w:rsidRDefault="00000000" w:rsidRPr="00000000" w14:paraId="0000008C">
      <w:pPr>
        <w:numPr>
          <w:ilvl w:val="0"/>
          <w:numId w:val="2"/>
        </w:numPr>
        <w:spacing w:line="240" w:lineRule="auto"/>
        <w:ind w:left="720" w:hanging="360"/>
        <w:rPr>
          <w:u w:val="none"/>
        </w:rPr>
      </w:pPr>
      <w:r w:rsidDel="00000000" w:rsidR="00000000" w:rsidRPr="00000000">
        <w:rPr>
          <w:rtl w:val="0"/>
        </w:rPr>
        <w:t xml:space="preserve">Create a general idea based on the environment and spatial requirements of EDA.</w:t>
      </w:r>
    </w:p>
    <w:p w:rsidR="00000000" w:rsidDel="00000000" w:rsidP="00000000" w:rsidRDefault="00000000" w:rsidRPr="00000000" w14:paraId="0000008D">
      <w:pPr>
        <w:numPr>
          <w:ilvl w:val="0"/>
          <w:numId w:val="2"/>
        </w:numPr>
        <w:spacing w:line="240" w:lineRule="auto"/>
        <w:ind w:left="720" w:hanging="360"/>
        <w:rPr>
          <w:u w:val="none"/>
        </w:rPr>
      </w:pPr>
      <w:r w:rsidDel="00000000" w:rsidR="00000000" w:rsidRPr="00000000">
        <w:rPr>
          <w:rtl w:val="0"/>
        </w:rPr>
        <w:t xml:space="preserve">Prepare separate compositions for each wall.</w:t>
      </w:r>
    </w:p>
    <w:p w:rsidR="00000000" w:rsidDel="00000000" w:rsidP="00000000" w:rsidRDefault="00000000" w:rsidRPr="00000000" w14:paraId="0000008E">
      <w:pPr>
        <w:numPr>
          <w:ilvl w:val="0"/>
          <w:numId w:val="2"/>
        </w:numPr>
        <w:spacing w:line="240" w:lineRule="auto"/>
        <w:ind w:left="720" w:hanging="360"/>
        <w:rPr>
          <w:u w:val="none"/>
        </w:rPr>
      </w:pPr>
      <w:r w:rsidDel="00000000" w:rsidR="00000000" w:rsidRPr="00000000">
        <w:rPr>
          <w:rtl w:val="0"/>
        </w:rPr>
        <w:t xml:space="preserve">Project length should not exceed 5 minutes.</w:t>
      </w:r>
    </w:p>
    <w:p w:rsidR="00000000" w:rsidDel="00000000" w:rsidP="00000000" w:rsidRDefault="00000000" w:rsidRPr="00000000" w14:paraId="0000008F">
      <w:pPr>
        <w:numPr>
          <w:ilvl w:val="0"/>
          <w:numId w:val="2"/>
        </w:numPr>
        <w:spacing w:line="240" w:lineRule="auto"/>
        <w:ind w:left="720" w:hanging="360"/>
        <w:rPr>
          <w:u w:val="none"/>
        </w:rPr>
      </w:pPr>
      <w:r w:rsidDel="00000000" w:rsidR="00000000" w:rsidRPr="00000000">
        <w:rPr>
          <w:rtl w:val="0"/>
        </w:rPr>
        <w:t xml:space="preserve">Encode based on the requirements of Resolume. </w:t>
      </w:r>
    </w:p>
    <w:p w:rsidR="00000000" w:rsidDel="00000000" w:rsidP="00000000" w:rsidRDefault="00000000" w:rsidRPr="00000000" w14:paraId="00000090">
      <w:pPr>
        <w:numPr>
          <w:ilvl w:val="0"/>
          <w:numId w:val="2"/>
        </w:numPr>
        <w:spacing w:line="240" w:lineRule="auto"/>
        <w:ind w:left="720" w:hanging="360"/>
        <w:rPr>
          <w:u w:val="none"/>
        </w:rPr>
      </w:pPr>
      <w:r w:rsidDel="00000000" w:rsidR="00000000" w:rsidRPr="00000000">
        <w:rPr>
          <w:rtl w:val="0"/>
        </w:rPr>
        <w:t xml:space="preserve">We will view and critique these pieces on the last day of class. </w:t>
      </w:r>
    </w:p>
    <w:p w:rsidR="00000000" w:rsidDel="00000000" w:rsidP="00000000" w:rsidRDefault="00000000" w:rsidRPr="00000000" w14:paraId="00000091">
      <w:pPr>
        <w:numPr>
          <w:ilvl w:val="0"/>
          <w:numId w:val="2"/>
        </w:numPr>
        <w:spacing w:line="240" w:lineRule="auto"/>
        <w:ind w:left="720" w:hanging="360"/>
        <w:rPr>
          <w:u w:val="none"/>
        </w:rPr>
      </w:pPr>
      <w:r w:rsidDel="00000000" w:rsidR="00000000" w:rsidRPr="00000000">
        <w:rPr>
          <w:rtl w:val="0"/>
        </w:rPr>
        <w:t xml:space="preserve">Finally, we will celebrate with a public exhibition. </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pStyle w:val="Heading2"/>
        <w:spacing w:line="240" w:lineRule="auto"/>
        <w:rPr/>
      </w:pPr>
      <w:bookmarkStart w:colFirst="0" w:colLast="0" w:name="_opzca9thgkcm" w:id="29"/>
      <w:bookmarkEnd w:id="29"/>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spacing w:line="240" w:lineRule="auto"/>
        <w:rPr/>
      </w:pPr>
      <w:bookmarkStart w:colFirst="0" w:colLast="0" w:name="_7ypdud6vwgg7" w:id="30"/>
      <w:bookmarkEnd w:id="30"/>
      <w:r w:rsidDel="00000000" w:rsidR="00000000" w:rsidRPr="00000000">
        <w:rPr>
          <w:rtl w:val="0"/>
        </w:rPr>
        <w:t xml:space="preserve">Schedule:</w:t>
      </w:r>
    </w:p>
    <w:p w:rsidR="00000000" w:rsidDel="00000000" w:rsidP="00000000" w:rsidRDefault="00000000" w:rsidRPr="00000000" w14:paraId="00000095">
      <w:pPr>
        <w:rPr/>
      </w:pPr>
      <w:r w:rsidDel="00000000" w:rsidR="00000000" w:rsidRPr="00000000">
        <w:rPr>
          <w:rtl w:val="0"/>
        </w:rPr>
        <w:t xml:space="preserve">The schedule and program are tentative and subject to change. As the course moves forward based on your feedback and collective input we will attempt to modify the schedule as needed. However for the time being this is an outline of the quarter.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spacing w:line="240" w:lineRule="auto"/>
        <w:rPr/>
      </w:pPr>
      <w:bookmarkStart w:colFirst="0" w:colLast="0" w:name="_d5aima52fmuy" w:id="31"/>
      <w:bookmarkEnd w:id="31"/>
      <w:r w:rsidDel="00000000" w:rsidR="00000000" w:rsidRPr="00000000">
        <w:rPr>
          <w:rtl w:val="0"/>
        </w:rPr>
        <w:t xml:space="preserve">Week 1: How to Software</w:t>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b w:val="1"/>
                <w:u w:val="single"/>
              </w:rPr>
            </w:pPr>
            <w:r w:rsidDel="00000000" w:rsidR="00000000" w:rsidRPr="00000000">
              <w:rPr>
                <w:b w:val="1"/>
                <w:u w:val="single"/>
                <w:rtl w:val="0"/>
              </w:rPr>
              <w:t xml:space="preserve">Mon - June 22</w:t>
            </w:r>
          </w:p>
          <w:p w:rsidR="00000000" w:rsidDel="00000000" w:rsidP="00000000" w:rsidRDefault="00000000" w:rsidRPr="00000000" w14:paraId="00000099">
            <w:pPr>
              <w:numPr>
                <w:ilvl w:val="0"/>
                <w:numId w:val="3"/>
              </w:numPr>
              <w:spacing w:line="240" w:lineRule="auto"/>
              <w:ind w:left="720" w:hanging="360"/>
            </w:pPr>
            <w:r w:rsidDel="00000000" w:rsidR="00000000" w:rsidRPr="00000000">
              <w:rPr>
                <w:rtl w:val="0"/>
              </w:rPr>
              <w:t xml:space="preserve">Syllabus Overview (45 mins)</w:t>
            </w:r>
          </w:p>
          <w:p w:rsidR="00000000" w:rsidDel="00000000" w:rsidP="00000000" w:rsidRDefault="00000000" w:rsidRPr="00000000" w14:paraId="0000009A">
            <w:pPr>
              <w:numPr>
                <w:ilvl w:val="0"/>
                <w:numId w:val="3"/>
              </w:numPr>
              <w:spacing w:line="240" w:lineRule="auto"/>
              <w:ind w:left="720" w:hanging="360"/>
            </w:pPr>
            <w:r w:rsidDel="00000000" w:rsidR="00000000" w:rsidRPr="00000000">
              <w:rPr>
                <w:rtl w:val="0"/>
              </w:rPr>
              <w:t xml:space="preserve">Logistics &amp; Communication (30 mins)</w:t>
            </w:r>
          </w:p>
          <w:p w:rsidR="00000000" w:rsidDel="00000000" w:rsidP="00000000" w:rsidRDefault="00000000" w:rsidRPr="00000000" w14:paraId="0000009B">
            <w:pPr>
              <w:numPr>
                <w:ilvl w:val="0"/>
                <w:numId w:val="3"/>
              </w:numPr>
              <w:spacing w:line="240" w:lineRule="auto"/>
              <w:ind w:left="720" w:hanging="360"/>
            </w:pPr>
            <w:r w:rsidDel="00000000" w:rsidR="00000000" w:rsidRPr="00000000">
              <w:rPr>
                <w:rtl w:val="0"/>
              </w:rPr>
              <w:t xml:space="preserve">Introduction &amp; Discussion (30 mins)</w:t>
            </w:r>
          </w:p>
          <w:p w:rsidR="00000000" w:rsidDel="00000000" w:rsidP="00000000" w:rsidRDefault="00000000" w:rsidRPr="00000000" w14:paraId="0000009C">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09D">
            <w:pPr>
              <w:numPr>
                <w:ilvl w:val="0"/>
                <w:numId w:val="3"/>
              </w:numPr>
              <w:spacing w:line="240" w:lineRule="auto"/>
              <w:ind w:left="720" w:hanging="360"/>
            </w:pPr>
            <w:r w:rsidDel="00000000" w:rsidR="00000000" w:rsidRPr="00000000">
              <w:rPr>
                <w:rtl w:val="0"/>
              </w:rPr>
              <w:t xml:space="preserve">Workshop 1a (1 hr 45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b w:val="1"/>
                <w:u w:val="single"/>
              </w:rPr>
            </w:pPr>
            <w:r w:rsidDel="00000000" w:rsidR="00000000" w:rsidRPr="00000000">
              <w:rPr>
                <w:b w:val="1"/>
                <w:u w:val="single"/>
                <w:rtl w:val="0"/>
              </w:rPr>
              <w:t xml:space="preserve">Wed - June 24</w:t>
            </w:r>
          </w:p>
          <w:p w:rsidR="00000000" w:rsidDel="00000000" w:rsidP="00000000" w:rsidRDefault="00000000" w:rsidRPr="00000000" w14:paraId="0000009F">
            <w:pPr>
              <w:numPr>
                <w:ilvl w:val="0"/>
                <w:numId w:val="3"/>
              </w:numPr>
              <w:spacing w:line="240" w:lineRule="auto"/>
              <w:ind w:left="720" w:hanging="360"/>
            </w:pPr>
            <w:r w:rsidDel="00000000" w:rsidR="00000000" w:rsidRPr="00000000">
              <w:rPr>
                <w:rtl w:val="0"/>
              </w:rPr>
              <w:t xml:space="preserve">Minitasks Presentation  (30 mins)</w:t>
            </w:r>
          </w:p>
          <w:p w:rsidR="00000000" w:rsidDel="00000000" w:rsidP="00000000" w:rsidRDefault="00000000" w:rsidRPr="00000000" w14:paraId="000000A0">
            <w:pPr>
              <w:numPr>
                <w:ilvl w:val="0"/>
                <w:numId w:val="3"/>
              </w:numPr>
              <w:spacing w:line="240" w:lineRule="auto"/>
              <w:ind w:left="720" w:hanging="360"/>
            </w:pPr>
            <w:r w:rsidDel="00000000" w:rsidR="00000000" w:rsidRPr="00000000">
              <w:rPr>
                <w:rtl w:val="0"/>
              </w:rPr>
              <w:t xml:space="preserve">Screening &amp; Discussion (1 hr)</w:t>
            </w:r>
          </w:p>
          <w:p w:rsidR="00000000" w:rsidDel="00000000" w:rsidP="00000000" w:rsidRDefault="00000000" w:rsidRPr="00000000" w14:paraId="000000A1">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0A2">
            <w:pPr>
              <w:numPr>
                <w:ilvl w:val="0"/>
                <w:numId w:val="3"/>
              </w:numPr>
              <w:spacing w:line="240" w:lineRule="auto"/>
              <w:ind w:left="720" w:hanging="360"/>
            </w:pPr>
            <w:r w:rsidDel="00000000" w:rsidR="00000000" w:rsidRPr="00000000">
              <w:rPr>
                <w:rtl w:val="0"/>
              </w:rPr>
              <w:t xml:space="preserve">Reading Discussion (30 mins)</w:t>
            </w:r>
          </w:p>
          <w:p w:rsidR="00000000" w:rsidDel="00000000" w:rsidP="00000000" w:rsidRDefault="00000000" w:rsidRPr="00000000" w14:paraId="000000A3">
            <w:pPr>
              <w:numPr>
                <w:ilvl w:val="0"/>
                <w:numId w:val="3"/>
              </w:numPr>
              <w:spacing w:line="240" w:lineRule="auto"/>
              <w:ind w:left="720" w:hanging="360"/>
            </w:pPr>
            <w:r w:rsidDel="00000000" w:rsidR="00000000" w:rsidRPr="00000000">
              <w:rPr>
                <w:rtl w:val="0"/>
              </w:rPr>
              <w:t xml:space="preserve">Workshop 1b (1 hr 30 mins)</w:t>
            </w:r>
            <w:r w:rsidDel="00000000" w:rsidR="00000000" w:rsidRPr="00000000">
              <w:rPr>
                <w:rtl w:val="0"/>
              </w:rPr>
            </w:r>
          </w:p>
        </w:tc>
      </w:tr>
    </w:tbl>
    <w:p w:rsidR="00000000" w:rsidDel="00000000" w:rsidP="00000000" w:rsidRDefault="00000000" w:rsidRPr="00000000" w14:paraId="000000A4">
      <w:pPr>
        <w:pStyle w:val="Heading3"/>
        <w:spacing w:line="240" w:lineRule="auto"/>
        <w:ind w:left="360"/>
        <w:rPr/>
      </w:pPr>
      <w:bookmarkStart w:colFirst="0" w:colLast="0" w:name="_bubnuagjq5vp" w:id="32"/>
      <w:bookmarkEnd w:id="32"/>
      <w:r w:rsidDel="00000000" w:rsidR="00000000" w:rsidRPr="00000000">
        <w:rPr>
          <w:rtl w:val="0"/>
        </w:rPr>
        <w:t xml:space="preserve">Minitask: </w:t>
      </w:r>
    </w:p>
    <w:p w:rsidR="00000000" w:rsidDel="00000000" w:rsidP="00000000" w:rsidRDefault="00000000" w:rsidRPr="00000000" w14:paraId="000000A5">
      <w:pPr>
        <w:rPr/>
      </w:pPr>
      <w:r w:rsidDel="00000000" w:rsidR="00000000" w:rsidRPr="00000000">
        <w:rPr>
          <w:rtl w:val="0"/>
        </w:rPr>
        <w:t xml:space="preserve">Create a 20 seconds video using Blender. Your task is to animate the location, rotation, or scale of a primitive object or an imported object. Using your video editing software of choice, add sound to this video. Upload your video to the DMA Cloud. </w:t>
      </w:r>
      <w:r w:rsidDel="00000000" w:rsidR="00000000" w:rsidRPr="00000000">
        <w:rPr>
          <w:rtl w:val="0"/>
        </w:rPr>
      </w:r>
    </w:p>
    <w:p w:rsidR="00000000" w:rsidDel="00000000" w:rsidP="00000000" w:rsidRDefault="00000000" w:rsidRPr="00000000" w14:paraId="000000A6">
      <w:pPr>
        <w:pStyle w:val="Heading3"/>
        <w:spacing w:line="240" w:lineRule="auto"/>
        <w:ind w:left="360"/>
        <w:rPr/>
      </w:pPr>
      <w:bookmarkStart w:colFirst="0" w:colLast="0" w:name="_3nz1z0w2tsru" w:id="33"/>
      <w:bookmarkEnd w:id="33"/>
      <w:r w:rsidDel="00000000" w:rsidR="00000000" w:rsidRPr="00000000">
        <w:rPr>
          <w:rtl w:val="0"/>
        </w:rPr>
        <w:t xml:space="preserve">Workshops:</w:t>
      </w:r>
    </w:p>
    <w:p w:rsidR="00000000" w:rsidDel="00000000" w:rsidP="00000000" w:rsidRDefault="00000000" w:rsidRPr="00000000" w14:paraId="000000A7">
      <w:pPr>
        <w:rPr/>
      </w:pPr>
      <w:r w:rsidDel="00000000" w:rsidR="00000000" w:rsidRPr="00000000">
        <w:rPr>
          <w:rtl w:val="0"/>
        </w:rPr>
        <w:t xml:space="preserve">This week we will explore the basics of navigation in Blender and Davinci Resolve. We will become familiar with the UI and the functionalities provided by these software. Furthermore we will explore the basics of animation, keyframing, rendering, and manipulating 3D and 2D images.</w:t>
      </w:r>
      <w:r w:rsidDel="00000000" w:rsidR="00000000" w:rsidRPr="00000000">
        <w:rPr>
          <w:rtl w:val="0"/>
        </w:rPr>
      </w:r>
    </w:p>
    <w:p w:rsidR="00000000" w:rsidDel="00000000" w:rsidP="00000000" w:rsidRDefault="00000000" w:rsidRPr="00000000" w14:paraId="000000A8">
      <w:pPr>
        <w:pStyle w:val="Heading3"/>
        <w:spacing w:line="240" w:lineRule="auto"/>
        <w:ind w:left="360"/>
        <w:rPr/>
      </w:pPr>
      <w:bookmarkStart w:colFirst="0" w:colLast="0" w:name="_3ehzxff5tlfu" w:id="34"/>
      <w:bookmarkEnd w:id="34"/>
      <w:r w:rsidDel="00000000" w:rsidR="00000000" w:rsidRPr="00000000">
        <w:rPr>
          <w:rtl w:val="0"/>
        </w:rPr>
        <w:t xml:space="preserve">Screenings:</w:t>
      </w:r>
    </w:p>
    <w:p w:rsidR="00000000" w:rsidDel="00000000" w:rsidP="00000000" w:rsidRDefault="00000000" w:rsidRPr="00000000" w14:paraId="000000A9">
      <w:pPr>
        <w:numPr>
          <w:ilvl w:val="0"/>
          <w:numId w:val="5"/>
        </w:numPr>
        <w:spacing w:after="0" w:afterAutospacing="0" w:before="240" w:line="240" w:lineRule="auto"/>
        <w:ind w:left="720" w:hanging="360"/>
        <w:rPr/>
      </w:pPr>
      <w:r w:rsidDel="00000000" w:rsidR="00000000" w:rsidRPr="00000000">
        <w:rPr>
          <w:u w:val="single"/>
          <w:rtl w:val="0"/>
        </w:rPr>
        <w:t xml:space="preserve">Computational Cinema</w:t>
      </w:r>
    </w:p>
    <w:p w:rsidR="00000000" w:rsidDel="00000000" w:rsidP="00000000" w:rsidRDefault="00000000" w:rsidRPr="00000000" w14:paraId="000000AA">
      <w:pPr>
        <w:numPr>
          <w:ilvl w:val="1"/>
          <w:numId w:val="5"/>
        </w:numPr>
        <w:spacing w:after="0" w:afterAutospacing="0" w:before="0" w:beforeAutospacing="0" w:line="240" w:lineRule="auto"/>
        <w:ind w:left="1440" w:hanging="360"/>
        <w:rPr/>
      </w:pPr>
      <w:r w:rsidDel="00000000" w:rsidR="00000000" w:rsidRPr="00000000">
        <w:rPr>
          <w:rtl w:val="0"/>
        </w:rPr>
        <w:t xml:space="preserve">Alan Warburton, Goodbye Uncanny Valley, 2017</w:t>
      </w:r>
    </w:p>
    <w:p w:rsidR="00000000" w:rsidDel="00000000" w:rsidP="00000000" w:rsidRDefault="00000000" w:rsidRPr="00000000" w14:paraId="000000AB">
      <w:pPr>
        <w:numPr>
          <w:ilvl w:val="1"/>
          <w:numId w:val="5"/>
        </w:numPr>
        <w:spacing w:after="0" w:afterAutospacing="0" w:before="0" w:beforeAutospacing="0" w:line="240" w:lineRule="auto"/>
        <w:ind w:left="1440" w:hanging="360"/>
        <w:rPr/>
      </w:pPr>
      <w:r w:rsidDel="00000000" w:rsidR="00000000" w:rsidRPr="00000000">
        <w:rPr>
          <w:rtl w:val="0"/>
        </w:rPr>
        <w:t xml:space="preserve">David O’Reilly, The External World, 2011</w:t>
      </w:r>
    </w:p>
    <w:p w:rsidR="00000000" w:rsidDel="00000000" w:rsidP="00000000" w:rsidRDefault="00000000" w:rsidRPr="00000000" w14:paraId="000000AC">
      <w:pPr>
        <w:numPr>
          <w:ilvl w:val="1"/>
          <w:numId w:val="5"/>
        </w:numPr>
        <w:spacing w:after="240" w:before="0" w:beforeAutospacing="0" w:line="240" w:lineRule="auto"/>
        <w:ind w:left="1440" w:hanging="360"/>
        <w:rPr/>
      </w:pPr>
      <w:r w:rsidDel="00000000" w:rsidR="00000000" w:rsidRPr="00000000">
        <w:rPr>
          <w:rtl w:val="0"/>
        </w:rPr>
        <w:t xml:space="preserve">Nikita Diakur, Ugly, 2017</w:t>
      </w: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pStyle w:val="Heading2"/>
        <w:spacing w:line="240" w:lineRule="auto"/>
        <w:rPr/>
      </w:pPr>
      <w:bookmarkStart w:colFirst="0" w:colLast="0" w:name="_irr715ie7j13" w:id="35"/>
      <w:bookmarkEnd w:id="35"/>
      <w:r w:rsidDel="00000000" w:rsidR="00000000" w:rsidRPr="00000000">
        <w:rPr>
          <w:rtl w:val="0"/>
        </w:rPr>
      </w:r>
    </w:p>
    <w:p w:rsidR="00000000" w:rsidDel="00000000" w:rsidP="00000000" w:rsidRDefault="00000000" w:rsidRPr="00000000" w14:paraId="000000B4">
      <w:pPr>
        <w:pStyle w:val="Heading2"/>
        <w:spacing w:line="240" w:lineRule="auto"/>
        <w:rPr/>
      </w:pPr>
      <w:bookmarkStart w:colFirst="0" w:colLast="0" w:name="_q161eeukddzn" w:id="36"/>
      <w:bookmarkEnd w:id="36"/>
      <w:r w:rsidDel="00000000" w:rsidR="00000000" w:rsidRPr="00000000">
        <w:rPr>
          <w:rtl w:val="0"/>
        </w:rPr>
        <w:t xml:space="preserve">Week 2: Content and Time</w:t>
      </w:r>
    </w:p>
    <w:tbl>
      <w:tblPr>
        <w:tblStyle w:val="Table2"/>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u w:val="single"/>
              </w:rPr>
            </w:pPr>
            <w:r w:rsidDel="00000000" w:rsidR="00000000" w:rsidRPr="00000000">
              <w:rPr>
                <w:b w:val="1"/>
                <w:u w:val="single"/>
                <w:rtl w:val="0"/>
              </w:rPr>
              <w:t xml:space="preserve">Mon - June 29</w:t>
            </w:r>
          </w:p>
          <w:p w:rsidR="00000000" w:rsidDel="00000000" w:rsidP="00000000" w:rsidRDefault="00000000" w:rsidRPr="00000000" w14:paraId="000000B6">
            <w:pPr>
              <w:numPr>
                <w:ilvl w:val="0"/>
                <w:numId w:val="3"/>
              </w:numPr>
              <w:spacing w:line="240" w:lineRule="auto"/>
              <w:ind w:left="720" w:hanging="360"/>
            </w:pPr>
            <w:r w:rsidDel="00000000" w:rsidR="00000000" w:rsidRPr="00000000">
              <w:rPr>
                <w:rtl w:val="0"/>
              </w:rPr>
              <w:t xml:space="preserve">Reading Discussion (30 mins)</w:t>
            </w:r>
          </w:p>
          <w:p w:rsidR="00000000" w:rsidDel="00000000" w:rsidP="00000000" w:rsidRDefault="00000000" w:rsidRPr="00000000" w14:paraId="000000B7">
            <w:pPr>
              <w:numPr>
                <w:ilvl w:val="0"/>
                <w:numId w:val="3"/>
              </w:numPr>
              <w:spacing w:line="240" w:lineRule="auto"/>
              <w:ind w:left="720" w:hanging="360"/>
            </w:pPr>
            <w:r w:rsidDel="00000000" w:rsidR="00000000" w:rsidRPr="00000000">
              <w:rPr>
                <w:rtl w:val="0"/>
              </w:rPr>
              <w:t xml:space="preserve">Workshop 2a (1 hr 30 mins)</w:t>
            </w:r>
          </w:p>
          <w:p w:rsidR="00000000" w:rsidDel="00000000" w:rsidP="00000000" w:rsidRDefault="00000000" w:rsidRPr="00000000" w14:paraId="000000B8">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0B9">
            <w:pPr>
              <w:numPr>
                <w:ilvl w:val="0"/>
                <w:numId w:val="3"/>
              </w:numPr>
              <w:spacing w:line="240" w:lineRule="auto"/>
              <w:ind w:left="720" w:hanging="360"/>
            </w:pPr>
            <w:r w:rsidDel="00000000" w:rsidR="00000000" w:rsidRPr="00000000">
              <w:rPr>
                <w:rtl w:val="0"/>
              </w:rPr>
              <w:t xml:space="preserve">Open Studio (1 hr 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b w:val="1"/>
                <w:u w:val="single"/>
              </w:rPr>
            </w:pPr>
            <w:r w:rsidDel="00000000" w:rsidR="00000000" w:rsidRPr="00000000">
              <w:rPr>
                <w:b w:val="1"/>
                <w:u w:val="single"/>
                <w:rtl w:val="0"/>
              </w:rPr>
              <w:t xml:space="preserve">Wed - July 1</w:t>
            </w:r>
          </w:p>
          <w:p w:rsidR="00000000" w:rsidDel="00000000" w:rsidP="00000000" w:rsidRDefault="00000000" w:rsidRPr="00000000" w14:paraId="000000BB">
            <w:pPr>
              <w:numPr>
                <w:ilvl w:val="0"/>
                <w:numId w:val="3"/>
              </w:numPr>
              <w:spacing w:line="240" w:lineRule="auto"/>
              <w:ind w:left="720" w:hanging="360"/>
            </w:pPr>
            <w:r w:rsidDel="00000000" w:rsidR="00000000" w:rsidRPr="00000000">
              <w:rPr>
                <w:rtl w:val="0"/>
              </w:rPr>
              <w:t xml:space="preserve">Minitasks Presentation  (30 mins)</w:t>
            </w:r>
          </w:p>
          <w:p w:rsidR="00000000" w:rsidDel="00000000" w:rsidP="00000000" w:rsidRDefault="00000000" w:rsidRPr="00000000" w14:paraId="000000BC">
            <w:pPr>
              <w:numPr>
                <w:ilvl w:val="0"/>
                <w:numId w:val="3"/>
              </w:numPr>
              <w:spacing w:line="240" w:lineRule="auto"/>
              <w:ind w:left="720" w:hanging="360"/>
            </w:pPr>
            <w:r w:rsidDel="00000000" w:rsidR="00000000" w:rsidRPr="00000000">
              <w:rPr>
                <w:rtl w:val="0"/>
              </w:rPr>
              <w:t xml:space="preserve">Screening &amp; Discussion (1 hr)</w:t>
            </w:r>
          </w:p>
          <w:p w:rsidR="00000000" w:rsidDel="00000000" w:rsidP="00000000" w:rsidRDefault="00000000" w:rsidRPr="00000000" w14:paraId="000000BD">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0BE">
            <w:pPr>
              <w:numPr>
                <w:ilvl w:val="0"/>
                <w:numId w:val="3"/>
              </w:numPr>
              <w:spacing w:line="240" w:lineRule="auto"/>
              <w:ind w:left="720" w:hanging="360"/>
            </w:pPr>
            <w:r w:rsidDel="00000000" w:rsidR="00000000" w:rsidRPr="00000000">
              <w:rPr>
                <w:rtl w:val="0"/>
              </w:rPr>
              <w:t xml:space="preserve">Workshop 2b (1 hr)</w:t>
            </w:r>
          </w:p>
          <w:p w:rsidR="00000000" w:rsidDel="00000000" w:rsidP="00000000" w:rsidRDefault="00000000" w:rsidRPr="00000000" w14:paraId="000000BF">
            <w:pPr>
              <w:numPr>
                <w:ilvl w:val="0"/>
                <w:numId w:val="3"/>
              </w:numPr>
              <w:spacing w:line="240" w:lineRule="auto"/>
              <w:ind w:left="720" w:hanging="360"/>
            </w:pPr>
            <w:r w:rsidDel="00000000" w:rsidR="00000000" w:rsidRPr="00000000">
              <w:rPr>
                <w:rtl w:val="0"/>
              </w:rPr>
              <w:t xml:space="preserve">Open Studio (1 hr)</w:t>
            </w:r>
          </w:p>
        </w:tc>
      </w:tr>
    </w:tbl>
    <w:p w:rsidR="00000000" w:rsidDel="00000000" w:rsidP="00000000" w:rsidRDefault="00000000" w:rsidRPr="00000000" w14:paraId="000000C0">
      <w:pPr>
        <w:pStyle w:val="Heading3"/>
        <w:spacing w:line="240" w:lineRule="auto"/>
        <w:ind w:left="360"/>
        <w:rPr/>
      </w:pPr>
      <w:bookmarkStart w:colFirst="0" w:colLast="0" w:name="_4cyimrlkeajs" w:id="37"/>
      <w:bookmarkEnd w:id="37"/>
      <w:r w:rsidDel="00000000" w:rsidR="00000000" w:rsidRPr="00000000">
        <w:rPr>
          <w:rtl w:val="0"/>
        </w:rPr>
        <w:t xml:space="preserve">Minitask: </w:t>
      </w:r>
    </w:p>
    <w:p w:rsidR="00000000" w:rsidDel="00000000" w:rsidP="00000000" w:rsidRDefault="00000000" w:rsidRPr="00000000" w14:paraId="000000C1">
      <w:pPr>
        <w:rPr/>
      </w:pPr>
      <w:r w:rsidDel="00000000" w:rsidR="00000000" w:rsidRPr="00000000">
        <w:rPr>
          <w:rtl w:val="0"/>
        </w:rPr>
        <w:t xml:space="preserve">Create a 20 seconds video using Blender and found content. For this minitask you must combine both 2D and 3D elements and synchronize the animation with sound. 2D elements must have animated shapes, while 3D elements can be animated as you wish (geometry, material, etc.). Using Davinci Resolve you must composite video. Take the time to explore the nodes in the Color panel of the software. </w:t>
      </w:r>
    </w:p>
    <w:p w:rsidR="00000000" w:rsidDel="00000000" w:rsidP="00000000" w:rsidRDefault="00000000" w:rsidRPr="00000000" w14:paraId="000000C2">
      <w:pPr>
        <w:pStyle w:val="Heading3"/>
        <w:spacing w:line="240" w:lineRule="auto"/>
        <w:ind w:left="360"/>
        <w:rPr/>
      </w:pPr>
      <w:bookmarkStart w:colFirst="0" w:colLast="0" w:name="_k58aivz3dfqh" w:id="38"/>
      <w:bookmarkEnd w:id="38"/>
      <w:r w:rsidDel="00000000" w:rsidR="00000000" w:rsidRPr="00000000">
        <w:rPr>
          <w:rtl w:val="0"/>
        </w:rPr>
        <w:t xml:space="preserve">Workshops:</w:t>
      </w:r>
    </w:p>
    <w:p w:rsidR="00000000" w:rsidDel="00000000" w:rsidP="00000000" w:rsidRDefault="00000000" w:rsidRPr="00000000" w14:paraId="000000C3">
      <w:pPr>
        <w:rPr/>
      </w:pPr>
      <w:r w:rsidDel="00000000" w:rsidR="00000000" w:rsidRPr="00000000">
        <w:rPr>
          <w:rtl w:val="0"/>
        </w:rPr>
        <w:t xml:space="preserve">We will dive deeper into animation, motion and change. We will explore the idea of attributes and properties, and what it means to animate them. We will also have an in-depth look at advanced techniques when dealing with 2D shapes in Blender.</w:t>
      </w:r>
    </w:p>
    <w:p w:rsidR="00000000" w:rsidDel="00000000" w:rsidP="00000000" w:rsidRDefault="00000000" w:rsidRPr="00000000" w14:paraId="000000C4">
      <w:pPr>
        <w:pStyle w:val="Heading3"/>
        <w:spacing w:line="240" w:lineRule="auto"/>
        <w:ind w:left="360"/>
        <w:rPr/>
      </w:pPr>
      <w:bookmarkStart w:colFirst="0" w:colLast="0" w:name="_amiyaf7icjvf" w:id="39"/>
      <w:bookmarkEnd w:id="39"/>
      <w:r w:rsidDel="00000000" w:rsidR="00000000" w:rsidRPr="00000000">
        <w:rPr>
          <w:rtl w:val="0"/>
        </w:rPr>
        <w:t xml:space="preserve">Screenings</w:t>
      </w:r>
    </w:p>
    <w:p w:rsidR="00000000" w:rsidDel="00000000" w:rsidP="00000000" w:rsidRDefault="00000000" w:rsidRPr="00000000" w14:paraId="000000C5">
      <w:pPr>
        <w:numPr>
          <w:ilvl w:val="0"/>
          <w:numId w:val="5"/>
        </w:numPr>
        <w:spacing w:after="0" w:afterAutospacing="0" w:before="240" w:line="240" w:lineRule="auto"/>
        <w:ind w:left="720" w:hanging="360"/>
        <w:rPr/>
      </w:pPr>
      <w:r w:rsidDel="00000000" w:rsidR="00000000" w:rsidRPr="00000000">
        <w:rPr>
          <w:u w:val="single"/>
          <w:rtl w:val="0"/>
        </w:rPr>
        <w:t xml:space="preserve">The Temporal Image</w:t>
      </w:r>
    </w:p>
    <w:p w:rsidR="00000000" w:rsidDel="00000000" w:rsidP="00000000" w:rsidRDefault="00000000" w:rsidRPr="00000000" w14:paraId="000000C6">
      <w:pPr>
        <w:numPr>
          <w:ilvl w:val="1"/>
          <w:numId w:val="5"/>
        </w:numPr>
        <w:spacing w:after="0" w:afterAutospacing="0" w:before="0" w:beforeAutospacing="0" w:line="240" w:lineRule="auto"/>
        <w:ind w:left="1440" w:hanging="360"/>
      </w:pPr>
      <w:r w:rsidDel="00000000" w:rsidR="00000000" w:rsidRPr="00000000">
        <w:rPr>
          <w:rtl w:val="0"/>
        </w:rPr>
        <w:t xml:space="preserve">Christian Marclay, The Clock, 2010-11</w:t>
      </w:r>
    </w:p>
    <w:p w:rsidR="00000000" w:rsidDel="00000000" w:rsidP="00000000" w:rsidRDefault="00000000" w:rsidRPr="00000000" w14:paraId="000000C7">
      <w:pPr>
        <w:numPr>
          <w:ilvl w:val="1"/>
          <w:numId w:val="5"/>
        </w:numPr>
        <w:spacing w:after="0" w:afterAutospacing="0" w:before="0" w:beforeAutospacing="0" w:line="240" w:lineRule="auto"/>
        <w:ind w:left="1440" w:hanging="360"/>
      </w:pPr>
      <w:r w:rsidDel="00000000" w:rsidR="00000000" w:rsidRPr="00000000">
        <w:rPr>
          <w:rtl w:val="0"/>
        </w:rPr>
        <w:t xml:space="preserve">Joe Hamilton, Merge Nodes, 2016</w:t>
      </w:r>
    </w:p>
    <w:p w:rsidR="00000000" w:rsidDel="00000000" w:rsidP="00000000" w:rsidRDefault="00000000" w:rsidRPr="00000000" w14:paraId="000000C8">
      <w:pPr>
        <w:numPr>
          <w:ilvl w:val="1"/>
          <w:numId w:val="5"/>
        </w:numPr>
        <w:spacing w:after="0" w:afterAutospacing="0" w:before="0" w:beforeAutospacing="0" w:line="240" w:lineRule="auto"/>
        <w:ind w:left="1440" w:hanging="360"/>
      </w:pPr>
      <w:r w:rsidDel="00000000" w:rsidR="00000000" w:rsidRPr="00000000">
        <w:rPr>
          <w:rtl w:val="0"/>
        </w:rPr>
        <w:t xml:space="preserve">Ulf Langheinrich &amp; Kurt Hentschläger, MODELL 5, 1995</w:t>
      </w:r>
    </w:p>
    <w:p w:rsidR="00000000" w:rsidDel="00000000" w:rsidP="00000000" w:rsidRDefault="00000000" w:rsidRPr="00000000" w14:paraId="000000C9">
      <w:pPr>
        <w:numPr>
          <w:ilvl w:val="0"/>
          <w:numId w:val="5"/>
        </w:numPr>
        <w:spacing w:after="0" w:afterAutospacing="0" w:before="0" w:beforeAutospacing="0" w:line="240" w:lineRule="auto"/>
        <w:ind w:left="720" w:hanging="360"/>
        <w:rPr/>
      </w:pPr>
      <w:r w:rsidDel="00000000" w:rsidR="00000000" w:rsidRPr="00000000">
        <w:rPr>
          <w:u w:val="single"/>
          <w:rtl w:val="0"/>
        </w:rPr>
        <w:t xml:space="preserve">Database Cinema</w:t>
      </w:r>
    </w:p>
    <w:p w:rsidR="00000000" w:rsidDel="00000000" w:rsidP="00000000" w:rsidRDefault="00000000" w:rsidRPr="00000000" w14:paraId="000000CA">
      <w:pPr>
        <w:numPr>
          <w:ilvl w:val="1"/>
          <w:numId w:val="5"/>
        </w:numPr>
        <w:spacing w:after="0" w:afterAutospacing="0" w:before="0" w:beforeAutospacing="0" w:line="240" w:lineRule="auto"/>
        <w:ind w:left="1440" w:hanging="360"/>
      </w:pPr>
      <w:r w:rsidDel="00000000" w:rsidR="00000000" w:rsidRPr="00000000">
        <w:rPr>
          <w:rtl w:val="0"/>
        </w:rPr>
        <w:t xml:space="preserve">Refik Anadol, WDCH DREAMS, 2018</w:t>
      </w:r>
    </w:p>
    <w:p w:rsidR="00000000" w:rsidDel="00000000" w:rsidP="00000000" w:rsidRDefault="00000000" w:rsidRPr="00000000" w14:paraId="000000CB">
      <w:pPr>
        <w:numPr>
          <w:ilvl w:val="1"/>
          <w:numId w:val="5"/>
        </w:numPr>
        <w:spacing w:after="0" w:afterAutospacing="0" w:before="0" w:beforeAutospacing="0" w:line="240" w:lineRule="auto"/>
        <w:ind w:left="1440" w:hanging="360"/>
      </w:pPr>
      <w:r w:rsidDel="00000000" w:rsidR="00000000" w:rsidRPr="00000000">
        <w:rPr>
          <w:rtl w:val="0"/>
        </w:rPr>
        <w:t xml:space="preserve">Jon Rafman, STILL LIFE (BETAMALE), 2013</w:t>
      </w:r>
    </w:p>
    <w:p w:rsidR="00000000" w:rsidDel="00000000" w:rsidP="00000000" w:rsidRDefault="00000000" w:rsidRPr="00000000" w14:paraId="000000CC">
      <w:pPr>
        <w:numPr>
          <w:ilvl w:val="1"/>
          <w:numId w:val="5"/>
        </w:numPr>
        <w:spacing w:after="240" w:before="0" w:beforeAutospacing="0" w:line="240" w:lineRule="auto"/>
        <w:ind w:left="1440" w:hanging="360"/>
      </w:pPr>
      <w:r w:rsidDel="00000000" w:rsidR="00000000" w:rsidRPr="00000000">
        <w:rPr>
          <w:rtl w:val="0"/>
        </w:rPr>
        <w:t xml:space="preserve">Joe Hamilton, Regular Division, 2016</w:t>
      </w:r>
    </w:p>
    <w:p w:rsidR="00000000" w:rsidDel="00000000" w:rsidP="00000000" w:rsidRDefault="00000000" w:rsidRPr="00000000" w14:paraId="000000CD">
      <w:pPr>
        <w:spacing w:after="240" w:before="240" w:line="240" w:lineRule="auto"/>
        <w:ind w:left="0" w:firstLine="0"/>
        <w:rPr/>
      </w:pPr>
      <w:r w:rsidDel="00000000" w:rsidR="00000000" w:rsidRPr="00000000">
        <w:rPr>
          <w:rtl w:val="0"/>
        </w:rPr>
      </w:r>
    </w:p>
    <w:p w:rsidR="00000000" w:rsidDel="00000000" w:rsidP="00000000" w:rsidRDefault="00000000" w:rsidRPr="00000000" w14:paraId="000000CE">
      <w:pPr>
        <w:pStyle w:val="Heading2"/>
        <w:spacing w:line="240" w:lineRule="auto"/>
        <w:rPr/>
      </w:pPr>
      <w:bookmarkStart w:colFirst="0" w:colLast="0" w:name="_m4ddkl8czq0t" w:id="40"/>
      <w:bookmarkEnd w:id="40"/>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spacing w:line="240" w:lineRule="auto"/>
        <w:rPr/>
      </w:pPr>
      <w:bookmarkStart w:colFirst="0" w:colLast="0" w:name="_skmbaro2hxly" w:id="41"/>
      <w:bookmarkEnd w:id="41"/>
      <w:r w:rsidDel="00000000" w:rsidR="00000000" w:rsidRPr="00000000">
        <w:rPr>
          <w:rtl w:val="0"/>
        </w:rPr>
        <w:t xml:space="preserve">Week 3: Encoding and Post</w:t>
      </w:r>
    </w:p>
    <w:tbl>
      <w:tblPr>
        <w:tblStyle w:val="Table3"/>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b w:val="1"/>
                <w:u w:val="single"/>
              </w:rPr>
            </w:pPr>
            <w:r w:rsidDel="00000000" w:rsidR="00000000" w:rsidRPr="00000000">
              <w:rPr>
                <w:b w:val="1"/>
                <w:u w:val="single"/>
                <w:rtl w:val="0"/>
              </w:rPr>
              <w:t xml:space="preserve">Mon - July 6</w:t>
            </w:r>
          </w:p>
          <w:p w:rsidR="00000000" w:rsidDel="00000000" w:rsidP="00000000" w:rsidRDefault="00000000" w:rsidRPr="00000000" w14:paraId="000000D1">
            <w:pPr>
              <w:numPr>
                <w:ilvl w:val="0"/>
                <w:numId w:val="3"/>
              </w:numPr>
              <w:spacing w:line="240" w:lineRule="auto"/>
              <w:ind w:left="720" w:hanging="360"/>
            </w:pPr>
            <w:r w:rsidDel="00000000" w:rsidR="00000000" w:rsidRPr="00000000">
              <w:rPr>
                <w:u w:val="single"/>
                <w:rtl w:val="0"/>
              </w:rPr>
              <w:t xml:space="preserve">Project 1 Due</w:t>
            </w:r>
          </w:p>
          <w:p w:rsidR="00000000" w:rsidDel="00000000" w:rsidP="00000000" w:rsidRDefault="00000000" w:rsidRPr="00000000" w14:paraId="000000D2">
            <w:pPr>
              <w:numPr>
                <w:ilvl w:val="0"/>
                <w:numId w:val="3"/>
              </w:numPr>
              <w:spacing w:line="240" w:lineRule="auto"/>
              <w:ind w:left="720" w:hanging="360"/>
            </w:pPr>
            <w:r w:rsidDel="00000000" w:rsidR="00000000" w:rsidRPr="00000000">
              <w:rPr>
                <w:rtl w:val="0"/>
              </w:rPr>
              <w:t xml:space="preserve">Reading Discussion (30 mins)</w:t>
            </w:r>
          </w:p>
          <w:p w:rsidR="00000000" w:rsidDel="00000000" w:rsidP="00000000" w:rsidRDefault="00000000" w:rsidRPr="00000000" w14:paraId="000000D3">
            <w:pPr>
              <w:numPr>
                <w:ilvl w:val="0"/>
                <w:numId w:val="3"/>
              </w:numPr>
              <w:spacing w:line="240" w:lineRule="auto"/>
              <w:ind w:left="720" w:hanging="360"/>
            </w:pPr>
            <w:r w:rsidDel="00000000" w:rsidR="00000000" w:rsidRPr="00000000">
              <w:rPr>
                <w:rtl w:val="0"/>
              </w:rPr>
              <w:t xml:space="preserve">Project 1 Critique (1 hr)</w:t>
            </w:r>
          </w:p>
          <w:p w:rsidR="00000000" w:rsidDel="00000000" w:rsidP="00000000" w:rsidRDefault="00000000" w:rsidRPr="00000000" w14:paraId="000000D4">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0D5">
            <w:pPr>
              <w:numPr>
                <w:ilvl w:val="0"/>
                <w:numId w:val="3"/>
              </w:numPr>
              <w:spacing w:line="240" w:lineRule="auto"/>
              <w:ind w:left="720" w:hanging="360"/>
            </w:pPr>
            <w:r w:rsidDel="00000000" w:rsidR="00000000" w:rsidRPr="00000000">
              <w:rPr>
                <w:rtl w:val="0"/>
              </w:rPr>
              <w:t xml:space="preserve">Workshop 3a (1 hr)</w:t>
            </w:r>
          </w:p>
          <w:p w:rsidR="00000000" w:rsidDel="00000000" w:rsidP="00000000" w:rsidRDefault="00000000" w:rsidRPr="00000000" w14:paraId="000000D6">
            <w:pPr>
              <w:numPr>
                <w:ilvl w:val="0"/>
                <w:numId w:val="3"/>
              </w:numPr>
              <w:spacing w:line="240" w:lineRule="auto"/>
              <w:ind w:left="720" w:hanging="360"/>
            </w:pPr>
            <w:r w:rsidDel="00000000" w:rsidR="00000000" w:rsidRPr="00000000">
              <w:rPr>
                <w:rtl w:val="0"/>
              </w:rPr>
              <w:t xml:space="preserve">Open Studio (1 hr)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b w:val="1"/>
                <w:u w:val="single"/>
              </w:rPr>
            </w:pPr>
            <w:r w:rsidDel="00000000" w:rsidR="00000000" w:rsidRPr="00000000">
              <w:rPr>
                <w:b w:val="1"/>
                <w:u w:val="single"/>
                <w:rtl w:val="0"/>
              </w:rPr>
              <w:t xml:space="preserve">Wed - July 8</w:t>
            </w:r>
          </w:p>
          <w:p w:rsidR="00000000" w:rsidDel="00000000" w:rsidP="00000000" w:rsidRDefault="00000000" w:rsidRPr="00000000" w14:paraId="000000D8">
            <w:pPr>
              <w:numPr>
                <w:ilvl w:val="0"/>
                <w:numId w:val="3"/>
              </w:numPr>
              <w:spacing w:line="240" w:lineRule="auto"/>
              <w:ind w:left="720" w:hanging="360"/>
            </w:pPr>
            <w:r w:rsidDel="00000000" w:rsidR="00000000" w:rsidRPr="00000000">
              <w:rPr>
                <w:rtl w:val="0"/>
              </w:rPr>
              <w:t xml:space="preserve">Minitasks Presentation  (30 mins)</w:t>
            </w:r>
          </w:p>
          <w:p w:rsidR="00000000" w:rsidDel="00000000" w:rsidP="00000000" w:rsidRDefault="00000000" w:rsidRPr="00000000" w14:paraId="000000D9">
            <w:pPr>
              <w:numPr>
                <w:ilvl w:val="0"/>
                <w:numId w:val="3"/>
              </w:numPr>
              <w:spacing w:line="240" w:lineRule="auto"/>
              <w:ind w:left="720" w:hanging="360"/>
            </w:pPr>
            <w:r w:rsidDel="00000000" w:rsidR="00000000" w:rsidRPr="00000000">
              <w:rPr>
                <w:rtl w:val="0"/>
              </w:rPr>
              <w:t xml:space="preserve">Screening &amp; Discussion (1 hr)</w:t>
            </w:r>
          </w:p>
          <w:p w:rsidR="00000000" w:rsidDel="00000000" w:rsidP="00000000" w:rsidRDefault="00000000" w:rsidRPr="00000000" w14:paraId="000000DA">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0DB">
            <w:pPr>
              <w:numPr>
                <w:ilvl w:val="0"/>
                <w:numId w:val="3"/>
              </w:numPr>
              <w:spacing w:line="240" w:lineRule="auto"/>
              <w:ind w:left="720" w:hanging="360"/>
            </w:pPr>
            <w:r w:rsidDel="00000000" w:rsidR="00000000" w:rsidRPr="00000000">
              <w:rPr>
                <w:rtl w:val="0"/>
              </w:rPr>
              <w:t xml:space="preserve">Workshop 3b (1 hr)</w:t>
            </w:r>
          </w:p>
          <w:p w:rsidR="00000000" w:rsidDel="00000000" w:rsidP="00000000" w:rsidRDefault="00000000" w:rsidRPr="00000000" w14:paraId="000000DC">
            <w:pPr>
              <w:numPr>
                <w:ilvl w:val="0"/>
                <w:numId w:val="3"/>
              </w:numPr>
              <w:spacing w:line="240" w:lineRule="auto"/>
              <w:ind w:left="720" w:hanging="360"/>
            </w:pPr>
            <w:r w:rsidDel="00000000" w:rsidR="00000000" w:rsidRPr="00000000">
              <w:rPr>
                <w:rtl w:val="0"/>
              </w:rPr>
              <w:t xml:space="preserve">Open Studio (1 hr)</w:t>
            </w:r>
            <w:r w:rsidDel="00000000" w:rsidR="00000000" w:rsidRPr="00000000">
              <w:rPr>
                <w:rtl w:val="0"/>
              </w:rPr>
            </w:r>
          </w:p>
        </w:tc>
      </w:tr>
    </w:tbl>
    <w:p w:rsidR="00000000" w:rsidDel="00000000" w:rsidP="00000000" w:rsidRDefault="00000000" w:rsidRPr="00000000" w14:paraId="000000DD">
      <w:pPr>
        <w:pStyle w:val="Heading3"/>
        <w:spacing w:line="240" w:lineRule="auto"/>
        <w:ind w:left="360"/>
        <w:rPr/>
      </w:pPr>
      <w:bookmarkStart w:colFirst="0" w:colLast="0" w:name="_cnix65qo8b1a" w:id="42"/>
      <w:bookmarkEnd w:id="42"/>
      <w:r w:rsidDel="00000000" w:rsidR="00000000" w:rsidRPr="00000000">
        <w:rPr>
          <w:rtl w:val="0"/>
        </w:rPr>
        <w:t xml:space="preserve">Minitask: </w:t>
      </w:r>
    </w:p>
    <w:p w:rsidR="00000000" w:rsidDel="00000000" w:rsidP="00000000" w:rsidRDefault="00000000" w:rsidRPr="00000000" w14:paraId="000000DE">
      <w:pPr>
        <w:rPr/>
      </w:pPr>
      <w:r w:rsidDel="00000000" w:rsidR="00000000" w:rsidRPr="00000000">
        <w:rPr>
          <w:rtl w:val="0"/>
        </w:rPr>
        <w:t xml:space="preserve">For this minitask we will get our hands dirty with conversion and encoding. You need to prepare a 15 seconds looping video from your Project 1 submission. We will convert this video using four different encoding settings:</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WebM VP9 with 2 MBit/s bit rate and transparency</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Two-pass H.264 with a restricted file size of 200 megabytes and 128k audio</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Gif with custom color palette, resized to half the size of original footage, and with 15 fps</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ProRes 444 lossless</w:t>
      </w:r>
    </w:p>
    <w:p w:rsidR="00000000" w:rsidDel="00000000" w:rsidP="00000000" w:rsidRDefault="00000000" w:rsidRPr="00000000" w14:paraId="000000E3">
      <w:pPr>
        <w:pStyle w:val="Heading3"/>
        <w:spacing w:line="240" w:lineRule="auto"/>
        <w:ind w:left="360"/>
        <w:rPr/>
      </w:pPr>
      <w:bookmarkStart w:colFirst="0" w:colLast="0" w:name="_offfcoqya3e4" w:id="43"/>
      <w:bookmarkEnd w:id="43"/>
      <w:r w:rsidDel="00000000" w:rsidR="00000000" w:rsidRPr="00000000">
        <w:rPr>
          <w:rtl w:val="0"/>
        </w:rPr>
        <w:t xml:space="preserve">Workshops:</w:t>
      </w:r>
    </w:p>
    <w:p w:rsidR="00000000" w:rsidDel="00000000" w:rsidP="00000000" w:rsidRDefault="00000000" w:rsidRPr="00000000" w14:paraId="000000E4">
      <w:pPr>
        <w:rPr/>
      </w:pPr>
      <w:r w:rsidDel="00000000" w:rsidR="00000000" w:rsidRPr="00000000">
        <w:rPr>
          <w:rtl w:val="0"/>
        </w:rPr>
        <w:t xml:space="preserve">On Monday we will explore options for rendering and video encoding. We will have a look at specialized software for encoding and decoding videos, namely FFmpeg, Handbrake, Adobe Media Encoder, and Davinci Resolve’ Render panel. We will explore where different codecs are useful and how some of the prominent ones came to be. We will also explore the composting options in Blender and Davinci Resolve and touch on some of the basic techniques used in compositing. On Wednesday, we are going to have a look at the basics of motion tracking, projection mapping, and immersive video installation.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line="240" w:lineRule="auto"/>
        <w:ind w:left="0" w:firstLine="0"/>
        <w:rPr>
          <w:sz w:val="32"/>
          <w:szCs w:val="32"/>
        </w:rPr>
      </w:pPr>
      <w:r w:rsidDel="00000000" w:rsidR="00000000" w:rsidRPr="00000000">
        <w:rPr>
          <w:sz w:val="32"/>
          <w:szCs w:val="32"/>
          <w:rtl w:val="0"/>
        </w:rPr>
        <w:t xml:space="preserve">Screenings</w:t>
      </w:r>
    </w:p>
    <w:p w:rsidR="00000000" w:rsidDel="00000000" w:rsidP="00000000" w:rsidRDefault="00000000" w:rsidRPr="00000000" w14:paraId="000000E7">
      <w:pPr>
        <w:numPr>
          <w:ilvl w:val="0"/>
          <w:numId w:val="5"/>
        </w:numPr>
        <w:spacing w:after="0" w:afterAutospacing="0" w:before="240" w:line="240" w:lineRule="auto"/>
        <w:ind w:left="720" w:hanging="360"/>
        <w:rPr/>
      </w:pPr>
      <w:r w:rsidDel="00000000" w:rsidR="00000000" w:rsidRPr="00000000">
        <w:rPr>
          <w:u w:val="single"/>
          <w:rtl w:val="0"/>
        </w:rPr>
        <w:t xml:space="preserve">Image &amp; Translation</w:t>
      </w:r>
    </w:p>
    <w:p w:rsidR="00000000" w:rsidDel="00000000" w:rsidP="00000000" w:rsidRDefault="00000000" w:rsidRPr="00000000" w14:paraId="000000E8">
      <w:pPr>
        <w:numPr>
          <w:ilvl w:val="1"/>
          <w:numId w:val="5"/>
        </w:numPr>
        <w:spacing w:after="0" w:afterAutospacing="0" w:before="0" w:beforeAutospacing="0" w:line="240" w:lineRule="auto"/>
        <w:ind w:left="1440" w:hanging="360"/>
      </w:pPr>
      <w:r w:rsidDel="00000000" w:rsidR="00000000" w:rsidRPr="00000000">
        <w:rPr>
          <w:rtl w:val="0"/>
        </w:rPr>
        <w:t xml:space="preserve">Alan Warburton, Spectacle, Speculation, Spam, 2017</w:t>
      </w:r>
    </w:p>
    <w:p w:rsidR="00000000" w:rsidDel="00000000" w:rsidP="00000000" w:rsidRDefault="00000000" w:rsidRPr="00000000" w14:paraId="000000E9">
      <w:pPr>
        <w:numPr>
          <w:ilvl w:val="1"/>
          <w:numId w:val="5"/>
        </w:numPr>
        <w:spacing w:after="0" w:afterAutospacing="0" w:before="0" w:beforeAutospacing="0" w:line="240" w:lineRule="auto"/>
        <w:ind w:left="1440" w:hanging="360"/>
      </w:pPr>
      <w:r w:rsidDel="00000000" w:rsidR="00000000" w:rsidRPr="00000000">
        <w:rPr>
          <w:rtl w:val="0"/>
        </w:rPr>
        <w:t xml:space="preserve">Lorna Mills, Ways of Something, 2014</w:t>
      </w:r>
    </w:p>
    <w:p w:rsidR="00000000" w:rsidDel="00000000" w:rsidP="00000000" w:rsidRDefault="00000000" w:rsidRPr="00000000" w14:paraId="000000EA">
      <w:pPr>
        <w:numPr>
          <w:ilvl w:val="1"/>
          <w:numId w:val="5"/>
        </w:numPr>
        <w:spacing w:after="0" w:afterAutospacing="0" w:before="0" w:beforeAutospacing="0" w:line="240" w:lineRule="auto"/>
        <w:ind w:left="1440" w:hanging="360"/>
      </w:pPr>
      <w:r w:rsidDel="00000000" w:rsidR="00000000" w:rsidRPr="00000000">
        <w:rPr>
          <w:rtl w:val="0"/>
        </w:rPr>
        <w:t xml:space="preserve">Takeshi Murata, Monster Movie, 2005</w:t>
      </w:r>
    </w:p>
    <w:p w:rsidR="00000000" w:rsidDel="00000000" w:rsidP="00000000" w:rsidRDefault="00000000" w:rsidRPr="00000000" w14:paraId="000000EB">
      <w:pPr>
        <w:numPr>
          <w:ilvl w:val="0"/>
          <w:numId w:val="5"/>
        </w:numPr>
        <w:spacing w:after="0" w:afterAutospacing="0" w:before="0" w:beforeAutospacing="0" w:line="240" w:lineRule="auto"/>
        <w:ind w:left="720" w:hanging="360"/>
        <w:rPr/>
      </w:pPr>
      <w:r w:rsidDel="00000000" w:rsidR="00000000" w:rsidRPr="00000000">
        <w:rPr>
          <w:u w:val="single"/>
          <w:rtl w:val="0"/>
        </w:rPr>
        <w:t xml:space="preserve">Immersion &amp; The Digital Exhibitory Complex</w:t>
      </w:r>
    </w:p>
    <w:p w:rsidR="00000000" w:rsidDel="00000000" w:rsidP="00000000" w:rsidRDefault="00000000" w:rsidRPr="00000000" w14:paraId="000000EC">
      <w:pPr>
        <w:numPr>
          <w:ilvl w:val="1"/>
          <w:numId w:val="5"/>
        </w:numPr>
        <w:spacing w:after="0" w:afterAutospacing="0" w:before="0" w:beforeAutospacing="0" w:line="240" w:lineRule="auto"/>
        <w:ind w:left="1440" w:hanging="360"/>
      </w:pPr>
      <w:r w:rsidDel="00000000" w:rsidR="00000000" w:rsidRPr="00000000">
        <w:rPr>
          <w:rtl w:val="0"/>
        </w:rPr>
        <w:t xml:space="preserve">Alfredo Salazar-Caro, Dreams Of The Jaguar’s Daughter, 2019</w:t>
      </w:r>
    </w:p>
    <w:p w:rsidR="00000000" w:rsidDel="00000000" w:rsidP="00000000" w:rsidRDefault="00000000" w:rsidRPr="00000000" w14:paraId="000000ED">
      <w:pPr>
        <w:numPr>
          <w:ilvl w:val="1"/>
          <w:numId w:val="5"/>
        </w:numPr>
        <w:spacing w:after="0" w:afterAutospacing="0" w:before="0" w:beforeAutospacing="0" w:line="240" w:lineRule="auto"/>
        <w:ind w:left="1440" w:hanging="360"/>
      </w:pPr>
      <w:r w:rsidDel="00000000" w:rsidR="00000000" w:rsidRPr="00000000">
        <w:rPr>
          <w:rtl w:val="0"/>
        </w:rPr>
        <w:t xml:space="preserve">Bruce Nauman, Live-Taped Video Corridor, 1970</w:t>
      </w:r>
    </w:p>
    <w:p w:rsidR="00000000" w:rsidDel="00000000" w:rsidP="00000000" w:rsidRDefault="00000000" w:rsidRPr="00000000" w14:paraId="000000EE">
      <w:pPr>
        <w:numPr>
          <w:ilvl w:val="1"/>
          <w:numId w:val="5"/>
        </w:numPr>
        <w:spacing w:after="240" w:before="0" w:beforeAutospacing="0" w:line="240" w:lineRule="auto"/>
        <w:ind w:left="1440" w:hanging="360"/>
      </w:pPr>
      <w:r w:rsidDel="00000000" w:rsidR="00000000" w:rsidRPr="00000000">
        <w:rPr>
          <w:rtl w:val="0"/>
        </w:rPr>
        <w:t xml:space="preserve">Laurie Anderson &amp; Hsin-Chien Huang, Chalkroom, 2017</w:t>
      </w:r>
      <w:r w:rsidDel="00000000" w:rsidR="00000000" w:rsidRPr="00000000">
        <w:rPr>
          <w:rtl w:val="0"/>
        </w:rPr>
      </w:r>
    </w:p>
    <w:p w:rsidR="00000000" w:rsidDel="00000000" w:rsidP="00000000" w:rsidRDefault="00000000" w:rsidRPr="00000000" w14:paraId="000000EF">
      <w:pPr>
        <w:spacing w:line="240" w:lineRule="auto"/>
        <w:ind w:left="0" w:firstLine="0"/>
        <w:rPr>
          <w:u w:val="single"/>
        </w:rPr>
      </w:pPr>
      <w:r w:rsidDel="00000000" w:rsidR="00000000" w:rsidRPr="00000000">
        <w:rPr>
          <w:rtl w:val="0"/>
        </w:rPr>
      </w:r>
    </w:p>
    <w:p w:rsidR="00000000" w:rsidDel="00000000" w:rsidP="00000000" w:rsidRDefault="00000000" w:rsidRPr="00000000" w14:paraId="000000F0">
      <w:pPr>
        <w:pStyle w:val="Heading2"/>
        <w:spacing w:line="240" w:lineRule="auto"/>
        <w:rPr>
          <w:b w:val="1"/>
          <w:u w:val="single"/>
        </w:rPr>
      </w:pPr>
      <w:bookmarkStart w:colFirst="0" w:colLast="0" w:name="_94rbtjtvrxgy" w:id="44"/>
      <w:bookmarkEnd w:id="44"/>
      <w:r w:rsidDel="00000000" w:rsidR="00000000" w:rsidRPr="00000000">
        <w:rPr>
          <w:rtl w:val="0"/>
        </w:rPr>
        <w:t xml:space="preserve">Week 4: Compositing &amp; Post-Processing</w:t>
      </w:r>
      <w:r w:rsidDel="00000000" w:rsidR="00000000" w:rsidRPr="00000000">
        <w:rPr>
          <w:rtl w:val="0"/>
        </w:rPr>
      </w:r>
    </w:p>
    <w:tbl>
      <w:tblPr>
        <w:tblStyle w:val="Table4"/>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b w:val="1"/>
                <w:u w:val="single"/>
              </w:rPr>
            </w:pPr>
            <w:r w:rsidDel="00000000" w:rsidR="00000000" w:rsidRPr="00000000">
              <w:rPr>
                <w:b w:val="1"/>
                <w:u w:val="single"/>
                <w:rtl w:val="0"/>
              </w:rPr>
              <w:t xml:space="preserve">Mon - July 13</w:t>
            </w:r>
          </w:p>
          <w:p w:rsidR="00000000" w:rsidDel="00000000" w:rsidP="00000000" w:rsidRDefault="00000000" w:rsidRPr="00000000" w14:paraId="000000F2">
            <w:pPr>
              <w:numPr>
                <w:ilvl w:val="0"/>
                <w:numId w:val="3"/>
              </w:numPr>
              <w:spacing w:line="240" w:lineRule="auto"/>
              <w:ind w:left="720" w:hanging="360"/>
            </w:pPr>
            <w:r w:rsidDel="00000000" w:rsidR="00000000" w:rsidRPr="00000000">
              <w:rPr>
                <w:rtl w:val="0"/>
              </w:rPr>
              <w:t xml:space="preserve">Reading Discussion (30 mins)</w:t>
            </w:r>
          </w:p>
          <w:p w:rsidR="00000000" w:rsidDel="00000000" w:rsidP="00000000" w:rsidRDefault="00000000" w:rsidRPr="00000000" w14:paraId="000000F3">
            <w:pPr>
              <w:numPr>
                <w:ilvl w:val="0"/>
                <w:numId w:val="3"/>
              </w:numPr>
              <w:spacing w:line="240" w:lineRule="auto"/>
              <w:ind w:left="720" w:hanging="360"/>
            </w:pPr>
            <w:r w:rsidDel="00000000" w:rsidR="00000000" w:rsidRPr="00000000">
              <w:rPr>
                <w:rtl w:val="0"/>
              </w:rPr>
              <w:t xml:space="preserve">Workshop 4a (1 hr 30 mins)</w:t>
            </w:r>
          </w:p>
          <w:p w:rsidR="00000000" w:rsidDel="00000000" w:rsidP="00000000" w:rsidRDefault="00000000" w:rsidRPr="00000000" w14:paraId="000000F4">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0F5">
            <w:pPr>
              <w:numPr>
                <w:ilvl w:val="0"/>
                <w:numId w:val="3"/>
              </w:numPr>
              <w:spacing w:line="240" w:lineRule="auto"/>
              <w:ind w:left="720" w:hanging="360"/>
            </w:pPr>
            <w:r w:rsidDel="00000000" w:rsidR="00000000" w:rsidRPr="00000000">
              <w:rPr>
                <w:rtl w:val="0"/>
              </w:rPr>
              <w:t xml:space="preserve">Open Studio (1 hr 30 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b w:val="1"/>
                <w:u w:val="single"/>
              </w:rPr>
            </w:pPr>
            <w:r w:rsidDel="00000000" w:rsidR="00000000" w:rsidRPr="00000000">
              <w:rPr>
                <w:b w:val="1"/>
                <w:u w:val="single"/>
                <w:rtl w:val="0"/>
              </w:rPr>
              <w:t xml:space="preserve">Wed - July 15</w:t>
            </w:r>
          </w:p>
          <w:p w:rsidR="00000000" w:rsidDel="00000000" w:rsidP="00000000" w:rsidRDefault="00000000" w:rsidRPr="00000000" w14:paraId="000000F7">
            <w:pPr>
              <w:numPr>
                <w:ilvl w:val="0"/>
                <w:numId w:val="3"/>
              </w:numPr>
              <w:spacing w:line="240" w:lineRule="auto"/>
              <w:ind w:left="720" w:hanging="360"/>
            </w:pPr>
            <w:r w:rsidDel="00000000" w:rsidR="00000000" w:rsidRPr="00000000">
              <w:rPr>
                <w:rtl w:val="0"/>
              </w:rPr>
              <w:t xml:space="preserve">Minitasks Presentation  (30 mins)</w:t>
            </w:r>
          </w:p>
          <w:p w:rsidR="00000000" w:rsidDel="00000000" w:rsidP="00000000" w:rsidRDefault="00000000" w:rsidRPr="00000000" w14:paraId="000000F8">
            <w:pPr>
              <w:numPr>
                <w:ilvl w:val="0"/>
                <w:numId w:val="3"/>
              </w:numPr>
              <w:spacing w:line="240" w:lineRule="auto"/>
              <w:ind w:left="720" w:hanging="360"/>
            </w:pPr>
            <w:r w:rsidDel="00000000" w:rsidR="00000000" w:rsidRPr="00000000">
              <w:rPr>
                <w:rtl w:val="0"/>
              </w:rPr>
              <w:t xml:space="preserve">Screening &amp; Discussion (1 hr)</w:t>
            </w:r>
          </w:p>
          <w:p w:rsidR="00000000" w:rsidDel="00000000" w:rsidP="00000000" w:rsidRDefault="00000000" w:rsidRPr="00000000" w14:paraId="000000F9">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0FA">
            <w:pPr>
              <w:numPr>
                <w:ilvl w:val="0"/>
                <w:numId w:val="3"/>
              </w:numPr>
              <w:spacing w:line="240" w:lineRule="auto"/>
              <w:ind w:left="720" w:hanging="360"/>
            </w:pPr>
            <w:r w:rsidDel="00000000" w:rsidR="00000000" w:rsidRPr="00000000">
              <w:rPr>
                <w:rtl w:val="0"/>
              </w:rPr>
              <w:t xml:space="preserve">Workshop 4b (1 hr)</w:t>
            </w:r>
          </w:p>
          <w:p w:rsidR="00000000" w:rsidDel="00000000" w:rsidP="00000000" w:rsidRDefault="00000000" w:rsidRPr="00000000" w14:paraId="000000FB">
            <w:pPr>
              <w:numPr>
                <w:ilvl w:val="0"/>
                <w:numId w:val="3"/>
              </w:numPr>
              <w:spacing w:line="240" w:lineRule="auto"/>
              <w:ind w:left="720" w:hanging="360"/>
            </w:pPr>
            <w:r w:rsidDel="00000000" w:rsidR="00000000" w:rsidRPr="00000000">
              <w:rPr>
                <w:rtl w:val="0"/>
              </w:rPr>
              <w:t xml:space="preserve">Open Studio (1 hr)</w:t>
            </w:r>
            <w:r w:rsidDel="00000000" w:rsidR="00000000" w:rsidRPr="00000000">
              <w:rPr>
                <w:rtl w:val="0"/>
              </w:rPr>
            </w:r>
          </w:p>
        </w:tc>
      </w:tr>
    </w:tbl>
    <w:p w:rsidR="00000000" w:rsidDel="00000000" w:rsidP="00000000" w:rsidRDefault="00000000" w:rsidRPr="00000000" w14:paraId="000000FC">
      <w:pPr>
        <w:pStyle w:val="Heading3"/>
        <w:spacing w:line="240" w:lineRule="auto"/>
        <w:ind w:left="0" w:firstLine="0"/>
        <w:rPr/>
      </w:pPr>
      <w:bookmarkStart w:colFirst="0" w:colLast="0" w:name="_rs1f1mkpf1jo" w:id="45"/>
      <w:bookmarkEnd w:id="45"/>
      <w:r w:rsidDel="00000000" w:rsidR="00000000" w:rsidRPr="00000000">
        <w:rPr>
          <w:rtl w:val="0"/>
        </w:rPr>
        <w:t xml:space="preserve">Minitask: </w:t>
      </w:r>
    </w:p>
    <w:p w:rsidR="00000000" w:rsidDel="00000000" w:rsidP="00000000" w:rsidRDefault="00000000" w:rsidRPr="00000000" w14:paraId="000000FD">
      <w:pPr>
        <w:rPr/>
      </w:pPr>
      <w:r w:rsidDel="00000000" w:rsidR="00000000" w:rsidRPr="00000000">
        <w:rPr>
          <w:rtl w:val="0"/>
        </w:rPr>
        <w:t xml:space="preserve">Choose a short footage of your own or a readily available one. We will be using this for a quick motion tracking experiment. The length of the footage should not exceed 30 seconds. Augment this footage using the motion tracking techniques that we’ve learned in Blender. Apply post processing and composite in Davinci Resolve to seamlessly blend the added elements and the original footage. </w:t>
      </w:r>
    </w:p>
    <w:p w:rsidR="00000000" w:rsidDel="00000000" w:rsidP="00000000" w:rsidRDefault="00000000" w:rsidRPr="00000000" w14:paraId="000000FE">
      <w:pPr>
        <w:pStyle w:val="Heading3"/>
        <w:spacing w:line="240" w:lineRule="auto"/>
        <w:ind w:left="360"/>
        <w:rPr/>
      </w:pPr>
      <w:bookmarkStart w:colFirst="0" w:colLast="0" w:name="_gmbxbtnqyn78" w:id="46"/>
      <w:bookmarkEnd w:id="46"/>
      <w:r w:rsidDel="00000000" w:rsidR="00000000" w:rsidRPr="00000000">
        <w:rPr>
          <w:rtl w:val="0"/>
        </w:rPr>
        <w:t xml:space="preserve">Workshops:</w:t>
      </w:r>
    </w:p>
    <w:p w:rsidR="00000000" w:rsidDel="00000000" w:rsidP="00000000" w:rsidRDefault="00000000" w:rsidRPr="00000000" w14:paraId="000000FF">
      <w:pPr>
        <w:rPr>
          <w:sz w:val="32"/>
          <w:szCs w:val="32"/>
        </w:rPr>
      </w:pPr>
      <w:r w:rsidDel="00000000" w:rsidR="00000000" w:rsidRPr="00000000">
        <w:rPr>
          <w:rtl w:val="0"/>
        </w:rPr>
        <w:t xml:space="preserve">Much like the previous week, this week is dedicated to compositing and post processing. We will explore these ideas in much more depth. We will have our first look at Davinci Resolve’s Fusion panel and learn about advanced file formats like OpenEXR. </w:t>
      </w:r>
      <w:r w:rsidDel="00000000" w:rsidR="00000000" w:rsidRPr="00000000">
        <w:rPr>
          <w:rtl w:val="0"/>
        </w:rPr>
      </w:r>
    </w:p>
    <w:p w:rsidR="00000000" w:rsidDel="00000000" w:rsidP="00000000" w:rsidRDefault="00000000" w:rsidRPr="00000000" w14:paraId="00000100">
      <w:pPr>
        <w:spacing w:line="240" w:lineRule="auto"/>
        <w:ind w:left="0" w:firstLine="0"/>
        <w:rPr>
          <w:sz w:val="32"/>
          <w:szCs w:val="32"/>
        </w:rPr>
      </w:pPr>
      <w:r w:rsidDel="00000000" w:rsidR="00000000" w:rsidRPr="00000000">
        <w:rPr>
          <w:rtl w:val="0"/>
        </w:rPr>
      </w:r>
    </w:p>
    <w:p w:rsidR="00000000" w:rsidDel="00000000" w:rsidP="00000000" w:rsidRDefault="00000000" w:rsidRPr="00000000" w14:paraId="00000101">
      <w:pPr>
        <w:spacing w:line="240" w:lineRule="auto"/>
        <w:ind w:left="0" w:firstLine="0"/>
        <w:rPr>
          <w:sz w:val="32"/>
          <w:szCs w:val="32"/>
        </w:rPr>
      </w:pPr>
      <w:r w:rsidDel="00000000" w:rsidR="00000000" w:rsidRPr="00000000">
        <w:rPr>
          <w:sz w:val="32"/>
          <w:szCs w:val="32"/>
          <w:rtl w:val="0"/>
        </w:rPr>
        <w:t xml:space="preserve">Screenings</w:t>
      </w:r>
    </w:p>
    <w:p w:rsidR="00000000" w:rsidDel="00000000" w:rsidP="00000000" w:rsidRDefault="00000000" w:rsidRPr="00000000" w14:paraId="00000102">
      <w:pPr>
        <w:numPr>
          <w:ilvl w:val="0"/>
          <w:numId w:val="5"/>
        </w:numPr>
        <w:spacing w:after="0" w:afterAutospacing="0" w:before="240" w:line="240" w:lineRule="auto"/>
        <w:ind w:left="720" w:hanging="360"/>
        <w:rPr/>
      </w:pPr>
      <w:r w:rsidDel="00000000" w:rsidR="00000000" w:rsidRPr="00000000">
        <w:rPr>
          <w:u w:val="single"/>
          <w:rtl w:val="0"/>
        </w:rPr>
        <w:t xml:space="preserve">Hyperreality</w:t>
      </w:r>
    </w:p>
    <w:p w:rsidR="00000000" w:rsidDel="00000000" w:rsidP="00000000" w:rsidRDefault="00000000" w:rsidRPr="00000000" w14:paraId="00000103">
      <w:pPr>
        <w:numPr>
          <w:ilvl w:val="1"/>
          <w:numId w:val="5"/>
        </w:numPr>
        <w:spacing w:after="0" w:afterAutospacing="0" w:before="0" w:beforeAutospacing="0" w:line="240" w:lineRule="auto"/>
        <w:ind w:left="1440" w:hanging="360"/>
      </w:pPr>
      <w:r w:rsidDel="00000000" w:rsidR="00000000" w:rsidRPr="00000000">
        <w:rPr>
          <w:rtl w:val="0"/>
        </w:rPr>
        <w:t xml:space="preserve">Frederik Heyman, Virtual Embalming, 2018</w:t>
      </w:r>
    </w:p>
    <w:p w:rsidR="00000000" w:rsidDel="00000000" w:rsidP="00000000" w:rsidRDefault="00000000" w:rsidRPr="00000000" w14:paraId="00000104">
      <w:pPr>
        <w:numPr>
          <w:ilvl w:val="1"/>
          <w:numId w:val="5"/>
        </w:numPr>
        <w:spacing w:after="0" w:afterAutospacing="0" w:before="0" w:beforeAutospacing="0" w:line="240" w:lineRule="auto"/>
        <w:ind w:left="1440" w:hanging="360"/>
      </w:pPr>
      <w:r w:rsidDel="00000000" w:rsidR="00000000" w:rsidRPr="00000000">
        <w:rPr>
          <w:rtl w:val="0"/>
        </w:rPr>
        <w:t xml:space="preserve">Cécile B. Evans, Hyperlinks or It Didn’t Happen, 2014</w:t>
      </w:r>
    </w:p>
    <w:p w:rsidR="00000000" w:rsidDel="00000000" w:rsidP="00000000" w:rsidRDefault="00000000" w:rsidRPr="00000000" w14:paraId="00000105">
      <w:pPr>
        <w:numPr>
          <w:ilvl w:val="1"/>
          <w:numId w:val="5"/>
        </w:numPr>
        <w:spacing w:after="0" w:afterAutospacing="0" w:before="0" w:beforeAutospacing="0" w:line="240" w:lineRule="auto"/>
        <w:ind w:left="1440" w:hanging="360"/>
      </w:pPr>
      <w:r w:rsidDel="00000000" w:rsidR="00000000" w:rsidRPr="00000000">
        <w:rPr>
          <w:rtl w:val="0"/>
        </w:rPr>
        <w:t xml:space="preserve">Ed Atkins, Ribbons, 2014</w:t>
      </w:r>
    </w:p>
    <w:p w:rsidR="00000000" w:rsidDel="00000000" w:rsidP="00000000" w:rsidRDefault="00000000" w:rsidRPr="00000000" w14:paraId="00000106">
      <w:pPr>
        <w:numPr>
          <w:ilvl w:val="1"/>
          <w:numId w:val="5"/>
        </w:numPr>
        <w:spacing w:after="0" w:afterAutospacing="0" w:before="0" w:beforeAutospacing="0" w:line="240" w:lineRule="auto"/>
        <w:ind w:left="1440" w:hanging="360"/>
      </w:pPr>
      <w:r w:rsidDel="00000000" w:rsidR="00000000" w:rsidRPr="00000000">
        <w:rPr>
          <w:rtl w:val="0"/>
        </w:rPr>
        <w:t xml:space="preserve">Kim Laughton, Parking, 2018</w:t>
      </w:r>
    </w:p>
    <w:p w:rsidR="00000000" w:rsidDel="00000000" w:rsidP="00000000" w:rsidRDefault="00000000" w:rsidRPr="00000000" w14:paraId="00000107">
      <w:pPr>
        <w:numPr>
          <w:ilvl w:val="1"/>
          <w:numId w:val="5"/>
        </w:numPr>
        <w:spacing w:after="0" w:afterAutospacing="0" w:before="0" w:beforeAutospacing="0" w:line="240" w:lineRule="auto"/>
        <w:ind w:left="1440" w:hanging="360"/>
      </w:pPr>
      <w:r w:rsidDel="00000000" w:rsidR="00000000" w:rsidRPr="00000000">
        <w:rPr>
          <w:rtl w:val="0"/>
        </w:rPr>
        <w:t xml:space="preserve">John Gerrard. Sow Farm (near Libbey, Oklahoma), 2009</w:t>
      </w:r>
    </w:p>
    <w:p w:rsidR="00000000" w:rsidDel="00000000" w:rsidP="00000000" w:rsidRDefault="00000000" w:rsidRPr="00000000" w14:paraId="00000108">
      <w:pPr>
        <w:numPr>
          <w:ilvl w:val="0"/>
          <w:numId w:val="5"/>
        </w:numPr>
        <w:spacing w:after="0" w:afterAutospacing="0" w:before="0" w:beforeAutospacing="0" w:line="240" w:lineRule="auto"/>
        <w:ind w:left="720" w:hanging="360"/>
        <w:rPr/>
      </w:pPr>
      <w:r w:rsidDel="00000000" w:rsidR="00000000" w:rsidRPr="00000000">
        <w:rPr>
          <w:u w:val="single"/>
          <w:rtl w:val="0"/>
        </w:rPr>
        <w:t xml:space="preserve">Weaponized Vision</w:t>
      </w:r>
    </w:p>
    <w:p w:rsidR="00000000" w:rsidDel="00000000" w:rsidP="00000000" w:rsidRDefault="00000000" w:rsidRPr="00000000" w14:paraId="00000109">
      <w:pPr>
        <w:numPr>
          <w:ilvl w:val="1"/>
          <w:numId w:val="5"/>
        </w:numPr>
        <w:spacing w:after="0" w:afterAutospacing="0" w:before="0" w:beforeAutospacing="0" w:line="240" w:lineRule="auto"/>
        <w:ind w:left="1440" w:hanging="360"/>
      </w:pPr>
      <w:r w:rsidDel="00000000" w:rsidR="00000000" w:rsidRPr="00000000">
        <w:rPr>
          <w:rtl w:val="0"/>
        </w:rPr>
        <w:t xml:space="preserve">Hito Steyerl, How Not to be Seen: A Fucking Didactic Educational .MOV File, 2013</w:t>
      </w:r>
    </w:p>
    <w:p w:rsidR="00000000" w:rsidDel="00000000" w:rsidP="00000000" w:rsidRDefault="00000000" w:rsidRPr="00000000" w14:paraId="0000010A">
      <w:pPr>
        <w:numPr>
          <w:ilvl w:val="1"/>
          <w:numId w:val="5"/>
        </w:numPr>
        <w:spacing w:after="0" w:afterAutospacing="0" w:before="0" w:beforeAutospacing="0" w:line="240" w:lineRule="auto"/>
        <w:ind w:left="1440" w:hanging="360"/>
      </w:pPr>
      <w:r w:rsidDel="00000000" w:rsidR="00000000" w:rsidRPr="00000000">
        <w:rPr>
          <w:rtl w:val="0"/>
        </w:rPr>
        <w:t xml:space="preserve">Harun Farocki, Serious Games (Excerpts), 2009-10</w:t>
      </w:r>
    </w:p>
    <w:p w:rsidR="00000000" w:rsidDel="00000000" w:rsidP="00000000" w:rsidRDefault="00000000" w:rsidRPr="00000000" w14:paraId="0000010B">
      <w:pPr>
        <w:numPr>
          <w:ilvl w:val="1"/>
          <w:numId w:val="5"/>
        </w:numPr>
        <w:spacing w:after="0" w:afterAutospacing="0" w:before="0" w:beforeAutospacing="0" w:line="240" w:lineRule="auto"/>
        <w:ind w:left="1440" w:hanging="360"/>
      </w:pPr>
      <w:r w:rsidDel="00000000" w:rsidR="00000000" w:rsidRPr="00000000">
        <w:rPr>
          <w:rtl w:val="0"/>
        </w:rPr>
        <w:t xml:space="preserve">Bruce Nauman, Video Surveillance Piece: Public Room, Private Room, 1969-70</w:t>
      </w:r>
    </w:p>
    <w:p w:rsidR="00000000" w:rsidDel="00000000" w:rsidP="00000000" w:rsidRDefault="00000000" w:rsidRPr="00000000" w14:paraId="0000010C">
      <w:pPr>
        <w:numPr>
          <w:ilvl w:val="1"/>
          <w:numId w:val="5"/>
        </w:numPr>
        <w:spacing w:after="240" w:before="0" w:beforeAutospacing="0" w:line="240" w:lineRule="auto"/>
        <w:ind w:left="1440" w:hanging="360"/>
      </w:pPr>
      <w:r w:rsidDel="00000000" w:rsidR="00000000" w:rsidRPr="00000000">
        <w:rPr>
          <w:rtl w:val="0"/>
        </w:rPr>
        <w:t xml:space="preserve">Omer Fast, 5,000 Feet is the Best, 2011</w:t>
      </w:r>
    </w:p>
    <w:p w:rsidR="00000000" w:rsidDel="00000000" w:rsidP="00000000" w:rsidRDefault="00000000" w:rsidRPr="00000000" w14:paraId="0000010D">
      <w:pPr>
        <w:spacing w:after="240" w:before="240" w:line="240" w:lineRule="auto"/>
        <w:ind w:left="720" w:firstLine="0"/>
        <w:rPr/>
      </w:pPr>
      <w:r w:rsidDel="00000000" w:rsidR="00000000" w:rsidRPr="00000000">
        <w:rPr>
          <w:rtl w:val="0"/>
        </w:rPr>
      </w:r>
    </w:p>
    <w:p w:rsidR="00000000" w:rsidDel="00000000" w:rsidP="00000000" w:rsidRDefault="00000000" w:rsidRPr="00000000" w14:paraId="0000010E">
      <w:pPr>
        <w:pStyle w:val="Heading2"/>
        <w:spacing w:line="240" w:lineRule="auto"/>
        <w:rPr/>
      </w:pPr>
      <w:bookmarkStart w:colFirst="0" w:colLast="0" w:name="_v94de6djsnxt" w:id="47"/>
      <w:bookmarkEnd w:id="47"/>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spacing w:line="240" w:lineRule="auto"/>
        <w:rPr/>
      </w:pPr>
      <w:bookmarkStart w:colFirst="0" w:colLast="0" w:name="_t219n419vfl8" w:id="48"/>
      <w:bookmarkEnd w:id="48"/>
      <w:r w:rsidDel="00000000" w:rsidR="00000000" w:rsidRPr="00000000">
        <w:rPr>
          <w:rtl w:val="0"/>
        </w:rPr>
        <w:t xml:space="preserve">Week 5: Presentation and Exhibition</w:t>
      </w:r>
    </w:p>
    <w:tbl>
      <w:tblPr>
        <w:tblStyle w:val="Table5"/>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b w:val="1"/>
                <w:u w:val="single"/>
              </w:rPr>
            </w:pPr>
            <w:r w:rsidDel="00000000" w:rsidR="00000000" w:rsidRPr="00000000">
              <w:rPr>
                <w:b w:val="1"/>
                <w:u w:val="single"/>
                <w:rtl w:val="0"/>
              </w:rPr>
              <w:t xml:space="preserve">Mon - July 20</w:t>
            </w:r>
          </w:p>
          <w:p w:rsidR="00000000" w:rsidDel="00000000" w:rsidP="00000000" w:rsidRDefault="00000000" w:rsidRPr="00000000" w14:paraId="00000111">
            <w:pPr>
              <w:numPr>
                <w:ilvl w:val="0"/>
                <w:numId w:val="3"/>
              </w:numPr>
              <w:spacing w:line="240" w:lineRule="auto"/>
              <w:ind w:left="720" w:hanging="360"/>
            </w:pPr>
            <w:r w:rsidDel="00000000" w:rsidR="00000000" w:rsidRPr="00000000">
              <w:rPr>
                <w:u w:val="single"/>
                <w:rtl w:val="0"/>
              </w:rPr>
              <w:t xml:space="preserve">Project 2 Due</w:t>
            </w:r>
          </w:p>
          <w:p w:rsidR="00000000" w:rsidDel="00000000" w:rsidP="00000000" w:rsidRDefault="00000000" w:rsidRPr="00000000" w14:paraId="00000112">
            <w:pPr>
              <w:numPr>
                <w:ilvl w:val="0"/>
                <w:numId w:val="3"/>
              </w:numPr>
              <w:spacing w:line="240" w:lineRule="auto"/>
              <w:ind w:left="720" w:hanging="360"/>
            </w:pPr>
            <w:r w:rsidDel="00000000" w:rsidR="00000000" w:rsidRPr="00000000">
              <w:rPr>
                <w:rtl w:val="0"/>
              </w:rPr>
              <w:t xml:space="preserve">Reading Discussion (30 mins)</w:t>
            </w:r>
          </w:p>
          <w:p w:rsidR="00000000" w:rsidDel="00000000" w:rsidP="00000000" w:rsidRDefault="00000000" w:rsidRPr="00000000" w14:paraId="00000113">
            <w:pPr>
              <w:numPr>
                <w:ilvl w:val="0"/>
                <w:numId w:val="3"/>
              </w:numPr>
              <w:spacing w:line="240" w:lineRule="auto"/>
              <w:ind w:left="720" w:hanging="360"/>
            </w:pPr>
            <w:r w:rsidDel="00000000" w:rsidR="00000000" w:rsidRPr="00000000">
              <w:rPr>
                <w:rtl w:val="0"/>
              </w:rPr>
              <w:t xml:space="preserve">Project 2 Critique (1 hr)</w:t>
            </w:r>
          </w:p>
          <w:p w:rsidR="00000000" w:rsidDel="00000000" w:rsidP="00000000" w:rsidRDefault="00000000" w:rsidRPr="00000000" w14:paraId="00000114">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115">
            <w:pPr>
              <w:numPr>
                <w:ilvl w:val="0"/>
                <w:numId w:val="3"/>
              </w:numPr>
              <w:spacing w:line="240" w:lineRule="auto"/>
              <w:ind w:left="720" w:hanging="360"/>
            </w:pPr>
            <w:r w:rsidDel="00000000" w:rsidR="00000000" w:rsidRPr="00000000">
              <w:rPr>
                <w:rtl w:val="0"/>
              </w:rPr>
              <w:t xml:space="preserve">Workshop 5a (1 hr)</w:t>
            </w:r>
          </w:p>
          <w:p w:rsidR="00000000" w:rsidDel="00000000" w:rsidP="00000000" w:rsidRDefault="00000000" w:rsidRPr="00000000" w14:paraId="00000116">
            <w:pPr>
              <w:numPr>
                <w:ilvl w:val="0"/>
                <w:numId w:val="3"/>
              </w:numPr>
              <w:spacing w:line="240" w:lineRule="auto"/>
              <w:ind w:left="720" w:hanging="360"/>
            </w:pPr>
            <w:r w:rsidDel="00000000" w:rsidR="00000000" w:rsidRPr="00000000">
              <w:rPr>
                <w:rtl w:val="0"/>
              </w:rPr>
              <w:t xml:space="preserve">Open Studio (1 hr)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b w:val="1"/>
                <w:u w:val="single"/>
              </w:rPr>
            </w:pPr>
            <w:r w:rsidDel="00000000" w:rsidR="00000000" w:rsidRPr="00000000">
              <w:rPr>
                <w:b w:val="1"/>
                <w:u w:val="single"/>
                <w:rtl w:val="0"/>
              </w:rPr>
              <w:t xml:space="preserve">Wed - July 22</w:t>
            </w:r>
          </w:p>
          <w:p w:rsidR="00000000" w:rsidDel="00000000" w:rsidP="00000000" w:rsidRDefault="00000000" w:rsidRPr="00000000" w14:paraId="00000118">
            <w:pPr>
              <w:numPr>
                <w:ilvl w:val="0"/>
                <w:numId w:val="3"/>
              </w:numPr>
              <w:spacing w:line="240" w:lineRule="auto"/>
              <w:ind w:left="720" w:hanging="360"/>
            </w:pPr>
            <w:r w:rsidDel="00000000" w:rsidR="00000000" w:rsidRPr="00000000">
              <w:rPr>
                <w:rtl w:val="0"/>
              </w:rPr>
              <w:t xml:space="preserve">Minitasks Presentation  (30 mins)</w:t>
            </w:r>
          </w:p>
          <w:p w:rsidR="00000000" w:rsidDel="00000000" w:rsidP="00000000" w:rsidRDefault="00000000" w:rsidRPr="00000000" w14:paraId="00000119">
            <w:pPr>
              <w:numPr>
                <w:ilvl w:val="0"/>
                <w:numId w:val="3"/>
              </w:numPr>
              <w:spacing w:line="240" w:lineRule="auto"/>
              <w:ind w:left="720" w:hanging="360"/>
            </w:pPr>
            <w:r w:rsidDel="00000000" w:rsidR="00000000" w:rsidRPr="00000000">
              <w:rPr>
                <w:rtl w:val="0"/>
              </w:rPr>
              <w:t xml:space="preserve">Screening &amp; Discussion (1 hr)</w:t>
            </w:r>
          </w:p>
          <w:p w:rsidR="00000000" w:rsidDel="00000000" w:rsidP="00000000" w:rsidRDefault="00000000" w:rsidRPr="00000000" w14:paraId="0000011A">
            <w:pPr>
              <w:numPr>
                <w:ilvl w:val="0"/>
                <w:numId w:val="3"/>
              </w:numPr>
              <w:spacing w:line="240" w:lineRule="auto"/>
              <w:ind w:left="720" w:hanging="360"/>
            </w:pPr>
            <w:r w:rsidDel="00000000" w:rsidR="00000000" w:rsidRPr="00000000">
              <w:rPr>
                <w:rtl w:val="0"/>
              </w:rPr>
              <w:t xml:space="preserve">--- Break (15 mins) ---</w:t>
            </w:r>
          </w:p>
          <w:p w:rsidR="00000000" w:rsidDel="00000000" w:rsidP="00000000" w:rsidRDefault="00000000" w:rsidRPr="00000000" w14:paraId="0000011B">
            <w:pPr>
              <w:numPr>
                <w:ilvl w:val="0"/>
                <w:numId w:val="3"/>
              </w:numPr>
              <w:spacing w:line="240" w:lineRule="auto"/>
              <w:ind w:left="720" w:hanging="360"/>
            </w:pPr>
            <w:r w:rsidDel="00000000" w:rsidR="00000000" w:rsidRPr="00000000">
              <w:rPr>
                <w:rtl w:val="0"/>
              </w:rPr>
              <w:t xml:space="preserve">Workshop 5b (1 hr)</w:t>
            </w:r>
          </w:p>
          <w:p w:rsidR="00000000" w:rsidDel="00000000" w:rsidP="00000000" w:rsidRDefault="00000000" w:rsidRPr="00000000" w14:paraId="0000011C">
            <w:pPr>
              <w:numPr>
                <w:ilvl w:val="0"/>
                <w:numId w:val="3"/>
              </w:numPr>
              <w:spacing w:line="240" w:lineRule="auto"/>
              <w:ind w:left="720" w:hanging="360"/>
            </w:pPr>
            <w:r w:rsidDel="00000000" w:rsidR="00000000" w:rsidRPr="00000000">
              <w:rPr>
                <w:rtl w:val="0"/>
              </w:rPr>
              <w:t xml:space="preserve">Open Studio (1 hr)</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spacing w:line="240" w:lineRule="auto"/>
        <w:rPr/>
      </w:pPr>
      <w:bookmarkStart w:colFirst="0" w:colLast="0" w:name="_kdrmlxhg4jp7" w:id="49"/>
      <w:bookmarkEnd w:id="49"/>
      <w:r w:rsidDel="00000000" w:rsidR="00000000" w:rsidRPr="00000000">
        <w:rPr>
          <w:rtl w:val="0"/>
        </w:rPr>
        <w:t xml:space="preserve">Minitask: </w:t>
      </w:r>
    </w:p>
    <w:p w:rsidR="00000000" w:rsidDel="00000000" w:rsidP="00000000" w:rsidRDefault="00000000" w:rsidRPr="00000000" w14:paraId="0000011F">
      <w:pPr>
        <w:rPr/>
      </w:pPr>
      <w:r w:rsidDel="00000000" w:rsidR="00000000" w:rsidRPr="00000000">
        <w:rPr>
          <w:rtl w:val="0"/>
        </w:rPr>
        <w:t xml:space="preserve">For this minitask you will present a preliminary version of your Final Project to the class.  </w:t>
      </w:r>
    </w:p>
    <w:p w:rsidR="00000000" w:rsidDel="00000000" w:rsidP="00000000" w:rsidRDefault="00000000" w:rsidRPr="00000000" w14:paraId="00000120">
      <w:pPr>
        <w:pStyle w:val="Heading3"/>
        <w:spacing w:line="240" w:lineRule="auto"/>
        <w:ind w:left="360"/>
        <w:rPr/>
      </w:pPr>
      <w:bookmarkStart w:colFirst="0" w:colLast="0" w:name="_lac5ydsu6i9i" w:id="50"/>
      <w:bookmarkEnd w:id="50"/>
      <w:r w:rsidDel="00000000" w:rsidR="00000000" w:rsidRPr="00000000">
        <w:rPr>
          <w:rtl w:val="0"/>
        </w:rPr>
        <w:t xml:space="preserve">Workshops:</w:t>
      </w:r>
    </w:p>
    <w:p w:rsidR="00000000" w:rsidDel="00000000" w:rsidP="00000000" w:rsidRDefault="00000000" w:rsidRPr="00000000" w14:paraId="00000121">
      <w:pPr>
        <w:rPr/>
      </w:pPr>
      <w:r w:rsidDel="00000000" w:rsidR="00000000" w:rsidRPr="00000000">
        <w:rPr>
          <w:rtl w:val="0"/>
        </w:rPr>
        <w:t xml:space="preserve">This week’s workshops are aimed at executing a project from start to finish. We will begin by collecting content, and creating our assets. Then we will construct a scene in Blender using the animation technique that we’ve learned so far. We will also use some of our skills in motion tracking. The final scene will be rendered, converted, and projection mapped in class.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line="240" w:lineRule="auto"/>
        <w:rPr>
          <w:sz w:val="32"/>
          <w:szCs w:val="32"/>
        </w:rPr>
      </w:pPr>
      <w:r w:rsidDel="00000000" w:rsidR="00000000" w:rsidRPr="00000000">
        <w:rPr>
          <w:sz w:val="32"/>
          <w:szCs w:val="32"/>
          <w:rtl w:val="0"/>
        </w:rPr>
        <w:t xml:space="preserve">Screenings</w:t>
      </w:r>
    </w:p>
    <w:p w:rsidR="00000000" w:rsidDel="00000000" w:rsidP="00000000" w:rsidRDefault="00000000" w:rsidRPr="00000000" w14:paraId="00000124">
      <w:pPr>
        <w:numPr>
          <w:ilvl w:val="0"/>
          <w:numId w:val="5"/>
        </w:numPr>
        <w:spacing w:after="0" w:afterAutospacing="0" w:before="240" w:line="240" w:lineRule="auto"/>
        <w:ind w:left="720" w:hanging="360"/>
        <w:rPr/>
      </w:pPr>
      <w:r w:rsidDel="00000000" w:rsidR="00000000" w:rsidRPr="00000000">
        <w:rPr>
          <w:u w:val="single"/>
          <w:rtl w:val="0"/>
        </w:rPr>
        <w:t xml:space="preserve">Nonhuman &amp; The Virtual Body</w:t>
      </w:r>
    </w:p>
    <w:p w:rsidR="00000000" w:rsidDel="00000000" w:rsidP="00000000" w:rsidRDefault="00000000" w:rsidRPr="00000000" w14:paraId="00000125">
      <w:pPr>
        <w:numPr>
          <w:ilvl w:val="1"/>
          <w:numId w:val="5"/>
        </w:numPr>
        <w:spacing w:after="0" w:afterAutospacing="0" w:before="0" w:beforeAutospacing="0" w:line="240" w:lineRule="auto"/>
        <w:ind w:left="1440" w:hanging="360"/>
      </w:pPr>
      <w:r w:rsidDel="00000000" w:rsidR="00000000" w:rsidRPr="00000000">
        <w:rPr>
          <w:rtl w:val="0"/>
        </w:rPr>
        <w:t xml:space="preserve">Darío Alva, still lost I guess, here’s a tunnel…, 2018</w:t>
      </w:r>
    </w:p>
    <w:p w:rsidR="00000000" w:rsidDel="00000000" w:rsidP="00000000" w:rsidRDefault="00000000" w:rsidRPr="00000000" w14:paraId="00000126">
      <w:pPr>
        <w:numPr>
          <w:ilvl w:val="1"/>
          <w:numId w:val="5"/>
        </w:numPr>
        <w:spacing w:after="0" w:afterAutospacing="0" w:before="0" w:beforeAutospacing="0" w:line="240" w:lineRule="auto"/>
        <w:ind w:left="1440" w:hanging="360"/>
      </w:pPr>
      <w:r w:rsidDel="00000000" w:rsidR="00000000" w:rsidRPr="00000000">
        <w:rPr>
          <w:rtl w:val="0"/>
        </w:rPr>
        <w:t xml:space="preserve">Jacolby Satterwhite, Reifying Desire Three, 2012</w:t>
      </w:r>
    </w:p>
    <w:p w:rsidR="00000000" w:rsidDel="00000000" w:rsidP="00000000" w:rsidRDefault="00000000" w:rsidRPr="00000000" w14:paraId="00000127">
      <w:pPr>
        <w:numPr>
          <w:ilvl w:val="1"/>
          <w:numId w:val="5"/>
        </w:numPr>
        <w:spacing w:after="0" w:afterAutospacing="0" w:before="0" w:beforeAutospacing="0" w:line="240" w:lineRule="auto"/>
        <w:ind w:left="1440" w:hanging="360"/>
      </w:pPr>
      <w:r w:rsidDel="00000000" w:rsidR="00000000" w:rsidRPr="00000000">
        <w:rPr>
          <w:rtl w:val="0"/>
        </w:rPr>
        <w:t xml:space="preserve">Jesse Kanda &amp; Arca, Fluid Silhouettes, 2014</w:t>
      </w:r>
    </w:p>
    <w:p w:rsidR="00000000" w:rsidDel="00000000" w:rsidP="00000000" w:rsidRDefault="00000000" w:rsidRPr="00000000" w14:paraId="00000128">
      <w:pPr>
        <w:numPr>
          <w:ilvl w:val="1"/>
          <w:numId w:val="5"/>
        </w:numPr>
        <w:spacing w:after="0" w:afterAutospacing="0" w:before="0" w:beforeAutospacing="0" w:line="240" w:lineRule="auto"/>
        <w:ind w:left="1440" w:hanging="360"/>
      </w:pPr>
      <w:r w:rsidDel="00000000" w:rsidR="00000000" w:rsidRPr="00000000">
        <w:rPr>
          <w:rtl w:val="0"/>
        </w:rPr>
        <w:t xml:space="preserve">Jesse Kanda &amp; Arca, TRAUMA Scene 1, 2014</w:t>
      </w:r>
    </w:p>
    <w:p w:rsidR="00000000" w:rsidDel="00000000" w:rsidP="00000000" w:rsidRDefault="00000000" w:rsidRPr="00000000" w14:paraId="00000129">
      <w:pPr>
        <w:numPr>
          <w:ilvl w:val="1"/>
          <w:numId w:val="5"/>
        </w:numPr>
        <w:spacing w:after="0" w:afterAutospacing="0" w:before="0" w:beforeAutospacing="0" w:line="240" w:lineRule="auto"/>
        <w:ind w:left="1440" w:hanging="360"/>
      </w:pPr>
      <w:r w:rsidDel="00000000" w:rsidR="00000000" w:rsidRPr="00000000">
        <w:rPr>
          <w:rtl w:val="0"/>
        </w:rPr>
        <w:t xml:space="preserve">Sam Rolfes, Render Bender EP1, 2019</w:t>
      </w:r>
    </w:p>
    <w:p w:rsidR="00000000" w:rsidDel="00000000" w:rsidP="00000000" w:rsidRDefault="00000000" w:rsidRPr="00000000" w14:paraId="0000012A">
      <w:pPr>
        <w:numPr>
          <w:ilvl w:val="0"/>
          <w:numId w:val="5"/>
        </w:numPr>
        <w:spacing w:after="0" w:afterAutospacing="0" w:before="0" w:beforeAutospacing="0" w:line="240" w:lineRule="auto"/>
        <w:ind w:left="720" w:hanging="360"/>
        <w:rPr/>
      </w:pPr>
      <w:r w:rsidDel="00000000" w:rsidR="00000000" w:rsidRPr="00000000">
        <w:rPr>
          <w:u w:val="single"/>
          <w:rtl w:val="0"/>
        </w:rPr>
        <w:t xml:space="preserve">Post-Aesthetics</w:t>
      </w:r>
    </w:p>
    <w:p w:rsidR="00000000" w:rsidDel="00000000" w:rsidP="00000000" w:rsidRDefault="00000000" w:rsidRPr="00000000" w14:paraId="0000012B">
      <w:pPr>
        <w:numPr>
          <w:ilvl w:val="1"/>
          <w:numId w:val="5"/>
        </w:numPr>
        <w:spacing w:after="0" w:afterAutospacing="0" w:before="0" w:beforeAutospacing="0" w:line="240" w:lineRule="auto"/>
        <w:ind w:left="1440" w:hanging="360"/>
      </w:pPr>
      <w:r w:rsidDel="00000000" w:rsidR="00000000" w:rsidRPr="00000000">
        <w:rPr>
          <w:rtl w:val="0"/>
        </w:rPr>
        <w:t xml:space="preserve">Peter Burr, Drop City, 2019</w:t>
      </w:r>
    </w:p>
    <w:p w:rsidR="00000000" w:rsidDel="00000000" w:rsidP="00000000" w:rsidRDefault="00000000" w:rsidRPr="00000000" w14:paraId="0000012C">
      <w:pPr>
        <w:numPr>
          <w:ilvl w:val="1"/>
          <w:numId w:val="5"/>
        </w:numPr>
        <w:spacing w:after="0" w:afterAutospacing="0" w:before="0" w:beforeAutospacing="0" w:line="240" w:lineRule="auto"/>
        <w:ind w:left="1440" w:hanging="360"/>
      </w:pPr>
      <w:r w:rsidDel="00000000" w:rsidR="00000000" w:rsidRPr="00000000">
        <w:rPr>
          <w:rtl w:val="0"/>
        </w:rPr>
        <w:t xml:space="preserve">Theo Triantafyllidis, How To Everything, 2016</w:t>
      </w:r>
    </w:p>
    <w:p w:rsidR="00000000" w:rsidDel="00000000" w:rsidP="00000000" w:rsidRDefault="00000000" w:rsidRPr="00000000" w14:paraId="0000012D">
      <w:pPr>
        <w:numPr>
          <w:ilvl w:val="1"/>
          <w:numId w:val="5"/>
        </w:numPr>
        <w:spacing w:after="0" w:afterAutospacing="0" w:before="0" w:beforeAutospacing="0" w:line="240" w:lineRule="auto"/>
        <w:ind w:left="1440" w:hanging="360"/>
      </w:pPr>
      <w:r w:rsidDel="00000000" w:rsidR="00000000" w:rsidRPr="00000000">
        <w:rPr>
          <w:rtl w:val="0"/>
        </w:rPr>
        <w:t xml:space="preserve">AES+F, Allegoria Sacra, 2012</w:t>
      </w:r>
    </w:p>
    <w:p w:rsidR="00000000" w:rsidDel="00000000" w:rsidP="00000000" w:rsidRDefault="00000000" w:rsidRPr="00000000" w14:paraId="0000012E">
      <w:pPr>
        <w:numPr>
          <w:ilvl w:val="1"/>
          <w:numId w:val="5"/>
        </w:numPr>
        <w:spacing w:after="0" w:afterAutospacing="0" w:before="0" w:beforeAutospacing="0" w:line="240" w:lineRule="auto"/>
        <w:ind w:left="1440" w:hanging="360"/>
      </w:pPr>
      <w:r w:rsidDel="00000000" w:rsidR="00000000" w:rsidRPr="00000000">
        <w:rPr>
          <w:rtl w:val="0"/>
        </w:rPr>
        <w:t xml:space="preserve">Sara Ludy, Rainbow Glass, 2016</w:t>
      </w:r>
    </w:p>
    <w:p w:rsidR="00000000" w:rsidDel="00000000" w:rsidP="00000000" w:rsidRDefault="00000000" w:rsidRPr="00000000" w14:paraId="0000012F">
      <w:pPr>
        <w:numPr>
          <w:ilvl w:val="1"/>
          <w:numId w:val="5"/>
        </w:numPr>
        <w:spacing w:after="240" w:before="0" w:beforeAutospacing="0" w:line="240" w:lineRule="auto"/>
        <w:ind w:left="1440" w:hanging="360"/>
      </w:pPr>
      <w:r w:rsidDel="00000000" w:rsidR="00000000" w:rsidRPr="00000000">
        <w:rPr>
          <w:rtl w:val="0"/>
        </w:rPr>
        <w:t xml:space="preserve">Akihiko Taniguchi &amp; Holly Herndon, Chorus, 2014</w:t>
      </w:r>
      <w:r w:rsidDel="00000000" w:rsidR="00000000" w:rsidRPr="00000000">
        <w:rPr>
          <w:rtl w:val="0"/>
        </w:rPr>
      </w:r>
    </w:p>
    <w:p w:rsidR="00000000" w:rsidDel="00000000" w:rsidP="00000000" w:rsidRDefault="00000000" w:rsidRPr="00000000" w14:paraId="00000130">
      <w:pPr>
        <w:pStyle w:val="Heading2"/>
        <w:spacing w:line="240" w:lineRule="auto"/>
        <w:rPr/>
      </w:pPr>
      <w:bookmarkStart w:colFirst="0" w:colLast="0" w:name="_3c0ukx8oxkql" w:id="51"/>
      <w:bookmarkEnd w:id="51"/>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spacing w:line="240" w:lineRule="auto"/>
        <w:rPr/>
      </w:pPr>
      <w:bookmarkStart w:colFirst="0" w:colLast="0" w:name="_qko79ycjmocd" w:id="52"/>
      <w:bookmarkEnd w:id="52"/>
      <w:r w:rsidDel="00000000" w:rsidR="00000000" w:rsidRPr="00000000">
        <w:rPr>
          <w:rtl w:val="0"/>
        </w:rPr>
        <w:t xml:space="preserve">Week 6: The End is Nigh</w:t>
      </w:r>
    </w:p>
    <w:tbl>
      <w:tblPr>
        <w:tblStyle w:val="Table6"/>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b w:val="1"/>
                <w:u w:val="single"/>
              </w:rPr>
            </w:pPr>
            <w:r w:rsidDel="00000000" w:rsidR="00000000" w:rsidRPr="00000000">
              <w:rPr>
                <w:b w:val="1"/>
                <w:u w:val="single"/>
                <w:rtl w:val="0"/>
              </w:rPr>
              <w:t xml:space="preserve">Mon - July 27</w:t>
            </w:r>
          </w:p>
          <w:p w:rsidR="00000000" w:rsidDel="00000000" w:rsidP="00000000" w:rsidRDefault="00000000" w:rsidRPr="00000000" w14:paraId="00000133">
            <w:pPr>
              <w:numPr>
                <w:ilvl w:val="0"/>
                <w:numId w:val="3"/>
              </w:numPr>
              <w:spacing w:line="240" w:lineRule="auto"/>
              <w:ind w:left="720" w:hanging="360"/>
            </w:pPr>
            <w:r w:rsidDel="00000000" w:rsidR="00000000" w:rsidRPr="00000000">
              <w:rPr>
                <w:rtl w:val="0"/>
              </w:rPr>
              <w:t xml:space="preserve">Open Studio (All 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b w:val="1"/>
                <w:u w:val="single"/>
              </w:rPr>
            </w:pPr>
            <w:r w:rsidDel="00000000" w:rsidR="00000000" w:rsidRPr="00000000">
              <w:rPr>
                <w:b w:val="1"/>
                <w:u w:val="single"/>
                <w:rtl w:val="0"/>
              </w:rPr>
              <w:t xml:space="preserve">Wed - July 29</w:t>
            </w:r>
          </w:p>
          <w:p w:rsidR="00000000" w:rsidDel="00000000" w:rsidP="00000000" w:rsidRDefault="00000000" w:rsidRPr="00000000" w14:paraId="00000135">
            <w:pPr>
              <w:numPr>
                <w:ilvl w:val="0"/>
                <w:numId w:val="3"/>
              </w:numPr>
              <w:spacing w:line="240" w:lineRule="auto"/>
              <w:ind w:left="720" w:hanging="360"/>
            </w:pPr>
            <w:r w:rsidDel="00000000" w:rsidR="00000000" w:rsidRPr="00000000">
              <w:rPr>
                <w:u w:val="single"/>
                <w:rtl w:val="0"/>
              </w:rPr>
              <w:t xml:space="preserve">Final Project Due</w:t>
            </w:r>
          </w:p>
          <w:p w:rsidR="00000000" w:rsidDel="00000000" w:rsidP="00000000" w:rsidRDefault="00000000" w:rsidRPr="00000000" w14:paraId="00000136">
            <w:pPr>
              <w:numPr>
                <w:ilvl w:val="0"/>
                <w:numId w:val="3"/>
              </w:numPr>
              <w:spacing w:line="240" w:lineRule="auto"/>
              <w:ind w:left="720" w:hanging="360"/>
            </w:pPr>
            <w:r w:rsidDel="00000000" w:rsidR="00000000" w:rsidRPr="00000000">
              <w:rPr>
                <w:u w:val="single"/>
                <w:rtl w:val="0"/>
              </w:rPr>
              <w:t xml:space="preserve">Final Project Critique</w:t>
            </w:r>
            <w:r w:rsidDel="00000000" w:rsidR="00000000" w:rsidRPr="00000000">
              <w:rPr>
                <w:rtl w:val="0"/>
              </w:rPr>
              <w:t xml:space="preserve"> (2 hr 30 mins)</w:t>
            </w:r>
          </w:p>
          <w:p w:rsidR="00000000" w:rsidDel="00000000" w:rsidP="00000000" w:rsidRDefault="00000000" w:rsidRPr="00000000" w14:paraId="00000137">
            <w:pPr>
              <w:numPr>
                <w:ilvl w:val="0"/>
                <w:numId w:val="3"/>
              </w:numPr>
              <w:spacing w:line="240" w:lineRule="auto"/>
              <w:ind w:left="720" w:hanging="360"/>
            </w:pPr>
            <w:r w:rsidDel="00000000" w:rsidR="00000000" w:rsidRPr="00000000">
              <w:rPr>
                <w:rtl w:val="0"/>
              </w:rPr>
              <w:t xml:space="preserve">Public Exhibition</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rtl w:val="0"/>
        </w:rPr>
      </w:r>
    </w:p>
    <w:p w:rsidR="00000000" w:rsidDel="00000000" w:rsidP="00000000" w:rsidRDefault="00000000" w:rsidRPr="00000000" w14:paraId="0000013E">
      <w:pPr>
        <w:spacing w:line="240" w:lineRule="auto"/>
        <w:rPr/>
      </w:pPr>
      <w:r w:rsidDel="00000000" w:rsidR="00000000" w:rsidRPr="00000000">
        <w:rPr>
          <w:rtl w:val="0"/>
        </w:rPr>
      </w:r>
    </w:p>
    <w:sectPr>
      <w:footerReference r:id="rId10" w:type="default"/>
      <w:footerReference r:id="rId1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rtl w:val="0"/>
      </w:rPr>
      <w:t xml:space="preserve">DESMA24</w:t>
    </w:r>
    <w:r w:rsidDel="00000000" w:rsidR="00000000" w:rsidRPr="00000000">
      <w:rPr>
        <w:rtl w:val="0"/>
      </w:rPr>
      <w:t xml:space="preserve">: Motion Syllabus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highlight w:val="white"/>
        <w:lang w:val="en"/>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sz w:val="44"/>
      <w:szCs w:val="44"/>
    </w:rPr>
  </w:style>
  <w:style w:type="paragraph" w:styleId="Heading2">
    <w:name w:val="heading 2"/>
    <w:basedOn w:val="Normal"/>
    <w:next w:val="Normal"/>
    <w:pPr>
      <w:keepNext w:val="1"/>
      <w:keepLines w:val="1"/>
      <w:spacing w:before="160" w:lineRule="auto"/>
      <w:ind w:left="0" w:firstLine="0"/>
    </w:pPr>
    <w:rPr>
      <w:sz w:val="42"/>
      <w:szCs w:val="42"/>
    </w:rPr>
  </w:style>
  <w:style w:type="paragraph" w:styleId="Heading3">
    <w:name w:val="heading 3"/>
    <w:basedOn w:val="Normal"/>
    <w:next w:val="Normal"/>
    <w:pPr>
      <w:keepNext w:val="1"/>
      <w:keepLines w:val="1"/>
      <w:spacing w:after="80" w:before="320" w:lineRule="auto"/>
      <w:ind w:left="0" w:firstLine="0"/>
    </w:pPr>
    <w:rPr>
      <w:sz w:val="32"/>
      <w:szCs w:val="32"/>
    </w:rPr>
  </w:style>
  <w:style w:type="paragraph" w:styleId="Heading4">
    <w:name w:val="heading 4"/>
    <w:basedOn w:val="Normal"/>
    <w:next w:val="Normal"/>
    <w:pPr>
      <w:keepNext w:val="1"/>
      <w:keepLines w:val="1"/>
      <w:spacing w:after="80" w:before="280" w:lineRule="auto"/>
    </w:pPr>
    <w:rPr>
      <w:rFonts w:ascii="Source Sans Pro" w:cs="Source Sans Pro" w:eastAsia="Source Sans Pro" w:hAnsi="Source Sans Pro"/>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native-land.ca/" TargetMode="External"/><Relationship Id="rId5" Type="http://schemas.openxmlformats.org/officeDocument/2006/relationships/styles" Target="styles.xml"/><Relationship Id="rId6" Type="http://schemas.openxmlformats.org/officeDocument/2006/relationships/hyperlink" Target="mailto:hiradsab@ucla.edu" TargetMode="External"/><Relationship Id="rId7" Type="http://schemas.openxmlformats.org/officeDocument/2006/relationships/hyperlink" Target="https://github.com/voidlab/diversity-statement" TargetMode="External"/><Relationship Id="rId8" Type="http://schemas.openxmlformats.org/officeDocument/2006/relationships/hyperlink" Target="http://www.cae.ucla.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