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B261" w14:textId="77777777" w:rsidR="00713165" w:rsidRDefault="00713165" w:rsidP="00BF21F6">
      <w:pPr>
        <w:jc w:val="center"/>
        <w:rPr>
          <w:b/>
          <w:bCs/>
          <w:sz w:val="28"/>
          <w:szCs w:val="28"/>
        </w:rPr>
      </w:pPr>
    </w:p>
    <w:p w14:paraId="1B010E99" w14:textId="77777777" w:rsidR="00713165" w:rsidRDefault="00713165" w:rsidP="00BF21F6">
      <w:pPr>
        <w:jc w:val="center"/>
        <w:rPr>
          <w:b/>
          <w:bCs/>
          <w:sz w:val="28"/>
          <w:szCs w:val="28"/>
        </w:rPr>
      </w:pPr>
    </w:p>
    <w:p w14:paraId="2D3BD5B1" w14:textId="77777777" w:rsidR="00713165" w:rsidRDefault="00713165" w:rsidP="00BF21F6">
      <w:pPr>
        <w:jc w:val="center"/>
        <w:rPr>
          <w:b/>
          <w:bCs/>
          <w:sz w:val="28"/>
          <w:szCs w:val="28"/>
        </w:rPr>
      </w:pPr>
    </w:p>
    <w:p w14:paraId="6B7F57E3" w14:textId="77777777" w:rsidR="00713165" w:rsidRDefault="00713165" w:rsidP="00BF21F6">
      <w:pPr>
        <w:jc w:val="center"/>
        <w:rPr>
          <w:b/>
          <w:bCs/>
          <w:sz w:val="28"/>
          <w:szCs w:val="28"/>
        </w:rPr>
      </w:pPr>
    </w:p>
    <w:p w14:paraId="45C1DAA2" w14:textId="77777777" w:rsidR="00713165" w:rsidRDefault="00713165" w:rsidP="00BF21F6">
      <w:pPr>
        <w:jc w:val="center"/>
        <w:rPr>
          <w:b/>
          <w:bCs/>
          <w:sz w:val="28"/>
          <w:szCs w:val="28"/>
        </w:rPr>
      </w:pPr>
    </w:p>
    <w:p w14:paraId="00E0E0A1" w14:textId="77777777" w:rsidR="00713165" w:rsidRDefault="00713165" w:rsidP="00BF21F6">
      <w:pPr>
        <w:jc w:val="center"/>
        <w:rPr>
          <w:b/>
          <w:bCs/>
          <w:sz w:val="28"/>
          <w:szCs w:val="28"/>
        </w:rPr>
      </w:pPr>
    </w:p>
    <w:p w14:paraId="41A6E101" w14:textId="77777777" w:rsidR="00713165" w:rsidRDefault="00713165" w:rsidP="00BF21F6">
      <w:pPr>
        <w:jc w:val="center"/>
        <w:rPr>
          <w:b/>
          <w:bCs/>
          <w:sz w:val="28"/>
          <w:szCs w:val="28"/>
        </w:rPr>
      </w:pPr>
    </w:p>
    <w:p w14:paraId="7A255A40" w14:textId="77777777" w:rsidR="00713165" w:rsidRDefault="00713165" w:rsidP="00BF21F6">
      <w:pPr>
        <w:jc w:val="center"/>
        <w:rPr>
          <w:b/>
          <w:bCs/>
          <w:sz w:val="28"/>
          <w:szCs w:val="28"/>
        </w:rPr>
      </w:pPr>
    </w:p>
    <w:p w14:paraId="5A740B22" w14:textId="77777777" w:rsidR="008023E4" w:rsidRDefault="008023E4" w:rsidP="00BF21F6">
      <w:pPr>
        <w:jc w:val="center"/>
        <w:rPr>
          <w:b/>
          <w:bCs/>
          <w:sz w:val="72"/>
          <w:szCs w:val="72"/>
        </w:rPr>
      </w:pPr>
    </w:p>
    <w:p w14:paraId="70B18257" w14:textId="6818578C" w:rsidR="00713165" w:rsidRPr="008023E4" w:rsidRDefault="008023E4" w:rsidP="00BF21F6">
      <w:pPr>
        <w:jc w:val="center"/>
        <w:rPr>
          <w:b/>
          <w:bCs/>
          <w:sz w:val="72"/>
          <w:szCs w:val="72"/>
        </w:rPr>
      </w:pPr>
      <w:r w:rsidRPr="008023E4">
        <w:rPr>
          <w:b/>
          <w:bCs/>
          <w:sz w:val="72"/>
          <w:szCs w:val="72"/>
        </w:rPr>
        <w:t>MATHWIZZ</w:t>
      </w:r>
      <w:r w:rsidR="002C1735">
        <w:rPr>
          <w:b/>
          <w:bCs/>
          <w:sz w:val="72"/>
          <w:szCs w:val="72"/>
        </w:rPr>
        <w:t xml:space="preserve"> 2024</w:t>
      </w:r>
    </w:p>
    <w:p w14:paraId="7090DF73" w14:textId="43FBAB57" w:rsidR="00571D55" w:rsidRDefault="008023E4" w:rsidP="00C73BAC">
      <w:pPr>
        <w:jc w:val="center"/>
        <w:rPr>
          <w:b/>
          <w:bCs/>
          <w:sz w:val="48"/>
          <w:szCs w:val="48"/>
        </w:rPr>
      </w:pPr>
      <w:r w:rsidRPr="008023E4">
        <w:rPr>
          <w:b/>
          <w:bCs/>
          <w:sz w:val="48"/>
          <w:szCs w:val="48"/>
        </w:rPr>
        <w:t>ENTITY MATCHING</w:t>
      </w:r>
    </w:p>
    <w:p w14:paraId="0B803E93" w14:textId="77777777" w:rsidR="00C73BAC" w:rsidRDefault="00C73BAC" w:rsidP="00C73BAC">
      <w:pPr>
        <w:jc w:val="center"/>
        <w:rPr>
          <w:b/>
          <w:bCs/>
          <w:sz w:val="48"/>
          <w:szCs w:val="48"/>
        </w:rPr>
      </w:pPr>
    </w:p>
    <w:p w14:paraId="29A27150" w14:textId="77777777" w:rsidR="00571D55" w:rsidRDefault="00571D55" w:rsidP="008023E4">
      <w:pPr>
        <w:jc w:val="center"/>
        <w:rPr>
          <w:b/>
          <w:bCs/>
          <w:sz w:val="48"/>
          <w:szCs w:val="48"/>
        </w:rPr>
      </w:pPr>
    </w:p>
    <w:p w14:paraId="0B1FC993" w14:textId="77777777" w:rsidR="00571D55" w:rsidRDefault="00571D55" w:rsidP="008023E4">
      <w:pPr>
        <w:jc w:val="center"/>
        <w:rPr>
          <w:b/>
          <w:bCs/>
          <w:sz w:val="48"/>
          <w:szCs w:val="48"/>
        </w:rPr>
      </w:pPr>
    </w:p>
    <w:p w14:paraId="4B5FAE47" w14:textId="77777777" w:rsidR="00571D55" w:rsidRDefault="00571D55" w:rsidP="008023E4">
      <w:pPr>
        <w:jc w:val="center"/>
        <w:rPr>
          <w:b/>
          <w:bCs/>
          <w:sz w:val="48"/>
          <w:szCs w:val="48"/>
        </w:rPr>
      </w:pPr>
    </w:p>
    <w:p w14:paraId="1294C23E" w14:textId="77777777" w:rsidR="00571D55" w:rsidRDefault="00571D55" w:rsidP="008023E4">
      <w:pPr>
        <w:jc w:val="center"/>
        <w:rPr>
          <w:b/>
          <w:bCs/>
          <w:sz w:val="48"/>
          <w:szCs w:val="48"/>
        </w:rPr>
      </w:pPr>
    </w:p>
    <w:p w14:paraId="5F2BB981" w14:textId="77777777" w:rsidR="00571D55" w:rsidRDefault="00571D55" w:rsidP="008023E4">
      <w:pPr>
        <w:jc w:val="center"/>
        <w:rPr>
          <w:b/>
          <w:bCs/>
          <w:sz w:val="48"/>
          <w:szCs w:val="48"/>
        </w:rPr>
      </w:pPr>
    </w:p>
    <w:p w14:paraId="5EAE4131" w14:textId="0D99A2EB" w:rsidR="00F22D59" w:rsidRDefault="002B73BD" w:rsidP="008E5F2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Contributor: Hridaya </w:t>
      </w:r>
      <w:proofErr w:type="spellStart"/>
      <w:r>
        <w:rPr>
          <w:b/>
          <w:bCs/>
          <w:sz w:val="36"/>
          <w:szCs w:val="36"/>
        </w:rPr>
        <w:t>Saboo</w:t>
      </w:r>
      <w:proofErr w:type="spellEnd"/>
    </w:p>
    <w:p w14:paraId="7C40C27B" w14:textId="0270DF43" w:rsidR="009539A1" w:rsidRDefault="009539A1" w:rsidP="008E5F2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Team: </w:t>
      </w:r>
      <w:r w:rsidR="00167481">
        <w:rPr>
          <w:b/>
          <w:bCs/>
          <w:sz w:val="36"/>
          <w:szCs w:val="36"/>
        </w:rPr>
        <w:t>Beta Sigma</w:t>
      </w:r>
    </w:p>
    <w:p w14:paraId="72631C41" w14:textId="77777777" w:rsidR="00F22D59" w:rsidRDefault="00F22D59">
      <w:pPr>
        <w:pStyle w:val="TOCHeading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</w:pPr>
    </w:p>
    <w:p w14:paraId="30C076D8" w14:textId="77777777" w:rsidR="00F22D59" w:rsidRDefault="00F22D59">
      <w:pPr>
        <w:pStyle w:val="TOCHeading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7424855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BB4FCA" w14:textId="5F3FE1A6" w:rsidR="00B81681" w:rsidRDefault="00B81681">
          <w:pPr>
            <w:pStyle w:val="TOCHeading"/>
          </w:pPr>
          <w:r>
            <w:t>Contents</w:t>
          </w:r>
        </w:p>
        <w:p w14:paraId="1E547899" w14:textId="4FE6C2CC" w:rsidR="009F1587" w:rsidRDefault="00B8168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015411" w:history="1">
            <w:r w:rsidR="009F1587" w:rsidRPr="00862322">
              <w:rPr>
                <w:rStyle w:val="Hyperlink"/>
                <w:noProof/>
              </w:rPr>
              <w:t>Problem Statement</w:t>
            </w:r>
            <w:r w:rsidR="009F1587">
              <w:rPr>
                <w:noProof/>
                <w:webHidden/>
              </w:rPr>
              <w:tab/>
            </w:r>
            <w:r w:rsidR="009F1587">
              <w:rPr>
                <w:noProof/>
                <w:webHidden/>
              </w:rPr>
              <w:fldChar w:fldCharType="begin"/>
            </w:r>
            <w:r w:rsidR="009F1587">
              <w:rPr>
                <w:noProof/>
                <w:webHidden/>
              </w:rPr>
              <w:instrText xml:space="preserve"> PAGEREF _Toc182015411 \h </w:instrText>
            </w:r>
            <w:r w:rsidR="009F1587">
              <w:rPr>
                <w:noProof/>
                <w:webHidden/>
              </w:rPr>
            </w:r>
            <w:r w:rsidR="009F1587">
              <w:rPr>
                <w:noProof/>
                <w:webHidden/>
              </w:rPr>
              <w:fldChar w:fldCharType="separate"/>
            </w:r>
            <w:r w:rsidR="009F1587">
              <w:rPr>
                <w:noProof/>
                <w:webHidden/>
              </w:rPr>
              <w:t>3</w:t>
            </w:r>
            <w:r w:rsidR="009F1587">
              <w:rPr>
                <w:noProof/>
                <w:webHidden/>
              </w:rPr>
              <w:fldChar w:fldCharType="end"/>
            </w:r>
          </w:hyperlink>
        </w:p>
        <w:p w14:paraId="29A35874" w14:textId="1021E262" w:rsidR="009F1587" w:rsidRDefault="009F15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12" w:history="1">
            <w:r w:rsidRPr="0086232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52FEE" w14:textId="50B63F1C" w:rsidR="009F1587" w:rsidRDefault="009F158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13" w:history="1">
            <w:r w:rsidRPr="0086232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62322">
              <w:rPr>
                <w:rStyle w:val="Hyperlink"/>
                <w:noProof/>
              </w:rPr>
              <w:t>Matching names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CBCD6" w14:textId="664A849F" w:rsidR="009F1587" w:rsidRDefault="009F158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14" w:history="1">
            <w:r w:rsidRPr="0086232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62322">
              <w:rPr>
                <w:rStyle w:val="Hyperlink"/>
                <w:noProof/>
              </w:rPr>
              <w:t>Non-matching (mismatch) names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555DA" w14:textId="39A45C69" w:rsidR="009F1587" w:rsidRDefault="009F158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15" w:history="1">
            <w:r w:rsidRPr="0086232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62322">
              <w:rPr>
                <w:rStyle w:val="Hyperlink"/>
                <w:noProof/>
              </w:rPr>
              <w:t>Baseline data from Mathwizz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B6C8E" w14:textId="6FB3BD57" w:rsidR="009F1587" w:rsidRDefault="009F15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16" w:history="1">
            <w:r w:rsidRPr="00862322">
              <w:rPr>
                <w:rStyle w:val="Hyperlink"/>
                <w:noProof/>
              </w:rPr>
              <w:t>Train-Val-Test Split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04DB0" w14:textId="362D3429" w:rsidR="009F1587" w:rsidRDefault="009F15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17" w:history="1">
            <w:r w:rsidRPr="00862322">
              <w:rPr>
                <w:rStyle w:val="Hyperlink"/>
                <w:noProof/>
              </w:rPr>
              <w:t>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14B6D" w14:textId="75F8CB3C" w:rsidR="009F1587" w:rsidRDefault="009F15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18" w:history="1">
            <w:r w:rsidRPr="00862322">
              <w:rPr>
                <w:rStyle w:val="Hyperlink"/>
                <w:noProof/>
              </w:rPr>
              <w:t>Feature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7836A" w14:textId="78EEBB01" w:rsidR="009F1587" w:rsidRDefault="009F15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19" w:history="1">
            <w:r w:rsidRPr="00862322">
              <w:rPr>
                <w:rStyle w:val="Hyperlink"/>
                <w:noProof/>
              </w:rPr>
              <w:t>Feature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96C26" w14:textId="1783B617" w:rsidR="009F1587" w:rsidRDefault="009F158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20" w:history="1">
            <w:r w:rsidRPr="0086232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62322">
              <w:rPr>
                <w:rStyle w:val="Hyperlink"/>
                <w:noProof/>
              </w:rPr>
              <w:t>Univariate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6C459" w14:textId="52531F6E" w:rsidR="009F1587" w:rsidRDefault="009F158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21" w:history="1">
            <w:r w:rsidRPr="0086232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62322">
              <w:rPr>
                <w:rStyle w:val="Hyperlink"/>
                <w:noProof/>
              </w:rPr>
              <w:t>Bivariate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75C4E" w14:textId="742164EA" w:rsidR="009F1587" w:rsidRDefault="009F15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22" w:history="1">
            <w:r w:rsidRPr="00862322">
              <w:rPr>
                <w:rStyle w:val="Hyperlink"/>
                <w:noProof/>
              </w:rPr>
              <w:t>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CEB3C" w14:textId="0D732D82" w:rsidR="009F1587" w:rsidRDefault="009F15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23" w:history="1">
            <w:r w:rsidRPr="00862322">
              <w:rPr>
                <w:rStyle w:val="Hyperlink"/>
                <w:noProof/>
              </w:rPr>
              <w:t>Threshold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940E6" w14:textId="67B87189" w:rsidR="009F1587" w:rsidRDefault="009F15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24" w:history="1">
            <w:r w:rsidRPr="00862322">
              <w:rPr>
                <w:rStyle w:val="Hyperlink"/>
                <w:noProof/>
              </w:rPr>
              <w:t>Results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BAB2C" w14:textId="56387936" w:rsidR="009F1587" w:rsidRDefault="009F158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25" w:history="1">
            <w:r w:rsidRPr="0086232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62322">
              <w:rPr>
                <w:rStyle w:val="Hyperlink"/>
                <w:noProof/>
              </w:rPr>
              <w:t>Validation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274E0" w14:textId="3A95EC5F" w:rsidR="009F1587" w:rsidRDefault="009F158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26" w:history="1">
            <w:r w:rsidRPr="0086232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62322">
              <w:rPr>
                <w:rStyle w:val="Hyperlink"/>
                <w:noProof/>
              </w:rPr>
              <w:t>Baseline (Test) data  - Mathwizz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A9090" w14:textId="3B897F7B" w:rsidR="009F1587" w:rsidRDefault="009F15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27" w:history="1">
            <w:r w:rsidRPr="00862322">
              <w:rPr>
                <w:rStyle w:val="Hyperlink"/>
                <w:noProof/>
              </w:rPr>
              <w:t>Control Mechanisms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8C053" w14:textId="1C4D6C35" w:rsidR="009F1587" w:rsidRDefault="009F15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28" w:history="1">
            <w:r w:rsidRPr="00862322">
              <w:rPr>
                <w:rStyle w:val="Hyperlink"/>
                <w:noProof/>
              </w:rPr>
              <w:t>Model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70C17" w14:textId="7B716A78" w:rsidR="009F1587" w:rsidRDefault="009F15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29" w:history="1">
            <w:r w:rsidRPr="0086232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7A353" w14:textId="491A0E2B" w:rsidR="009F1587" w:rsidRDefault="009F15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30" w:history="1">
            <w:r w:rsidRPr="0086232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0BD8A" w14:textId="0AE1803F" w:rsidR="00B81681" w:rsidRDefault="00B81681">
          <w:r>
            <w:rPr>
              <w:b/>
              <w:bCs/>
              <w:noProof/>
            </w:rPr>
            <w:fldChar w:fldCharType="end"/>
          </w:r>
        </w:p>
      </w:sdtContent>
    </w:sdt>
    <w:p w14:paraId="706BB7B3" w14:textId="77777777" w:rsidR="00571D55" w:rsidRPr="008023E4" w:rsidRDefault="00571D55" w:rsidP="008023E4">
      <w:pPr>
        <w:jc w:val="center"/>
        <w:rPr>
          <w:b/>
          <w:bCs/>
          <w:sz w:val="48"/>
          <w:szCs w:val="48"/>
        </w:rPr>
      </w:pPr>
    </w:p>
    <w:p w14:paraId="5F5BE701" w14:textId="77777777" w:rsidR="00713165" w:rsidRPr="00871ECC" w:rsidRDefault="00713165" w:rsidP="00BF21F6">
      <w:pPr>
        <w:jc w:val="center"/>
        <w:rPr>
          <w:b/>
          <w:bCs/>
          <w:sz w:val="28"/>
          <w:szCs w:val="28"/>
        </w:rPr>
      </w:pPr>
    </w:p>
    <w:p w14:paraId="43D7D071" w14:textId="77777777" w:rsidR="00B81681" w:rsidRDefault="00B81681" w:rsidP="006F4BF9"/>
    <w:p w14:paraId="298216B3" w14:textId="77777777" w:rsidR="00B81681" w:rsidRDefault="00B81681" w:rsidP="006F4BF9"/>
    <w:p w14:paraId="666FC49B" w14:textId="77777777" w:rsidR="00B81681" w:rsidRDefault="00B81681" w:rsidP="006F4BF9"/>
    <w:p w14:paraId="00BA1E8C" w14:textId="77777777" w:rsidR="00B81681" w:rsidRDefault="00B81681" w:rsidP="006F4BF9"/>
    <w:p w14:paraId="53DBA89F" w14:textId="77777777" w:rsidR="00B81681" w:rsidRDefault="00B81681" w:rsidP="006F4BF9"/>
    <w:p w14:paraId="423976EA" w14:textId="77777777" w:rsidR="00B81681" w:rsidRDefault="00B81681" w:rsidP="006F4BF9"/>
    <w:p w14:paraId="0ACF9E10" w14:textId="77777777" w:rsidR="00B81681" w:rsidRDefault="00B81681" w:rsidP="006F4BF9"/>
    <w:p w14:paraId="003C3AAD" w14:textId="47B04D02" w:rsidR="002268F0" w:rsidRDefault="0089442C" w:rsidP="00C636F1">
      <w:pPr>
        <w:pStyle w:val="Heading1"/>
      </w:pPr>
      <w:bookmarkStart w:id="0" w:name="_Toc182015411"/>
      <w:r>
        <w:t>Problem Statement</w:t>
      </w:r>
      <w:bookmarkEnd w:id="0"/>
    </w:p>
    <w:p w14:paraId="01AE9E7A" w14:textId="30F4E7B3" w:rsidR="00046768" w:rsidRDefault="007B37AF" w:rsidP="00BB1613">
      <w:r>
        <w:t xml:space="preserve">The objective of </w:t>
      </w:r>
      <w:r w:rsidR="00BB1613">
        <w:t>Entity Matching is</w:t>
      </w:r>
      <w:r>
        <w:t xml:space="preserve"> to provide an automated solution to match </w:t>
      </w:r>
      <w:r w:rsidR="00646D1E">
        <w:t>different variations</w:t>
      </w:r>
      <w:r w:rsidR="00BB1613">
        <w:t xml:space="preserve"> </w:t>
      </w:r>
      <w:r w:rsidR="00646D1E">
        <w:t xml:space="preserve">of name of an individual or a company. </w:t>
      </w:r>
      <w:r w:rsidR="00471AB2">
        <w:t>This has various use</w:t>
      </w:r>
      <w:r w:rsidR="00CE4F8F">
        <w:t xml:space="preserve"> </w:t>
      </w:r>
      <w:r w:rsidR="00471AB2">
        <w:t xml:space="preserve">cases for the bank. </w:t>
      </w:r>
      <w:r w:rsidR="0018444A">
        <w:t xml:space="preserve">For </w:t>
      </w:r>
      <w:proofErr w:type="spellStart"/>
      <w:r w:rsidR="0018444A">
        <w:t>eg.</w:t>
      </w:r>
      <w:proofErr w:type="spellEnd"/>
      <w:r w:rsidR="0018444A">
        <w:t xml:space="preserve"> </w:t>
      </w:r>
      <w:r w:rsidR="00471AB2">
        <w:t>I</w:t>
      </w:r>
      <w:r w:rsidR="00C110BB">
        <w:t>n</w:t>
      </w:r>
      <w:r w:rsidR="00471AB2">
        <w:t xml:space="preserve"> regulatory compliance</w:t>
      </w:r>
      <w:r w:rsidR="00C110BB">
        <w:t xml:space="preserve"> </w:t>
      </w:r>
      <w:r w:rsidR="00D95A65">
        <w:t>banks are prohibited to perform transactions for clients that are sanctioned by vari</w:t>
      </w:r>
      <w:r w:rsidR="004B1BA7">
        <w:t>o</w:t>
      </w:r>
      <w:r w:rsidR="00D95A65">
        <w:t>us international organizations like OFAC, EU etc for their involvement in illegal activities</w:t>
      </w:r>
      <w:r w:rsidR="004B1BA7">
        <w:t xml:space="preserve"> like drug trafficking, </w:t>
      </w:r>
      <w:r w:rsidR="0022201F">
        <w:t>money laundering, terrorism financing etc</w:t>
      </w:r>
      <w:r w:rsidR="00D95A65">
        <w:t xml:space="preserve">. </w:t>
      </w:r>
      <w:r w:rsidR="004B1BA7">
        <w:t>To identify</w:t>
      </w:r>
      <w:r w:rsidR="0022201F">
        <w:t xml:space="preserve"> these clients </w:t>
      </w:r>
      <w:proofErr w:type="gramStart"/>
      <w:r w:rsidR="0022201F">
        <w:t>banks</w:t>
      </w:r>
      <w:proofErr w:type="gramEnd"/>
      <w:r w:rsidR="0022201F">
        <w:t xml:space="preserve"> perform </w:t>
      </w:r>
      <w:r w:rsidR="00471AB2">
        <w:t>r</w:t>
      </w:r>
      <w:r w:rsidR="008E2B9B">
        <w:t>eferential screening</w:t>
      </w:r>
      <w:r w:rsidR="0072118C">
        <w:t xml:space="preserve"> </w:t>
      </w:r>
      <w:r w:rsidR="00BC6077">
        <w:t xml:space="preserve">on </w:t>
      </w:r>
      <w:r w:rsidR="0008154D">
        <w:t>its</w:t>
      </w:r>
      <w:r w:rsidR="0022201F">
        <w:t xml:space="preserve"> </w:t>
      </w:r>
      <w:r w:rsidR="00BC6077">
        <w:t xml:space="preserve">clients to identify </w:t>
      </w:r>
      <w:r w:rsidR="00F202AE">
        <w:t>if the</w:t>
      </w:r>
      <w:r w:rsidR="00F71256">
        <w:t>ir names are part</w:t>
      </w:r>
      <w:r w:rsidR="00CC06C5">
        <w:t xml:space="preserve"> of sanctioned list</w:t>
      </w:r>
      <w:r w:rsidR="007B7A19">
        <w:t xml:space="preserve">s issued by </w:t>
      </w:r>
      <w:r w:rsidR="000C4BCC">
        <w:t>these international organizations</w:t>
      </w:r>
      <w:r w:rsidR="00731246">
        <w:t>.</w:t>
      </w:r>
      <w:r w:rsidR="00C70E45">
        <w:t xml:space="preserve"> To achieve </w:t>
      </w:r>
      <w:r w:rsidR="00FC26AD">
        <w:t>this task</w:t>
      </w:r>
      <w:r w:rsidR="00C70E45">
        <w:t xml:space="preserve"> </w:t>
      </w:r>
      <w:proofErr w:type="gramStart"/>
      <w:r w:rsidR="00C70E45">
        <w:t>banks</w:t>
      </w:r>
      <w:proofErr w:type="gramEnd"/>
      <w:r w:rsidR="00C70E45">
        <w:t xml:space="preserve"> use conventional, rule-based name matching </w:t>
      </w:r>
      <w:proofErr w:type="spellStart"/>
      <w:r w:rsidR="00DB0D1E">
        <w:t>softwares</w:t>
      </w:r>
      <w:proofErr w:type="spellEnd"/>
      <w:r w:rsidR="00451085">
        <w:t xml:space="preserve"> like </w:t>
      </w:r>
      <w:proofErr w:type="spellStart"/>
      <w:r w:rsidR="00451085">
        <w:t>Fircosoft</w:t>
      </w:r>
      <w:proofErr w:type="spellEnd"/>
      <w:r w:rsidR="00451085">
        <w:t xml:space="preserve"> API</w:t>
      </w:r>
      <w:r w:rsidR="007D6966">
        <w:t xml:space="preserve"> used by </w:t>
      </w:r>
      <w:proofErr w:type="spellStart"/>
      <w:r w:rsidR="007D6966">
        <w:t>Socgen</w:t>
      </w:r>
      <w:proofErr w:type="spellEnd"/>
      <w:r w:rsidR="00451085">
        <w:t xml:space="preserve">. The problem with these </w:t>
      </w:r>
      <w:proofErr w:type="spellStart"/>
      <w:r w:rsidR="00451085">
        <w:t>softwares</w:t>
      </w:r>
      <w:proofErr w:type="spellEnd"/>
      <w:r w:rsidR="007D6966">
        <w:t xml:space="preserve"> is that these </w:t>
      </w:r>
      <w:r w:rsidR="008E4C02">
        <w:t xml:space="preserve">are highly inefficient and </w:t>
      </w:r>
      <w:r w:rsidR="007D6966">
        <w:t>generate a lot of false name matches with very low transformation rate.</w:t>
      </w:r>
    </w:p>
    <w:p w14:paraId="438C7430" w14:textId="5E9DD3C3" w:rsidR="00046768" w:rsidRDefault="004C64C2" w:rsidP="00BB1613">
      <w:r>
        <w:t xml:space="preserve">As these </w:t>
      </w:r>
      <w:proofErr w:type="spellStart"/>
      <w:r>
        <w:t>softwares</w:t>
      </w:r>
      <w:proofErr w:type="spellEnd"/>
      <w:r>
        <w:t xml:space="preserve"> have licenses and regulatory approvals we cannot </w:t>
      </w:r>
      <w:r w:rsidR="005D075E">
        <w:t xml:space="preserve">entirely </w:t>
      </w:r>
      <w:r>
        <w:t>replace</w:t>
      </w:r>
      <w:r w:rsidR="005D075E">
        <w:t xml:space="preserve"> these systems. An alternative approach tow</w:t>
      </w:r>
      <w:r w:rsidR="00D63C0B">
        <w:t xml:space="preserve">ards making this system more efficient is </w:t>
      </w:r>
      <w:r w:rsidR="00A436F7">
        <w:t xml:space="preserve">by adopting a solution on the top of these systems </w:t>
      </w:r>
      <w:r w:rsidR="000D357F">
        <w:t xml:space="preserve">which can automatically </w:t>
      </w:r>
      <w:r w:rsidR="00A436F7">
        <w:t xml:space="preserve">filter out false </w:t>
      </w:r>
      <w:r w:rsidR="00207141">
        <w:t xml:space="preserve">positive </w:t>
      </w:r>
      <w:r w:rsidR="00BE731D">
        <w:t>matches generated by these systems</w:t>
      </w:r>
      <w:r w:rsidR="00207141">
        <w:t>.</w:t>
      </w:r>
    </w:p>
    <w:p w14:paraId="753469B7" w14:textId="3EFB3CF1" w:rsidR="00BE731D" w:rsidRDefault="00BE731D" w:rsidP="00C636F1">
      <w:r>
        <w:t xml:space="preserve">In this study, we </w:t>
      </w:r>
      <w:r w:rsidR="001F4B22">
        <w:t>design</w:t>
      </w:r>
      <w:r>
        <w:t xml:space="preserve"> a name matching s</w:t>
      </w:r>
      <w:r w:rsidR="00C46196">
        <w:t xml:space="preserve">olution </w:t>
      </w:r>
      <w:r w:rsidR="00EB17C8">
        <w:t xml:space="preserve">that </w:t>
      </w:r>
      <w:r w:rsidR="001461AD">
        <w:t>can be applied on the output of these conventional systems</w:t>
      </w:r>
      <w:r w:rsidR="00566A71">
        <w:t xml:space="preserve"> by evaluating </w:t>
      </w:r>
      <w:r w:rsidR="00A97EAA">
        <w:t xml:space="preserve">these </w:t>
      </w:r>
      <w:r w:rsidR="00566A71">
        <w:t>name ma</w:t>
      </w:r>
      <w:r w:rsidR="00A97EAA">
        <w:t>tches and filtering out highly false positive cases</w:t>
      </w:r>
      <w:r w:rsidR="002B699C">
        <w:t xml:space="preserve"> with </w:t>
      </w:r>
      <w:r w:rsidR="006F02A3">
        <w:t>zero risk tolerance for missing true matches</w:t>
      </w:r>
      <w:r w:rsidR="00A97EAA">
        <w:t>.</w:t>
      </w:r>
    </w:p>
    <w:p w14:paraId="464BE0F0" w14:textId="480D0A0C" w:rsidR="00C636F1" w:rsidRPr="00C636F1" w:rsidRDefault="002B699C" w:rsidP="00C636F1">
      <w:r>
        <w:t>Emphasizing once again</w:t>
      </w:r>
      <w:r w:rsidR="006F02A3">
        <w:t>,</w:t>
      </w:r>
      <w:r>
        <w:t xml:space="preserve"> t</w:t>
      </w:r>
      <w:r w:rsidR="005F5FD2">
        <w:t xml:space="preserve">he </w:t>
      </w:r>
      <w:r w:rsidR="009D0DF1">
        <w:t xml:space="preserve">primary </w:t>
      </w:r>
      <w:r w:rsidR="005F5FD2">
        <w:t>objective</w:t>
      </w:r>
      <w:r>
        <w:t xml:space="preserve"> of this solution is </w:t>
      </w:r>
      <w:r w:rsidR="006F02A3">
        <w:t xml:space="preserve">not </w:t>
      </w:r>
      <w:r w:rsidR="005F5FD2">
        <w:t>to</w:t>
      </w:r>
      <w:r w:rsidR="003E09FA">
        <w:t xml:space="preserve"> </w:t>
      </w:r>
      <w:r w:rsidR="009D0DF1">
        <w:t xml:space="preserve">exactly identify if </w:t>
      </w:r>
      <w:r w:rsidR="00D966EE">
        <w:t>two</w:t>
      </w:r>
      <w:r w:rsidR="008350B0">
        <w:t xml:space="preserve"> </w:t>
      </w:r>
      <w:r w:rsidR="009D0DF1">
        <w:t>names are</w:t>
      </w:r>
      <w:r w:rsidR="00201C34">
        <w:t xml:space="preserve"> </w:t>
      </w:r>
      <w:r w:rsidR="00E35DBF">
        <w:t>same,</w:t>
      </w:r>
      <w:r w:rsidR="00D966EE">
        <w:t xml:space="preserve"> but</w:t>
      </w:r>
      <w:r w:rsidR="009D0DF1">
        <w:t xml:space="preserve"> </w:t>
      </w:r>
      <w:r w:rsidR="00D966EE">
        <w:t>it is to</w:t>
      </w:r>
      <w:r w:rsidR="005F5FD2">
        <w:t xml:space="preserve"> minimize the false positives</w:t>
      </w:r>
      <w:r w:rsidR="00FE683B">
        <w:t xml:space="preserve"> with zero risk appetite for missing true matches.</w:t>
      </w:r>
    </w:p>
    <w:p w14:paraId="7E1634A6" w14:textId="66E30DE1" w:rsidR="005A4961" w:rsidRDefault="00D774E8" w:rsidP="005A4961">
      <w:pPr>
        <w:pStyle w:val="Heading1"/>
      </w:pPr>
      <w:bookmarkStart w:id="1" w:name="_Toc182015412"/>
      <w:r>
        <w:t>Datasets</w:t>
      </w:r>
      <w:bookmarkEnd w:id="1"/>
    </w:p>
    <w:p w14:paraId="1EB84052" w14:textId="032726CA" w:rsidR="00EA5104" w:rsidRDefault="00EA5104" w:rsidP="00DF0BCA">
      <w:pPr>
        <w:pStyle w:val="Heading2"/>
        <w:numPr>
          <w:ilvl w:val="0"/>
          <w:numId w:val="18"/>
        </w:numPr>
      </w:pPr>
      <w:bookmarkStart w:id="2" w:name="_Toc182015413"/>
      <w:r>
        <w:t>Matching names dataset</w:t>
      </w:r>
      <w:bookmarkEnd w:id="2"/>
    </w:p>
    <w:p w14:paraId="10324B0B" w14:textId="493F3930" w:rsidR="003F5535" w:rsidRDefault="00CE2CA1" w:rsidP="00EA5104">
      <w:r>
        <w:t>Before cr</w:t>
      </w:r>
      <w:r w:rsidR="00557567">
        <w:t xml:space="preserve">eating </w:t>
      </w:r>
      <w:r w:rsidR="001064C7">
        <w:t>different</w:t>
      </w:r>
      <w:r w:rsidR="00557567">
        <w:t xml:space="preserve"> variations</w:t>
      </w:r>
      <w:r w:rsidR="001064C7">
        <w:t xml:space="preserve"> of the same name</w:t>
      </w:r>
      <w:r w:rsidR="00557567">
        <w:t xml:space="preserve">, we </w:t>
      </w:r>
      <w:r w:rsidR="001064C7">
        <w:t xml:space="preserve">first </w:t>
      </w:r>
      <w:r w:rsidR="00557567">
        <w:t xml:space="preserve">brainstormed </w:t>
      </w:r>
      <w:r w:rsidR="001064C7">
        <w:t>on what could we the sources of variations</w:t>
      </w:r>
      <w:r w:rsidR="00977D4B">
        <w:t xml:space="preserve">. The variations can happen </w:t>
      </w:r>
      <w:r w:rsidR="00AB1C22">
        <w:t xml:space="preserve">because of several reasons </w:t>
      </w:r>
      <w:r w:rsidR="001553C4">
        <w:t>that can be attributed to</w:t>
      </w:r>
      <w:r w:rsidR="00D10D5F">
        <w:t xml:space="preserve"> human error</w:t>
      </w:r>
      <w:r w:rsidR="001553C4">
        <w:t>s</w:t>
      </w:r>
      <w:r w:rsidR="00B32006">
        <w:t xml:space="preserve"> like typing errors, pronunciation</w:t>
      </w:r>
      <w:r w:rsidR="00944C76">
        <w:t xml:space="preserve"> error, phonetic errors etc.</w:t>
      </w:r>
      <w:r w:rsidR="00B32006">
        <w:t xml:space="preserve"> and errors due to limitations of the machines</w:t>
      </w:r>
      <w:r w:rsidR="00D10D5F">
        <w:t xml:space="preserve"> </w:t>
      </w:r>
      <w:r w:rsidR="00666B8C">
        <w:t xml:space="preserve">in </w:t>
      </w:r>
      <w:r w:rsidR="001553C4">
        <w:t xml:space="preserve">terms of </w:t>
      </w:r>
      <w:r w:rsidR="00666B8C">
        <w:t xml:space="preserve">the size of the </w:t>
      </w:r>
      <w:r w:rsidR="001553C4">
        <w:t>input fields</w:t>
      </w:r>
      <w:r w:rsidR="00811143">
        <w:t>, name parsing</w:t>
      </w:r>
      <w:r w:rsidR="001553C4">
        <w:t>,</w:t>
      </w:r>
      <w:r w:rsidR="00033D06">
        <w:t xml:space="preserve"> optical recognition errors due to different styles of handwriting</w:t>
      </w:r>
      <w:r w:rsidR="0013542E">
        <w:t xml:space="preserve"> or the quality of image</w:t>
      </w:r>
      <w:r w:rsidR="0050775A">
        <w:t>s</w:t>
      </w:r>
      <w:r w:rsidR="005079C9">
        <w:t xml:space="preserve"> etc. The</w:t>
      </w:r>
      <w:r w:rsidR="00737901">
        <w:t>se errors (more like variations) could also</w:t>
      </w:r>
      <w:r w:rsidR="005079C9">
        <w:t xml:space="preserve"> </w:t>
      </w:r>
      <w:r w:rsidR="00737901">
        <w:t>be generated due to differen</w:t>
      </w:r>
      <w:r w:rsidR="00532B60">
        <w:t>t</w:t>
      </w:r>
      <w:r w:rsidR="00537B26">
        <w:t xml:space="preserve"> ways of writing </w:t>
      </w:r>
      <w:r w:rsidR="009D79B5">
        <w:t xml:space="preserve">same name in different languages i.e. </w:t>
      </w:r>
      <w:r w:rsidR="00446443">
        <w:t>d</w:t>
      </w:r>
      <w:r w:rsidR="009D79B5">
        <w:t>uring transliterations</w:t>
      </w:r>
      <w:r w:rsidR="00AC67C7">
        <w:t xml:space="preserve"> as well as</w:t>
      </w:r>
      <w:r w:rsidR="00446443">
        <w:t xml:space="preserve"> </w:t>
      </w:r>
      <w:r w:rsidR="00962672">
        <w:t xml:space="preserve">in the same language i.e. nicknames </w:t>
      </w:r>
      <w:r w:rsidR="00E50F29">
        <w:t xml:space="preserve">or abbreviations. </w:t>
      </w:r>
      <w:proofErr w:type="gramStart"/>
      <w:r w:rsidR="004A4D79">
        <w:t>Also</w:t>
      </w:r>
      <w:proofErr w:type="gramEnd"/>
      <w:r w:rsidR="004A4D79">
        <w:t xml:space="preserve"> s</w:t>
      </w:r>
      <w:r w:rsidR="00137C42">
        <w:t>ometimes honorific titles can also add to the</w:t>
      </w:r>
      <w:r w:rsidR="004A4D79">
        <w:t>se name</w:t>
      </w:r>
      <w:r w:rsidR="00137C42">
        <w:t xml:space="preserve"> variations</w:t>
      </w:r>
      <w:r w:rsidR="004A4D79">
        <w:t>.</w:t>
      </w:r>
    </w:p>
    <w:p w14:paraId="72B18059" w14:textId="65DA7C2E" w:rsidR="003F5535" w:rsidRDefault="005659A9" w:rsidP="00EA5104">
      <w:r>
        <w:t xml:space="preserve">After </w:t>
      </w:r>
      <w:r w:rsidR="00045C52">
        <w:t xml:space="preserve">identifying all these </w:t>
      </w:r>
      <w:r w:rsidR="00A447D4">
        <w:t>variations,</w:t>
      </w:r>
      <w:r w:rsidR="00045C52">
        <w:t xml:space="preserve"> we either manually generated these variations or sourced datasets from different </w:t>
      </w:r>
      <w:r w:rsidR="000932F3">
        <w:t xml:space="preserve">places </w:t>
      </w:r>
      <w:r w:rsidR="00A74380">
        <w:t>which provides us those variations.</w:t>
      </w:r>
    </w:p>
    <w:p w14:paraId="7C1914F0" w14:textId="3E184B64" w:rsidR="00A447D4" w:rsidRDefault="00523201" w:rsidP="00EA5104">
      <w:r>
        <w:t xml:space="preserve">Following is the </w:t>
      </w:r>
      <w:r w:rsidR="0038052F">
        <w:t>file</w:t>
      </w:r>
      <w:r>
        <w:t xml:space="preserve"> that summarizes all the variations,</w:t>
      </w:r>
    </w:p>
    <w:bookmarkStart w:id="3" w:name="_MON_1792605693"/>
    <w:bookmarkEnd w:id="3"/>
    <w:p w14:paraId="21DC6BB3" w14:textId="509BA18E" w:rsidR="00D845BA" w:rsidRDefault="005B5580" w:rsidP="00AD55B6">
      <w:pPr>
        <w:jc w:val="center"/>
      </w:pPr>
      <w:r>
        <w:object w:dxaOrig="1508" w:dyaOrig="984" w14:anchorId="6BDBB0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8" o:title=""/>
          </v:shape>
          <o:OLEObject Type="Embed" ProgID="Excel.Sheet.12" ShapeID="_x0000_i1025" DrawAspect="Icon" ObjectID="_1792628369" r:id="rId9"/>
        </w:object>
      </w:r>
    </w:p>
    <w:p w14:paraId="7F2D8269" w14:textId="1F75981A" w:rsidR="00E61887" w:rsidRDefault="00FD04A9" w:rsidP="00EA5104">
      <w:r>
        <w:t xml:space="preserve">We generated </w:t>
      </w:r>
      <w:r w:rsidR="006D294D">
        <w:t xml:space="preserve">a very conservative </w:t>
      </w:r>
      <w:r w:rsidR="00850620">
        <w:t xml:space="preserve">names </w:t>
      </w:r>
      <w:r w:rsidR="006D294D">
        <w:t xml:space="preserve">dataset </w:t>
      </w:r>
      <w:r w:rsidR="00850620">
        <w:t xml:space="preserve">with multiples levels of variations </w:t>
      </w:r>
      <w:r w:rsidR="00E0249A">
        <w:t>Level1</w:t>
      </w:r>
      <w:r w:rsidR="00BA1933">
        <w:t xml:space="preserve"> to Level 5, with increasing complexity of errors respectively.</w:t>
      </w:r>
      <w:r w:rsidR="005A49B8">
        <w:t xml:space="preserve"> This will help us build a more robust algorithm to identify true matches</w:t>
      </w:r>
      <w:r w:rsidR="00366282">
        <w:t>.</w:t>
      </w:r>
    </w:p>
    <w:p w14:paraId="23E098DA" w14:textId="53293D31" w:rsidR="00981459" w:rsidRDefault="00777EB2" w:rsidP="00EA5104">
      <w:r>
        <w:lastRenderedPageBreak/>
        <w:t>To generate</w:t>
      </w:r>
      <w:r w:rsidR="00E079A7">
        <w:t xml:space="preserve"> spelling </w:t>
      </w:r>
      <w:r w:rsidR="00F633A3">
        <w:t>errors,</w:t>
      </w:r>
      <w:r w:rsidR="00E079A7">
        <w:t xml:space="preserve"> </w:t>
      </w:r>
      <w:r>
        <w:t>we use the</w:t>
      </w:r>
      <w:r w:rsidR="00981459">
        <w:t xml:space="preserve"> following error length distribution. </w:t>
      </w:r>
      <w:r w:rsidR="0045321B">
        <w:t xml:space="preserve">To prevent </w:t>
      </w:r>
      <w:r w:rsidR="00F633A3">
        <w:t>true matches</w:t>
      </w:r>
      <w:r w:rsidR="0045321B">
        <w:t xml:space="preserve"> strings from being </w:t>
      </w:r>
      <w:r w:rsidR="00F633A3">
        <w:t>completely</w:t>
      </w:r>
      <w:r w:rsidR="0045321B">
        <w:t xml:space="preserve"> dissimilar we also rectify the </w:t>
      </w:r>
      <w:r w:rsidR="002D711C">
        <w:t>error</w:t>
      </w:r>
      <w:r w:rsidR="00F633A3">
        <w:t xml:space="preserve"> length</w:t>
      </w:r>
      <w:r w:rsidR="002D711C">
        <w:t xml:space="preserve"> to </w:t>
      </w:r>
      <w:r w:rsidR="00623D6E">
        <w:t xml:space="preserve">30% of the length of </w:t>
      </w:r>
      <w:r w:rsidR="000E2FE9">
        <w:t>a</w:t>
      </w:r>
      <w:r w:rsidR="00623D6E">
        <w:t xml:space="preserve"> name. </w:t>
      </w:r>
      <w:r w:rsidR="00F633A3">
        <w:t xml:space="preserve">Also, </w:t>
      </w:r>
      <w:r w:rsidR="0042057B">
        <w:t xml:space="preserve">as we expect in any real use case, </w:t>
      </w:r>
      <w:r w:rsidR="00F633A3">
        <w:t>w</w:t>
      </w:r>
      <w:r w:rsidR="00072C90">
        <w:t>e generated very few names with very large spelling errors</w:t>
      </w:r>
      <w:r w:rsidR="00AF672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306E" w14:paraId="1E43DEE8" w14:textId="77777777" w:rsidTr="0089306E">
        <w:tc>
          <w:tcPr>
            <w:tcW w:w="4508" w:type="dxa"/>
          </w:tcPr>
          <w:p w14:paraId="0AC493F7" w14:textId="5A6DD525" w:rsidR="0089306E" w:rsidRPr="0089306E" w:rsidRDefault="0089306E" w:rsidP="00811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  <w:r w:rsidR="00F633A3">
              <w:rPr>
                <w:b/>
                <w:bCs/>
              </w:rPr>
              <w:t xml:space="preserve"> LENGTH</w:t>
            </w:r>
          </w:p>
        </w:tc>
        <w:tc>
          <w:tcPr>
            <w:tcW w:w="4508" w:type="dxa"/>
          </w:tcPr>
          <w:p w14:paraId="326D1824" w14:textId="4B82632C" w:rsidR="0089306E" w:rsidRPr="0089306E" w:rsidRDefault="0089306E" w:rsidP="00811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PROBABILITY</w:t>
            </w:r>
          </w:p>
        </w:tc>
      </w:tr>
      <w:tr w:rsidR="0089306E" w14:paraId="2D0F3D34" w14:textId="77777777" w:rsidTr="0089306E">
        <w:tc>
          <w:tcPr>
            <w:tcW w:w="4508" w:type="dxa"/>
          </w:tcPr>
          <w:p w14:paraId="2CCB207E" w14:textId="6C59B451" w:rsidR="0089306E" w:rsidRDefault="008116EC" w:rsidP="008116EC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07AA586F" w14:textId="6725CB3A" w:rsidR="0089306E" w:rsidRDefault="0011778D" w:rsidP="008116EC">
            <w:pPr>
              <w:jc w:val="center"/>
            </w:pPr>
            <w:r>
              <w:t>20%</w:t>
            </w:r>
          </w:p>
        </w:tc>
      </w:tr>
      <w:tr w:rsidR="0089306E" w14:paraId="4DB183A7" w14:textId="77777777" w:rsidTr="0089306E">
        <w:tc>
          <w:tcPr>
            <w:tcW w:w="4508" w:type="dxa"/>
          </w:tcPr>
          <w:p w14:paraId="3CABCFCA" w14:textId="48676F47" w:rsidR="0089306E" w:rsidRDefault="008116EC" w:rsidP="008116EC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264F5D0D" w14:textId="26ECDD4A" w:rsidR="0089306E" w:rsidRDefault="0011778D" w:rsidP="008116EC">
            <w:pPr>
              <w:jc w:val="center"/>
            </w:pPr>
            <w:r>
              <w:t>12%</w:t>
            </w:r>
          </w:p>
        </w:tc>
      </w:tr>
      <w:tr w:rsidR="0089306E" w14:paraId="08EEC6F5" w14:textId="77777777" w:rsidTr="0089306E">
        <w:tc>
          <w:tcPr>
            <w:tcW w:w="4508" w:type="dxa"/>
          </w:tcPr>
          <w:p w14:paraId="2E1485E5" w14:textId="4324C757" w:rsidR="0089306E" w:rsidRDefault="008116EC" w:rsidP="008116EC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64616F11" w14:textId="4F83E392" w:rsidR="0089306E" w:rsidRDefault="0011778D" w:rsidP="008116EC">
            <w:pPr>
              <w:jc w:val="center"/>
            </w:pPr>
            <w:r>
              <w:t>6%</w:t>
            </w:r>
          </w:p>
        </w:tc>
      </w:tr>
      <w:tr w:rsidR="0089306E" w14:paraId="17203E65" w14:textId="77777777" w:rsidTr="0089306E">
        <w:tc>
          <w:tcPr>
            <w:tcW w:w="4508" w:type="dxa"/>
          </w:tcPr>
          <w:p w14:paraId="4B534812" w14:textId="7500388F" w:rsidR="0089306E" w:rsidRDefault="008116EC" w:rsidP="008116EC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5500B4AD" w14:textId="3886ABE4" w:rsidR="0089306E" w:rsidRDefault="0011778D" w:rsidP="008116EC">
            <w:pPr>
              <w:jc w:val="center"/>
            </w:pPr>
            <w:r>
              <w:t>15%</w:t>
            </w:r>
          </w:p>
        </w:tc>
      </w:tr>
      <w:tr w:rsidR="0089306E" w14:paraId="3D9DF65E" w14:textId="77777777" w:rsidTr="0089306E">
        <w:tc>
          <w:tcPr>
            <w:tcW w:w="4508" w:type="dxa"/>
          </w:tcPr>
          <w:p w14:paraId="4B067199" w14:textId="2486ABA1" w:rsidR="0089306E" w:rsidRDefault="008116EC" w:rsidP="008116EC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5140CA4E" w14:textId="313891CE" w:rsidR="0089306E" w:rsidRDefault="0011778D" w:rsidP="008116EC">
            <w:pPr>
              <w:jc w:val="center"/>
            </w:pPr>
            <w:r>
              <w:t>15%</w:t>
            </w:r>
          </w:p>
        </w:tc>
      </w:tr>
      <w:tr w:rsidR="0089306E" w14:paraId="70679C21" w14:textId="77777777" w:rsidTr="0089306E">
        <w:tc>
          <w:tcPr>
            <w:tcW w:w="4508" w:type="dxa"/>
          </w:tcPr>
          <w:p w14:paraId="70013A6E" w14:textId="5D7305B2" w:rsidR="0089306E" w:rsidRDefault="008116EC" w:rsidP="008116EC">
            <w:pPr>
              <w:jc w:val="center"/>
            </w:pPr>
            <w:r>
              <w:t>6</w:t>
            </w:r>
          </w:p>
        </w:tc>
        <w:tc>
          <w:tcPr>
            <w:tcW w:w="4508" w:type="dxa"/>
          </w:tcPr>
          <w:p w14:paraId="7A2B7655" w14:textId="15EBAA87" w:rsidR="0089306E" w:rsidRDefault="0011778D" w:rsidP="008116EC">
            <w:pPr>
              <w:jc w:val="center"/>
            </w:pPr>
            <w:r>
              <w:t>6%</w:t>
            </w:r>
          </w:p>
        </w:tc>
      </w:tr>
      <w:tr w:rsidR="0089306E" w14:paraId="6420579C" w14:textId="77777777" w:rsidTr="0089306E">
        <w:tc>
          <w:tcPr>
            <w:tcW w:w="4508" w:type="dxa"/>
          </w:tcPr>
          <w:p w14:paraId="51DD8490" w14:textId="20AE5F13" w:rsidR="0089306E" w:rsidRDefault="008116EC" w:rsidP="008116EC">
            <w:pPr>
              <w:jc w:val="center"/>
            </w:pPr>
            <w:r>
              <w:t>7</w:t>
            </w:r>
          </w:p>
        </w:tc>
        <w:tc>
          <w:tcPr>
            <w:tcW w:w="4508" w:type="dxa"/>
          </w:tcPr>
          <w:p w14:paraId="3A337BC7" w14:textId="751E0798" w:rsidR="0089306E" w:rsidRDefault="0011778D" w:rsidP="008116EC">
            <w:pPr>
              <w:jc w:val="center"/>
            </w:pPr>
            <w:r>
              <w:t>6%</w:t>
            </w:r>
          </w:p>
        </w:tc>
      </w:tr>
      <w:tr w:rsidR="0089306E" w14:paraId="39923BC6" w14:textId="77777777" w:rsidTr="0089306E">
        <w:tc>
          <w:tcPr>
            <w:tcW w:w="4508" w:type="dxa"/>
          </w:tcPr>
          <w:p w14:paraId="6D6A975E" w14:textId="5C821479" w:rsidR="0089306E" w:rsidRDefault="008116EC" w:rsidP="008116EC">
            <w:pPr>
              <w:jc w:val="center"/>
            </w:pPr>
            <w:r>
              <w:t>8</w:t>
            </w:r>
          </w:p>
        </w:tc>
        <w:tc>
          <w:tcPr>
            <w:tcW w:w="4508" w:type="dxa"/>
          </w:tcPr>
          <w:p w14:paraId="2D3DDE9F" w14:textId="20C93AF2" w:rsidR="0089306E" w:rsidRDefault="0011778D" w:rsidP="008116EC">
            <w:pPr>
              <w:jc w:val="center"/>
            </w:pPr>
            <w:r>
              <w:t>6%</w:t>
            </w:r>
          </w:p>
        </w:tc>
      </w:tr>
      <w:tr w:rsidR="0089306E" w14:paraId="4E7B8D21" w14:textId="77777777" w:rsidTr="0089306E">
        <w:tc>
          <w:tcPr>
            <w:tcW w:w="4508" w:type="dxa"/>
          </w:tcPr>
          <w:p w14:paraId="3A0BF5BE" w14:textId="0558451F" w:rsidR="0089306E" w:rsidRDefault="008116EC" w:rsidP="008116EC">
            <w:pPr>
              <w:jc w:val="center"/>
            </w:pPr>
            <w:r>
              <w:t>9</w:t>
            </w:r>
          </w:p>
        </w:tc>
        <w:tc>
          <w:tcPr>
            <w:tcW w:w="4508" w:type="dxa"/>
          </w:tcPr>
          <w:p w14:paraId="77DF598E" w14:textId="59427ABE" w:rsidR="0089306E" w:rsidRDefault="0011778D" w:rsidP="008116EC">
            <w:pPr>
              <w:jc w:val="center"/>
            </w:pPr>
            <w:r>
              <w:t>6%</w:t>
            </w:r>
          </w:p>
        </w:tc>
      </w:tr>
      <w:tr w:rsidR="0089306E" w14:paraId="4ED27519" w14:textId="77777777" w:rsidTr="0089306E">
        <w:tc>
          <w:tcPr>
            <w:tcW w:w="4508" w:type="dxa"/>
          </w:tcPr>
          <w:p w14:paraId="74E1FE3B" w14:textId="59F39E48" w:rsidR="0089306E" w:rsidRDefault="008116EC" w:rsidP="008116EC">
            <w:pPr>
              <w:jc w:val="center"/>
            </w:pPr>
            <w:r>
              <w:t>10</w:t>
            </w:r>
          </w:p>
        </w:tc>
        <w:tc>
          <w:tcPr>
            <w:tcW w:w="4508" w:type="dxa"/>
          </w:tcPr>
          <w:p w14:paraId="1CE31612" w14:textId="2C0147D1" w:rsidR="0089306E" w:rsidRDefault="0011778D" w:rsidP="008116EC">
            <w:pPr>
              <w:jc w:val="center"/>
            </w:pPr>
            <w:r>
              <w:t>6%</w:t>
            </w:r>
          </w:p>
        </w:tc>
      </w:tr>
      <w:tr w:rsidR="0089306E" w14:paraId="4DAFBDFC" w14:textId="77777777" w:rsidTr="0089306E">
        <w:tc>
          <w:tcPr>
            <w:tcW w:w="4508" w:type="dxa"/>
          </w:tcPr>
          <w:p w14:paraId="7AE321A3" w14:textId="55273371" w:rsidR="0089306E" w:rsidRDefault="008116EC" w:rsidP="008116EC">
            <w:pPr>
              <w:jc w:val="center"/>
            </w:pPr>
            <w:r>
              <w:t>11</w:t>
            </w:r>
          </w:p>
        </w:tc>
        <w:tc>
          <w:tcPr>
            <w:tcW w:w="4508" w:type="dxa"/>
          </w:tcPr>
          <w:p w14:paraId="768E5715" w14:textId="046CA42A" w:rsidR="0089306E" w:rsidRDefault="0011778D" w:rsidP="008116EC">
            <w:pPr>
              <w:jc w:val="center"/>
            </w:pPr>
            <w:r>
              <w:t>1%</w:t>
            </w:r>
          </w:p>
        </w:tc>
      </w:tr>
      <w:tr w:rsidR="0089306E" w14:paraId="05C3E9F3" w14:textId="77777777" w:rsidTr="0089306E">
        <w:tc>
          <w:tcPr>
            <w:tcW w:w="4508" w:type="dxa"/>
          </w:tcPr>
          <w:p w14:paraId="6A18420A" w14:textId="3D0A0DE0" w:rsidR="0089306E" w:rsidRDefault="008116EC" w:rsidP="008116EC">
            <w:pPr>
              <w:jc w:val="center"/>
            </w:pPr>
            <w:r>
              <w:t>12</w:t>
            </w:r>
          </w:p>
        </w:tc>
        <w:tc>
          <w:tcPr>
            <w:tcW w:w="4508" w:type="dxa"/>
          </w:tcPr>
          <w:p w14:paraId="3FAA5D23" w14:textId="4B49BD4F" w:rsidR="0089306E" w:rsidRDefault="0011778D" w:rsidP="008116EC">
            <w:pPr>
              <w:jc w:val="center"/>
            </w:pPr>
            <w:r>
              <w:t>1%</w:t>
            </w:r>
          </w:p>
        </w:tc>
      </w:tr>
    </w:tbl>
    <w:p w14:paraId="0E3CB442" w14:textId="77777777" w:rsidR="0089306E" w:rsidRDefault="0089306E" w:rsidP="00EA5104"/>
    <w:p w14:paraId="25773F1D" w14:textId="073A57EB" w:rsidR="00420F7A" w:rsidRDefault="00AF6723" w:rsidP="00981459">
      <w:r>
        <w:t xml:space="preserve">To generate the keyboard typing error we used the following keyboard layout and </w:t>
      </w:r>
      <w:r w:rsidR="0064401B">
        <w:t xml:space="preserve">used Euclidean distance between the </w:t>
      </w:r>
      <w:r w:rsidR="00E329E8">
        <w:t xml:space="preserve">positions of the </w:t>
      </w:r>
      <w:r w:rsidR="0064401B">
        <w:t xml:space="preserve">letters </w:t>
      </w:r>
      <w:r w:rsidR="00760136">
        <w:t xml:space="preserve">as weight </w:t>
      </w:r>
      <w:r w:rsidR="0064401B">
        <w:t xml:space="preserve">to </w:t>
      </w:r>
      <w:r w:rsidR="00420F7A">
        <w:t>replace</w:t>
      </w:r>
      <w:r w:rsidR="0064401B">
        <w:t xml:space="preserve"> </w:t>
      </w:r>
      <w:r w:rsidR="00420F7A">
        <w:t>with adjacent characters</w:t>
      </w:r>
      <w:r w:rsidR="0064401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19"/>
        <w:gridCol w:w="826"/>
        <w:gridCol w:w="819"/>
        <w:gridCol w:w="820"/>
        <w:gridCol w:w="818"/>
        <w:gridCol w:w="819"/>
        <w:gridCol w:w="821"/>
        <w:gridCol w:w="821"/>
        <w:gridCol w:w="829"/>
        <w:gridCol w:w="821"/>
      </w:tblGrid>
      <w:tr w:rsidR="009867C4" w14:paraId="14BAA76C" w14:textId="77777777" w:rsidTr="009867C4"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7A2E2E7F" w14:textId="77777777" w:rsidR="009867C4" w:rsidRDefault="009867C4" w:rsidP="009867C4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850021" w14:textId="451CF600" w:rsidR="009867C4" w:rsidRDefault="009867C4" w:rsidP="009867C4">
            <w:pPr>
              <w:jc w:val="center"/>
            </w:pPr>
            <w: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62F09D" w14:textId="03163465" w:rsidR="009867C4" w:rsidRDefault="009867C4" w:rsidP="009867C4">
            <w:pPr>
              <w:jc w:val="center"/>
            </w:pPr>
            <w: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B5B657" w14:textId="05E4CABB" w:rsidR="009867C4" w:rsidRDefault="009867C4" w:rsidP="009867C4">
            <w:pPr>
              <w:jc w:val="center"/>
            </w:pPr>
            <w: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20F276" w14:textId="354218B7" w:rsidR="009867C4" w:rsidRDefault="009867C4" w:rsidP="009867C4">
            <w:pPr>
              <w:jc w:val="center"/>
            </w:pPr>
            <w:r>
              <w:t>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25DF4" w14:textId="43BAF877" w:rsidR="009867C4" w:rsidRDefault="009867C4" w:rsidP="009867C4">
            <w:pPr>
              <w:jc w:val="center"/>
            </w:pPr>
            <w: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DB1F40" w14:textId="76DACF92" w:rsidR="009867C4" w:rsidRDefault="009867C4" w:rsidP="009867C4">
            <w:pPr>
              <w:jc w:val="center"/>
            </w:pPr>
            <w:r>
              <w:t>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AC147" w14:textId="435A1092" w:rsidR="009867C4" w:rsidRDefault="009867C4" w:rsidP="009867C4">
            <w:pPr>
              <w:jc w:val="center"/>
            </w:pPr>
            <w:r>
              <w:t>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E59144" w14:textId="713A86AE" w:rsidR="009867C4" w:rsidRDefault="009867C4" w:rsidP="009867C4">
            <w:pPr>
              <w:jc w:val="center"/>
            </w:pPr>
            <w:r>
              <w:t>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2BAB1" w14:textId="6D4DB2A6" w:rsidR="009867C4" w:rsidRDefault="009867C4" w:rsidP="009867C4">
            <w:pPr>
              <w:jc w:val="center"/>
            </w:pPr>
            <w:r>
              <w:t>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0DBBD" w14:textId="58CB8ACE" w:rsidR="009867C4" w:rsidRDefault="009867C4" w:rsidP="009867C4">
            <w:pPr>
              <w:jc w:val="center"/>
            </w:pPr>
            <w:r>
              <w:t>9</w:t>
            </w:r>
          </w:p>
        </w:tc>
      </w:tr>
      <w:tr w:rsidR="009867C4" w14:paraId="70EC50B1" w14:textId="77777777" w:rsidTr="009867C4"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420736" w14:textId="1398EE76" w:rsidR="009867C4" w:rsidRDefault="009867C4" w:rsidP="009867C4">
            <w:pPr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</w:tcBorders>
          </w:tcPr>
          <w:p w14:paraId="25D51148" w14:textId="624A5E95" w:rsidR="009867C4" w:rsidRDefault="009867C4" w:rsidP="009867C4">
            <w:pPr>
              <w:jc w:val="center"/>
            </w:pPr>
            <w:r>
              <w:t>q</w:t>
            </w:r>
          </w:p>
        </w:tc>
        <w:tc>
          <w:tcPr>
            <w:tcW w:w="826" w:type="dxa"/>
            <w:tcBorders>
              <w:top w:val="single" w:sz="4" w:space="0" w:color="auto"/>
            </w:tcBorders>
          </w:tcPr>
          <w:p w14:paraId="7A04C2C1" w14:textId="637FEC1D" w:rsidR="009867C4" w:rsidRDefault="009867C4" w:rsidP="009867C4">
            <w:pPr>
              <w:jc w:val="center"/>
            </w:pPr>
            <w:r>
              <w:t>w</w:t>
            </w:r>
          </w:p>
        </w:tc>
        <w:tc>
          <w:tcPr>
            <w:tcW w:w="819" w:type="dxa"/>
            <w:tcBorders>
              <w:top w:val="single" w:sz="4" w:space="0" w:color="auto"/>
            </w:tcBorders>
          </w:tcPr>
          <w:p w14:paraId="23B070E2" w14:textId="3D91F7AA" w:rsidR="009867C4" w:rsidRDefault="009867C4" w:rsidP="009867C4">
            <w:pPr>
              <w:jc w:val="center"/>
            </w:pPr>
            <w:r>
              <w:t>e</w:t>
            </w:r>
          </w:p>
        </w:tc>
        <w:tc>
          <w:tcPr>
            <w:tcW w:w="820" w:type="dxa"/>
            <w:tcBorders>
              <w:top w:val="single" w:sz="4" w:space="0" w:color="auto"/>
            </w:tcBorders>
          </w:tcPr>
          <w:p w14:paraId="42E750DD" w14:textId="23D71A83" w:rsidR="009867C4" w:rsidRDefault="009867C4" w:rsidP="009867C4">
            <w:pPr>
              <w:jc w:val="center"/>
            </w:pPr>
            <w:r>
              <w:t>r</w:t>
            </w:r>
          </w:p>
        </w:tc>
        <w:tc>
          <w:tcPr>
            <w:tcW w:w="818" w:type="dxa"/>
            <w:tcBorders>
              <w:top w:val="single" w:sz="4" w:space="0" w:color="auto"/>
            </w:tcBorders>
          </w:tcPr>
          <w:p w14:paraId="3F16020E" w14:textId="0E20E0B2" w:rsidR="009867C4" w:rsidRDefault="009867C4" w:rsidP="009867C4">
            <w:pPr>
              <w:jc w:val="center"/>
            </w:pPr>
            <w:r>
              <w:t>t</w:t>
            </w:r>
          </w:p>
        </w:tc>
        <w:tc>
          <w:tcPr>
            <w:tcW w:w="819" w:type="dxa"/>
            <w:tcBorders>
              <w:top w:val="single" w:sz="4" w:space="0" w:color="auto"/>
            </w:tcBorders>
          </w:tcPr>
          <w:p w14:paraId="4A59AFC6" w14:textId="7F4C8C46" w:rsidR="009867C4" w:rsidRDefault="009867C4" w:rsidP="009867C4">
            <w:pPr>
              <w:jc w:val="center"/>
            </w:pPr>
            <w:r>
              <w:t>y</w:t>
            </w:r>
          </w:p>
        </w:tc>
        <w:tc>
          <w:tcPr>
            <w:tcW w:w="821" w:type="dxa"/>
            <w:tcBorders>
              <w:top w:val="single" w:sz="4" w:space="0" w:color="auto"/>
            </w:tcBorders>
          </w:tcPr>
          <w:p w14:paraId="6DB90CDA" w14:textId="36AE62C6" w:rsidR="009867C4" w:rsidRDefault="009867C4" w:rsidP="009867C4">
            <w:pPr>
              <w:jc w:val="center"/>
            </w:pPr>
            <w:r>
              <w:t>u</w:t>
            </w:r>
          </w:p>
        </w:tc>
        <w:tc>
          <w:tcPr>
            <w:tcW w:w="821" w:type="dxa"/>
            <w:tcBorders>
              <w:top w:val="single" w:sz="4" w:space="0" w:color="auto"/>
            </w:tcBorders>
          </w:tcPr>
          <w:p w14:paraId="6F2F03CC" w14:textId="5B101DD2" w:rsidR="009867C4" w:rsidRDefault="009867C4" w:rsidP="009867C4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829" w:type="dxa"/>
            <w:tcBorders>
              <w:top w:val="single" w:sz="4" w:space="0" w:color="auto"/>
            </w:tcBorders>
          </w:tcPr>
          <w:p w14:paraId="79B1AC02" w14:textId="1454DD9B" w:rsidR="009867C4" w:rsidRDefault="009867C4" w:rsidP="009867C4">
            <w:pPr>
              <w:jc w:val="center"/>
            </w:pPr>
            <w:r>
              <w:t>o</w:t>
            </w:r>
          </w:p>
        </w:tc>
        <w:tc>
          <w:tcPr>
            <w:tcW w:w="821" w:type="dxa"/>
            <w:tcBorders>
              <w:top w:val="single" w:sz="4" w:space="0" w:color="auto"/>
            </w:tcBorders>
          </w:tcPr>
          <w:p w14:paraId="3020AF28" w14:textId="16C62E65" w:rsidR="009867C4" w:rsidRDefault="009867C4" w:rsidP="009867C4">
            <w:pPr>
              <w:jc w:val="center"/>
            </w:pPr>
            <w:r>
              <w:t>p</w:t>
            </w:r>
          </w:p>
        </w:tc>
      </w:tr>
      <w:tr w:rsidR="009867C4" w14:paraId="4330D074" w14:textId="77777777" w:rsidTr="009867C4"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F46593" w14:textId="6D00CE60" w:rsidR="009867C4" w:rsidRDefault="009867C4" w:rsidP="009867C4">
            <w:pPr>
              <w:jc w:val="center"/>
            </w:pPr>
            <w:r>
              <w:t>1</w:t>
            </w:r>
          </w:p>
        </w:tc>
        <w:tc>
          <w:tcPr>
            <w:tcW w:w="819" w:type="dxa"/>
            <w:tcBorders>
              <w:left w:val="single" w:sz="4" w:space="0" w:color="auto"/>
            </w:tcBorders>
          </w:tcPr>
          <w:p w14:paraId="34E09B39" w14:textId="0F5B2703" w:rsidR="009867C4" w:rsidRDefault="009867C4" w:rsidP="009867C4">
            <w:pPr>
              <w:jc w:val="center"/>
            </w:pPr>
          </w:p>
        </w:tc>
        <w:tc>
          <w:tcPr>
            <w:tcW w:w="826" w:type="dxa"/>
          </w:tcPr>
          <w:p w14:paraId="27AFBC8A" w14:textId="019B2075" w:rsidR="009867C4" w:rsidRDefault="009867C4" w:rsidP="009867C4">
            <w:pPr>
              <w:jc w:val="center"/>
            </w:pPr>
            <w:r>
              <w:t>a</w:t>
            </w:r>
          </w:p>
        </w:tc>
        <w:tc>
          <w:tcPr>
            <w:tcW w:w="819" w:type="dxa"/>
          </w:tcPr>
          <w:p w14:paraId="1BE0C404" w14:textId="5C389438" w:rsidR="009867C4" w:rsidRDefault="009867C4" w:rsidP="009867C4">
            <w:pPr>
              <w:jc w:val="center"/>
            </w:pPr>
            <w:r>
              <w:t>s</w:t>
            </w:r>
          </w:p>
        </w:tc>
        <w:tc>
          <w:tcPr>
            <w:tcW w:w="820" w:type="dxa"/>
          </w:tcPr>
          <w:p w14:paraId="18CC84AE" w14:textId="580BEAB9" w:rsidR="009867C4" w:rsidRDefault="009867C4" w:rsidP="009867C4">
            <w:pPr>
              <w:jc w:val="center"/>
            </w:pPr>
            <w:r>
              <w:t>d</w:t>
            </w:r>
          </w:p>
        </w:tc>
        <w:tc>
          <w:tcPr>
            <w:tcW w:w="818" w:type="dxa"/>
          </w:tcPr>
          <w:p w14:paraId="790AB5AA" w14:textId="245E7DC6" w:rsidR="009867C4" w:rsidRDefault="009867C4" w:rsidP="009867C4">
            <w:pPr>
              <w:jc w:val="center"/>
            </w:pPr>
            <w:r>
              <w:t>f</w:t>
            </w:r>
          </w:p>
        </w:tc>
        <w:tc>
          <w:tcPr>
            <w:tcW w:w="819" w:type="dxa"/>
          </w:tcPr>
          <w:p w14:paraId="2AE82C47" w14:textId="53E749D0" w:rsidR="009867C4" w:rsidRDefault="009867C4" w:rsidP="009867C4">
            <w:pPr>
              <w:jc w:val="center"/>
            </w:pPr>
            <w:r>
              <w:t>g</w:t>
            </w:r>
          </w:p>
        </w:tc>
        <w:tc>
          <w:tcPr>
            <w:tcW w:w="821" w:type="dxa"/>
          </w:tcPr>
          <w:p w14:paraId="27F75A77" w14:textId="1D940DEF" w:rsidR="009867C4" w:rsidRDefault="009867C4" w:rsidP="009867C4">
            <w:pPr>
              <w:jc w:val="center"/>
            </w:pPr>
            <w:r>
              <w:t>h</w:t>
            </w:r>
          </w:p>
        </w:tc>
        <w:tc>
          <w:tcPr>
            <w:tcW w:w="821" w:type="dxa"/>
          </w:tcPr>
          <w:p w14:paraId="57564352" w14:textId="44FFE740" w:rsidR="009867C4" w:rsidRDefault="009867C4" w:rsidP="009867C4">
            <w:pPr>
              <w:jc w:val="center"/>
            </w:pPr>
            <w:r>
              <w:t>j</w:t>
            </w:r>
          </w:p>
        </w:tc>
        <w:tc>
          <w:tcPr>
            <w:tcW w:w="829" w:type="dxa"/>
          </w:tcPr>
          <w:p w14:paraId="2361948E" w14:textId="76696977" w:rsidR="009867C4" w:rsidRDefault="009867C4" w:rsidP="009867C4">
            <w:pPr>
              <w:jc w:val="center"/>
            </w:pPr>
            <w:r>
              <w:t>k</w:t>
            </w:r>
          </w:p>
        </w:tc>
        <w:tc>
          <w:tcPr>
            <w:tcW w:w="821" w:type="dxa"/>
          </w:tcPr>
          <w:p w14:paraId="718CD769" w14:textId="72D527EB" w:rsidR="009867C4" w:rsidRDefault="009867C4" w:rsidP="009867C4">
            <w:pPr>
              <w:jc w:val="center"/>
            </w:pPr>
            <w:r>
              <w:t>l</w:t>
            </w:r>
          </w:p>
        </w:tc>
      </w:tr>
      <w:tr w:rsidR="009867C4" w14:paraId="0C94CAF5" w14:textId="77777777" w:rsidTr="009867C4"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FCDC99" w14:textId="52FA2AD7" w:rsidR="009867C4" w:rsidRDefault="009867C4" w:rsidP="009867C4">
            <w:pPr>
              <w:jc w:val="center"/>
            </w:pPr>
            <w:r>
              <w:t>2</w:t>
            </w:r>
          </w:p>
        </w:tc>
        <w:tc>
          <w:tcPr>
            <w:tcW w:w="819" w:type="dxa"/>
            <w:tcBorders>
              <w:left w:val="single" w:sz="4" w:space="0" w:color="auto"/>
            </w:tcBorders>
          </w:tcPr>
          <w:p w14:paraId="42B9CEFA" w14:textId="3FC6C192" w:rsidR="009867C4" w:rsidRDefault="009867C4" w:rsidP="009867C4">
            <w:pPr>
              <w:jc w:val="center"/>
            </w:pPr>
          </w:p>
        </w:tc>
        <w:tc>
          <w:tcPr>
            <w:tcW w:w="826" w:type="dxa"/>
          </w:tcPr>
          <w:p w14:paraId="6D4628AE" w14:textId="77777777" w:rsidR="009867C4" w:rsidRDefault="009867C4" w:rsidP="009867C4">
            <w:pPr>
              <w:jc w:val="center"/>
            </w:pPr>
          </w:p>
        </w:tc>
        <w:tc>
          <w:tcPr>
            <w:tcW w:w="819" w:type="dxa"/>
          </w:tcPr>
          <w:p w14:paraId="37938F93" w14:textId="3738E280" w:rsidR="009867C4" w:rsidRDefault="009867C4" w:rsidP="009867C4">
            <w:pPr>
              <w:jc w:val="center"/>
            </w:pPr>
            <w:r>
              <w:t>z</w:t>
            </w:r>
          </w:p>
        </w:tc>
        <w:tc>
          <w:tcPr>
            <w:tcW w:w="820" w:type="dxa"/>
          </w:tcPr>
          <w:p w14:paraId="32F7D7B0" w14:textId="1C56129C" w:rsidR="009867C4" w:rsidRDefault="009867C4" w:rsidP="009867C4">
            <w:pPr>
              <w:jc w:val="center"/>
            </w:pPr>
            <w:r>
              <w:t>x</w:t>
            </w:r>
          </w:p>
        </w:tc>
        <w:tc>
          <w:tcPr>
            <w:tcW w:w="818" w:type="dxa"/>
          </w:tcPr>
          <w:p w14:paraId="691A5A3E" w14:textId="2D149BE7" w:rsidR="009867C4" w:rsidRDefault="009867C4" w:rsidP="009867C4">
            <w:pPr>
              <w:jc w:val="center"/>
            </w:pPr>
            <w:r>
              <w:t>c</w:t>
            </w:r>
          </w:p>
        </w:tc>
        <w:tc>
          <w:tcPr>
            <w:tcW w:w="819" w:type="dxa"/>
          </w:tcPr>
          <w:p w14:paraId="3304FE86" w14:textId="0AADAD5C" w:rsidR="009867C4" w:rsidRDefault="009867C4" w:rsidP="009867C4">
            <w:pPr>
              <w:jc w:val="center"/>
            </w:pPr>
            <w:r>
              <w:t>v</w:t>
            </w:r>
          </w:p>
        </w:tc>
        <w:tc>
          <w:tcPr>
            <w:tcW w:w="821" w:type="dxa"/>
          </w:tcPr>
          <w:p w14:paraId="61A53A23" w14:textId="43E05DFD" w:rsidR="009867C4" w:rsidRDefault="009867C4" w:rsidP="009867C4">
            <w:pPr>
              <w:jc w:val="center"/>
            </w:pPr>
            <w:r>
              <w:t>b</w:t>
            </w:r>
          </w:p>
        </w:tc>
        <w:tc>
          <w:tcPr>
            <w:tcW w:w="821" w:type="dxa"/>
          </w:tcPr>
          <w:p w14:paraId="1AB43A4B" w14:textId="11829C43" w:rsidR="009867C4" w:rsidRDefault="009867C4" w:rsidP="009867C4">
            <w:pPr>
              <w:jc w:val="center"/>
            </w:pPr>
            <w:r>
              <w:t>n</w:t>
            </w:r>
          </w:p>
        </w:tc>
        <w:tc>
          <w:tcPr>
            <w:tcW w:w="829" w:type="dxa"/>
          </w:tcPr>
          <w:p w14:paraId="0F2D001A" w14:textId="5AB178A6" w:rsidR="009867C4" w:rsidRDefault="009867C4" w:rsidP="009867C4">
            <w:pPr>
              <w:jc w:val="center"/>
            </w:pPr>
            <w:r>
              <w:t>m</w:t>
            </w:r>
          </w:p>
        </w:tc>
        <w:tc>
          <w:tcPr>
            <w:tcW w:w="821" w:type="dxa"/>
          </w:tcPr>
          <w:p w14:paraId="4C69A968" w14:textId="77777777" w:rsidR="009867C4" w:rsidRDefault="009867C4" w:rsidP="009867C4">
            <w:pPr>
              <w:jc w:val="center"/>
            </w:pPr>
          </w:p>
        </w:tc>
      </w:tr>
    </w:tbl>
    <w:p w14:paraId="59B3D887" w14:textId="77777777" w:rsidR="00627B68" w:rsidRDefault="00AF6723" w:rsidP="00F11DC9">
      <w:r>
        <w:t xml:space="preserve"> </w:t>
      </w:r>
    </w:p>
    <w:p w14:paraId="6F7B8BD9" w14:textId="77777777" w:rsidR="00D53AE4" w:rsidRPr="00D53AE4" w:rsidRDefault="00D36358" w:rsidP="00F11DC9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fr-FR"/>
            </w:rPr>
            <m:t>Distance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q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fr-FR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fr-FR"/>
            </w:rPr>
            <m:t>Euclidean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fr-FR"/>
            </w:rPr>
            <m:t>Distance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0,4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0-4)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14:paraId="28A3FC3B" w14:textId="03EFB7D6" w:rsidR="00D53AE4" w:rsidRDefault="00D53AE4" w:rsidP="00F11DC9">
      <m:oMathPara>
        <m:oMath>
          <m:r>
            <w:rPr>
              <w:rFonts w:ascii="Cambria Math" w:hAnsi="Cambria Math"/>
            </w:rPr>
            <m:t>Weight=1/Distance(q,t)</m:t>
          </m:r>
        </m:oMath>
      </m:oMathPara>
    </w:p>
    <w:p w14:paraId="7D4802B6" w14:textId="36E92101" w:rsidR="00001B40" w:rsidRPr="00D53AE4" w:rsidRDefault="00760136" w:rsidP="00F11DC9">
      <w:pPr>
        <w:rPr>
          <w:rFonts w:eastAsiaTheme="minorEastAsia"/>
        </w:rPr>
      </w:pPr>
      <w:r w:rsidRPr="00872D99">
        <w:t xml:space="preserve"> </w:t>
      </w:r>
    </w:p>
    <w:p w14:paraId="43E39A47" w14:textId="3C57242A" w:rsidR="003A0B98" w:rsidRDefault="00EA5104" w:rsidP="004A6945">
      <w:pPr>
        <w:pStyle w:val="Heading2"/>
        <w:numPr>
          <w:ilvl w:val="0"/>
          <w:numId w:val="18"/>
        </w:numPr>
      </w:pPr>
      <w:bookmarkStart w:id="4" w:name="_Toc182015414"/>
      <w:r>
        <w:t>Non-m</w:t>
      </w:r>
      <w:r w:rsidR="00BC3FC2">
        <w:t>atching</w:t>
      </w:r>
      <w:r>
        <w:t xml:space="preserve"> (mismatch)</w:t>
      </w:r>
      <w:r w:rsidR="0017051A">
        <w:t xml:space="preserve"> names dataset</w:t>
      </w:r>
      <w:bookmarkEnd w:id="4"/>
    </w:p>
    <w:p w14:paraId="514CED4C" w14:textId="132CFE55" w:rsidR="00A2092D" w:rsidRDefault="00B61692" w:rsidP="00A2092D">
      <w:r>
        <w:t xml:space="preserve">To generate these </w:t>
      </w:r>
      <w:proofErr w:type="gramStart"/>
      <w:r>
        <w:t>mismatches</w:t>
      </w:r>
      <w:proofErr w:type="gramEnd"/>
      <w:r>
        <w:t xml:space="preserve"> we randomly shuffle and equate the names </w:t>
      </w:r>
      <w:r w:rsidR="00BD081D">
        <w:t xml:space="preserve">or parts of names </w:t>
      </w:r>
      <w:r>
        <w:t xml:space="preserve">against each other. </w:t>
      </w:r>
      <w:r w:rsidR="00A2092D">
        <w:t>Like matching names dataset, we created non-matching names dataset with multiple levels of similarities</w:t>
      </w:r>
      <w:r w:rsidR="001C0854">
        <w:t xml:space="preserve"> from Level1 to Level </w:t>
      </w:r>
      <w:r w:rsidR="007D41B6">
        <w:t>3 with increasing level of similarity respectively</w:t>
      </w:r>
      <w:r w:rsidR="0047446B">
        <w:t>.</w:t>
      </w:r>
      <w:r w:rsidR="00353B8A">
        <w:t xml:space="preserve"> </w:t>
      </w:r>
    </w:p>
    <w:p w14:paraId="168311E5" w14:textId="49CC19B7" w:rsidR="00B332A0" w:rsidRDefault="00B332A0" w:rsidP="00A2092D">
      <w:r>
        <w:t>Following is the file that summarizes all the mismatches that have been generated,</w:t>
      </w:r>
    </w:p>
    <w:p w14:paraId="4BC0D533" w14:textId="10B4081E" w:rsidR="007C7DB8" w:rsidRDefault="0038253A" w:rsidP="00B04E04">
      <w:pPr>
        <w:jc w:val="center"/>
      </w:pPr>
      <w:r>
        <w:object w:dxaOrig="1508" w:dyaOrig="984" w14:anchorId="771AA898">
          <v:shape id="_x0000_i1026" type="#_x0000_t75" style="width:75.5pt;height:49pt" o:ole="">
            <v:imagedata r:id="rId10" o:title=""/>
          </v:shape>
          <o:OLEObject Type="Embed" ProgID="Excel.Sheet.12" ShapeID="_x0000_i1026" DrawAspect="Icon" ObjectID="_1792628370" r:id="rId11"/>
        </w:object>
      </w:r>
    </w:p>
    <w:p w14:paraId="422B2E95" w14:textId="61B3DA0B" w:rsidR="0098372B" w:rsidRDefault="0020640D" w:rsidP="00C33963">
      <w:pPr>
        <w:pStyle w:val="Heading2"/>
        <w:numPr>
          <w:ilvl w:val="0"/>
          <w:numId w:val="18"/>
        </w:numPr>
      </w:pPr>
      <w:bookmarkStart w:id="5" w:name="_Toc182015415"/>
      <w:r>
        <w:t xml:space="preserve">Baseline data from </w:t>
      </w:r>
      <w:proofErr w:type="spellStart"/>
      <w:r w:rsidR="00C33963">
        <w:t>Mathwizz</w:t>
      </w:r>
      <w:proofErr w:type="spellEnd"/>
      <w:r w:rsidR="00C33963">
        <w:t xml:space="preserve"> team</w:t>
      </w:r>
      <w:bookmarkEnd w:id="5"/>
    </w:p>
    <w:p w14:paraId="5A6A791A" w14:textId="125F8A4E" w:rsidR="00FA09AF" w:rsidRPr="00DC3BC3" w:rsidRDefault="0020640D" w:rsidP="00290AF3">
      <w:r>
        <w:t>Additional dataset was provi</w:t>
      </w:r>
      <w:r w:rsidR="00992BFC">
        <w:t xml:space="preserve">ded by the </w:t>
      </w:r>
      <w:proofErr w:type="spellStart"/>
      <w:r w:rsidR="00992BFC">
        <w:t>mathwizz</w:t>
      </w:r>
      <w:proofErr w:type="spellEnd"/>
      <w:r w:rsidR="00992BFC">
        <w:t xml:space="preserve"> team. We use this dataset for testing our model.</w:t>
      </w:r>
    </w:p>
    <w:p w14:paraId="1AAF60FF" w14:textId="27586F08" w:rsidR="00C16BA1" w:rsidRDefault="00C16BA1" w:rsidP="00C636F1">
      <w:pPr>
        <w:pStyle w:val="Heading1"/>
      </w:pPr>
      <w:bookmarkStart w:id="6" w:name="_Toc182015416"/>
      <w:r>
        <w:t>Train-V</w:t>
      </w:r>
      <w:r w:rsidR="003C393E">
        <w:t>al-Test Split</w:t>
      </w:r>
      <w:bookmarkEnd w:id="6"/>
    </w:p>
    <w:p w14:paraId="2813CF92" w14:textId="0171D5EB" w:rsidR="0027500B" w:rsidRPr="003C393E" w:rsidRDefault="00643F7E" w:rsidP="003C393E">
      <w:r>
        <w:t>In the above section, b</w:t>
      </w:r>
      <w:r w:rsidR="003C393E">
        <w:t>efore generating the matches and mismatches datasets from each data</w:t>
      </w:r>
      <w:r w:rsidR="00D77BE2">
        <w:t xml:space="preserve"> </w:t>
      </w:r>
      <w:r w:rsidR="003C393E">
        <w:t xml:space="preserve">source we </w:t>
      </w:r>
      <w:r w:rsidR="00D77BE2">
        <w:t>split unique names to create distinct train and validation</w:t>
      </w:r>
      <w:r>
        <w:t xml:space="preserve"> datasets.</w:t>
      </w:r>
      <w:r w:rsidR="00672BC5">
        <w:t xml:space="preserve"> We then separately generate </w:t>
      </w:r>
      <w:r w:rsidR="00672BC5">
        <w:lastRenderedPageBreak/>
        <w:t>name matches and mismatches for both the datasets as explained above</w:t>
      </w:r>
      <w:r w:rsidR="0027500B">
        <w:t xml:space="preserve">. We use the baseline data provided by </w:t>
      </w:r>
      <w:proofErr w:type="spellStart"/>
      <w:r w:rsidR="0027500B">
        <w:t>mathwizz</w:t>
      </w:r>
      <w:proofErr w:type="spellEnd"/>
      <w:r w:rsidR="0027500B">
        <w:t xml:space="preserve"> team to create test dataset.</w:t>
      </w:r>
    </w:p>
    <w:p w14:paraId="752432CF" w14:textId="3D2A4BEC" w:rsidR="003379B0" w:rsidRDefault="003379B0" w:rsidP="00C636F1">
      <w:pPr>
        <w:pStyle w:val="Heading1"/>
      </w:pPr>
      <w:bookmarkStart w:id="7" w:name="_Toc182015417"/>
      <w:r>
        <w:t>Preprocessing</w:t>
      </w:r>
      <w:bookmarkEnd w:id="7"/>
    </w:p>
    <w:p w14:paraId="31257E23" w14:textId="4F673ED5" w:rsidR="003B7908" w:rsidRDefault="003B7908" w:rsidP="003B7908">
      <w:r>
        <w:t xml:space="preserve">Before generating the </w:t>
      </w:r>
      <w:r w:rsidR="00A32036">
        <w:t>features</w:t>
      </w:r>
      <w:r w:rsidR="00ED5DE1">
        <w:t xml:space="preserve"> for name matching</w:t>
      </w:r>
      <w:r w:rsidR="00A32036">
        <w:t>,</w:t>
      </w:r>
      <w:r>
        <w:t xml:space="preserve"> we </w:t>
      </w:r>
      <w:r w:rsidR="003C4220">
        <w:t xml:space="preserve">perform </w:t>
      </w:r>
      <w:r w:rsidR="00ED5DE1">
        <w:t>same</w:t>
      </w:r>
      <w:r w:rsidR="003C4220">
        <w:t xml:space="preserve"> preprocessing steps</w:t>
      </w:r>
      <w:r w:rsidR="00ED5DE1">
        <w:t xml:space="preserve"> to </w:t>
      </w:r>
      <w:r w:rsidR="00DE2773">
        <w:t>the name pairs</w:t>
      </w:r>
      <w:r w:rsidR="003C4220">
        <w:t xml:space="preserve"> to simplify the name matching process</w:t>
      </w:r>
      <w:r w:rsidR="00A32036">
        <w:t xml:space="preserve">. </w:t>
      </w:r>
      <w:r w:rsidR="00C254E1">
        <w:t>Following are the steps that we applied,</w:t>
      </w:r>
    </w:p>
    <w:p w14:paraId="52F9995D" w14:textId="71B32A18" w:rsidR="00C254E1" w:rsidRDefault="00ED5DE1" w:rsidP="00ED5DE1">
      <w:pPr>
        <w:pStyle w:val="ListParagraph"/>
        <w:numPr>
          <w:ilvl w:val="0"/>
          <w:numId w:val="19"/>
        </w:numPr>
      </w:pPr>
      <w:r>
        <w:t>Lower case names</w:t>
      </w:r>
    </w:p>
    <w:p w14:paraId="48BA5E61" w14:textId="6C80517A" w:rsidR="00ED5DE1" w:rsidRDefault="00344A8C" w:rsidP="00ED5DE1">
      <w:pPr>
        <w:pStyle w:val="ListParagraph"/>
        <w:numPr>
          <w:ilvl w:val="0"/>
          <w:numId w:val="19"/>
        </w:numPr>
      </w:pPr>
      <w:r>
        <w:t xml:space="preserve">Strip the names from either </w:t>
      </w:r>
      <w:proofErr w:type="gramStart"/>
      <w:r>
        <w:t>sides</w:t>
      </w:r>
      <w:proofErr w:type="gramEnd"/>
    </w:p>
    <w:p w14:paraId="4282FC78" w14:textId="060E7529" w:rsidR="00344A8C" w:rsidRDefault="00344A8C" w:rsidP="00ED5DE1">
      <w:pPr>
        <w:pStyle w:val="ListParagraph"/>
        <w:numPr>
          <w:ilvl w:val="0"/>
          <w:numId w:val="19"/>
        </w:numPr>
      </w:pPr>
      <w:r>
        <w:t>Remove multiple spaces</w:t>
      </w:r>
      <w:r w:rsidR="001941A9">
        <w:t xml:space="preserve"> within the </w:t>
      </w:r>
      <w:proofErr w:type="gramStart"/>
      <w:r w:rsidR="001941A9">
        <w:t>names</w:t>
      </w:r>
      <w:proofErr w:type="gramEnd"/>
    </w:p>
    <w:p w14:paraId="51E7FFAB" w14:textId="713617D6" w:rsidR="00344A8C" w:rsidRDefault="001941A9" w:rsidP="00ED5DE1">
      <w:pPr>
        <w:pStyle w:val="ListParagraph"/>
        <w:numPr>
          <w:ilvl w:val="0"/>
          <w:numId w:val="19"/>
        </w:numPr>
      </w:pPr>
      <w:r>
        <w:t>Transliterate the names</w:t>
      </w:r>
      <w:r w:rsidR="00C949A6">
        <w:t xml:space="preserve"> (remove accents) </w:t>
      </w:r>
      <w:r w:rsidR="0054552D">
        <w:t>to convert to roman characters</w:t>
      </w:r>
      <w:r w:rsidR="008B16BC">
        <w:t xml:space="preserve"> (</w:t>
      </w:r>
      <w:r w:rsidR="001A0E22">
        <w:t>UTF-8</w:t>
      </w:r>
      <w:r w:rsidR="008B16BC">
        <w:t xml:space="preserve"> to ASCII)</w:t>
      </w:r>
    </w:p>
    <w:p w14:paraId="6DD0867B" w14:textId="7F60E52F" w:rsidR="00C949A6" w:rsidRDefault="00C949A6" w:rsidP="00ED5DE1">
      <w:pPr>
        <w:pStyle w:val="ListParagraph"/>
        <w:numPr>
          <w:ilvl w:val="0"/>
          <w:numId w:val="19"/>
        </w:numPr>
      </w:pPr>
      <w:r>
        <w:t xml:space="preserve">Remove </w:t>
      </w:r>
      <w:r w:rsidR="008B16BC">
        <w:t xml:space="preserve">all characters except alphabetical </w:t>
      </w:r>
      <w:proofErr w:type="gramStart"/>
      <w:r w:rsidR="008B16BC">
        <w:t>characters</w:t>
      </w:r>
      <w:proofErr w:type="gramEnd"/>
    </w:p>
    <w:p w14:paraId="6407564C" w14:textId="0E89539A" w:rsidR="008C78A7" w:rsidRDefault="004B0879" w:rsidP="008C78A7">
      <w:pPr>
        <w:pStyle w:val="ListParagraph"/>
        <w:numPr>
          <w:ilvl w:val="0"/>
          <w:numId w:val="19"/>
        </w:numPr>
      </w:pPr>
      <w:r>
        <w:t>Remove honorific titles</w:t>
      </w:r>
      <w:r w:rsidR="004E1860">
        <w:t xml:space="preserve"> like </w:t>
      </w:r>
      <w:proofErr w:type="spellStart"/>
      <w:r w:rsidR="004E1860">
        <w:t>dr.</w:t>
      </w:r>
      <w:proofErr w:type="spellEnd"/>
      <w:r w:rsidR="004E1860">
        <w:t xml:space="preserve"> </w:t>
      </w:r>
      <w:proofErr w:type="spellStart"/>
      <w:r w:rsidR="004E1860">
        <w:t>phd</w:t>
      </w:r>
      <w:proofErr w:type="spellEnd"/>
      <w:r w:rsidR="004E1860">
        <w:t>. etc.</w:t>
      </w:r>
    </w:p>
    <w:p w14:paraId="001E6E75" w14:textId="6E8513B1" w:rsidR="008C78A7" w:rsidRDefault="008C78A7" w:rsidP="008C78A7">
      <w:r>
        <w:t>We took honorific titles in multiple languages</w:t>
      </w:r>
      <w:r w:rsidR="007B7932">
        <w:t>. Following are the list of all the titles that we considered,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7178"/>
      </w:tblGrid>
      <w:tr w:rsidR="002E230A" w14:paraId="7A318721" w14:textId="77777777" w:rsidTr="00F61AF7">
        <w:trPr>
          <w:jc w:val="center"/>
        </w:trPr>
        <w:tc>
          <w:tcPr>
            <w:tcW w:w="1838" w:type="dxa"/>
            <w:vAlign w:val="center"/>
          </w:tcPr>
          <w:p w14:paraId="2184FC49" w14:textId="567DEE64" w:rsidR="002E230A" w:rsidRDefault="002E230A" w:rsidP="00AC4A23">
            <w:r>
              <w:t>Region</w:t>
            </w:r>
          </w:p>
        </w:tc>
        <w:tc>
          <w:tcPr>
            <w:tcW w:w="7178" w:type="dxa"/>
            <w:vAlign w:val="center"/>
          </w:tcPr>
          <w:p w14:paraId="05CF3BB0" w14:textId="7BFE4198" w:rsidR="002E230A" w:rsidRDefault="002E230A" w:rsidP="00AC4A23">
            <w:r>
              <w:t>Title</w:t>
            </w:r>
          </w:p>
        </w:tc>
      </w:tr>
      <w:tr w:rsidR="002E230A" w14:paraId="2C303451" w14:textId="77777777" w:rsidTr="00F61AF7">
        <w:trPr>
          <w:jc w:val="center"/>
        </w:trPr>
        <w:tc>
          <w:tcPr>
            <w:tcW w:w="1838" w:type="dxa"/>
            <w:vAlign w:val="center"/>
          </w:tcPr>
          <w:p w14:paraId="591A0608" w14:textId="31378007" w:rsidR="002E230A" w:rsidRDefault="00522D5C" w:rsidP="00AC4A23">
            <w:r>
              <w:t>Western</w:t>
            </w:r>
          </w:p>
        </w:tc>
        <w:tc>
          <w:tcPr>
            <w:tcW w:w="7178" w:type="dxa"/>
            <w:vAlign w:val="center"/>
          </w:tcPr>
          <w:p w14:paraId="56664349" w14:textId="030B38D8" w:rsidR="002E230A" w:rsidRPr="00522D5C" w:rsidRDefault="00522D5C" w:rsidP="00AC4A2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Mr, Mrs, Miss, Ms, Dr, Prof, Rev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(Reverend for clergy),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(Honorifics for knights and dames in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british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honors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system)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Lord/Lady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(Nobility titles)</w:t>
            </w:r>
          </w:p>
        </w:tc>
      </w:tr>
      <w:tr w:rsidR="002E230A" w14:paraId="5E6D05B2" w14:textId="77777777" w:rsidTr="00F61AF7">
        <w:trPr>
          <w:jc w:val="center"/>
        </w:trPr>
        <w:tc>
          <w:tcPr>
            <w:tcW w:w="1838" w:type="dxa"/>
            <w:vAlign w:val="center"/>
          </w:tcPr>
          <w:p w14:paraId="5053D760" w14:textId="064A882A" w:rsidR="002E230A" w:rsidRDefault="000C5ED4" w:rsidP="00AC4A23">
            <w:r>
              <w:t>Arabic</w:t>
            </w:r>
          </w:p>
        </w:tc>
        <w:tc>
          <w:tcPr>
            <w:tcW w:w="7178" w:type="dxa"/>
            <w:vAlign w:val="center"/>
          </w:tcPr>
          <w:p w14:paraId="3B7A5072" w14:textId="2B9154A2" w:rsidR="002E230A" w:rsidRPr="000C5ED4" w:rsidRDefault="000C5ED4" w:rsidP="00AC4A2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Sheikh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(Respect for elders, community leaders),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Sayyid/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Sayyida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For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descendents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of prophet Muhammed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Abu/Um, Al</w:t>
            </w:r>
          </w:p>
        </w:tc>
      </w:tr>
      <w:tr w:rsidR="002E230A" w14:paraId="5FEEF14E" w14:textId="77777777" w:rsidTr="00F61AF7">
        <w:trPr>
          <w:jc w:val="center"/>
        </w:trPr>
        <w:tc>
          <w:tcPr>
            <w:tcW w:w="1838" w:type="dxa"/>
            <w:vAlign w:val="center"/>
          </w:tcPr>
          <w:p w14:paraId="1780672A" w14:textId="44DAC012" w:rsidR="002E230A" w:rsidRPr="00AC4A23" w:rsidRDefault="00AC4A23" w:rsidP="00AC4A2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South Asia (Ind, Pak, Ban)</w:t>
            </w:r>
          </w:p>
        </w:tc>
        <w:tc>
          <w:tcPr>
            <w:tcW w:w="7178" w:type="dxa"/>
            <w:vAlign w:val="center"/>
          </w:tcPr>
          <w:p w14:paraId="34028682" w14:textId="1BC5D2F3" w:rsidR="002E230A" w:rsidRDefault="00AC4A23" w:rsidP="00AC4A23">
            <w:r>
              <w:rPr>
                <w:rFonts w:ascii="Calibri" w:hAnsi="Calibri" w:cs="Calibri"/>
                <w:b/>
                <w:bCs/>
                <w:color w:val="000000"/>
              </w:rPr>
              <w:t xml:space="preserve">Sri,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Smt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, Pandit, Swami, Baba</w:t>
            </w:r>
          </w:p>
        </w:tc>
      </w:tr>
      <w:tr w:rsidR="002E230A" w14:paraId="359A52E1" w14:textId="77777777" w:rsidTr="00F61AF7">
        <w:trPr>
          <w:jc w:val="center"/>
        </w:trPr>
        <w:tc>
          <w:tcPr>
            <w:tcW w:w="1838" w:type="dxa"/>
            <w:vAlign w:val="center"/>
          </w:tcPr>
          <w:p w14:paraId="6CAC337F" w14:textId="4059B1D2" w:rsidR="002E230A" w:rsidRDefault="00863935" w:rsidP="00AC4A23">
            <w:r>
              <w:rPr>
                <w:rFonts w:ascii="Calibri" w:hAnsi="Calibri" w:cs="Calibri"/>
                <w:color w:val="000000"/>
              </w:rPr>
              <w:t>East Asia</w:t>
            </w:r>
          </w:p>
        </w:tc>
        <w:tc>
          <w:tcPr>
            <w:tcW w:w="7178" w:type="dxa"/>
            <w:vAlign w:val="center"/>
          </w:tcPr>
          <w:p w14:paraId="25407A23" w14:textId="3E29CA3E" w:rsidR="002E230A" w:rsidRPr="00863935" w:rsidRDefault="00863935" w:rsidP="008639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Sensei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(Japan Teacher),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San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Sama, Kun, Chan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(Japanese Suffixes Formality and Familiarity Tanaka San, Yuki Chan)</w:t>
            </w:r>
            <w:r w:rsidR="001858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Shi: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Chinese suffix for respect (Mr/Ms),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Sifu: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Martial Art instructors</w:t>
            </w:r>
          </w:p>
        </w:tc>
      </w:tr>
      <w:tr w:rsidR="002E230A" w14:paraId="6E47405F" w14:textId="77777777" w:rsidTr="00F61AF7">
        <w:trPr>
          <w:jc w:val="center"/>
        </w:trPr>
        <w:tc>
          <w:tcPr>
            <w:tcW w:w="1838" w:type="dxa"/>
            <w:vAlign w:val="center"/>
          </w:tcPr>
          <w:p w14:paraId="7C6A441F" w14:textId="35EA0DF7" w:rsidR="002E230A" w:rsidRDefault="00F941DD" w:rsidP="00AC4A23">
            <w:r>
              <w:rPr>
                <w:rFonts w:ascii="Calibri" w:hAnsi="Calibri" w:cs="Calibri"/>
                <w:color w:val="000000"/>
              </w:rPr>
              <w:t>Africa</w:t>
            </w:r>
          </w:p>
        </w:tc>
        <w:tc>
          <w:tcPr>
            <w:tcW w:w="7178" w:type="dxa"/>
            <w:vAlign w:val="center"/>
          </w:tcPr>
          <w:p w14:paraId="13C456EB" w14:textId="697C6557" w:rsidR="002E230A" w:rsidRDefault="00F941DD" w:rsidP="00AC4A23">
            <w:r>
              <w:rPr>
                <w:rFonts w:ascii="Calibri" w:hAnsi="Calibri" w:cs="Calibri"/>
                <w:b/>
                <w:bCs/>
                <w:color w:val="000000"/>
              </w:rPr>
              <w:t xml:space="preserve">Chief, Baba </w:t>
            </w:r>
            <w:r>
              <w:rPr>
                <w:rFonts w:ascii="Calibri" w:hAnsi="Calibri" w:cs="Calibri"/>
                <w:color w:val="000000"/>
              </w:rPr>
              <w:t>(Father or elder)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, Imam </w:t>
            </w:r>
            <w:r>
              <w:rPr>
                <w:rFonts w:ascii="Calibri" w:hAnsi="Calibri" w:cs="Calibri"/>
                <w:color w:val="000000"/>
              </w:rPr>
              <w:t>(Religious Titles)</w:t>
            </w:r>
          </w:p>
        </w:tc>
      </w:tr>
      <w:tr w:rsidR="002E230A" w14:paraId="77EFEF81" w14:textId="77777777" w:rsidTr="00F61AF7">
        <w:trPr>
          <w:jc w:val="center"/>
        </w:trPr>
        <w:tc>
          <w:tcPr>
            <w:tcW w:w="1838" w:type="dxa"/>
            <w:vAlign w:val="center"/>
          </w:tcPr>
          <w:p w14:paraId="3E7D75E5" w14:textId="73CEE6E7" w:rsidR="002E230A" w:rsidRDefault="00066B7D" w:rsidP="00AC4A23">
            <w:r>
              <w:rPr>
                <w:rFonts w:ascii="Calibri" w:hAnsi="Calibri" w:cs="Calibri"/>
                <w:color w:val="000000"/>
              </w:rPr>
              <w:t>Latin America</w:t>
            </w:r>
          </w:p>
        </w:tc>
        <w:tc>
          <w:tcPr>
            <w:tcW w:w="7178" w:type="dxa"/>
            <w:vAlign w:val="center"/>
          </w:tcPr>
          <w:p w14:paraId="6E20B5EB" w14:textId="136DA8F7" w:rsidR="002E230A" w:rsidRDefault="00066B7D" w:rsidP="00AC4A23">
            <w:r>
              <w:rPr>
                <w:rFonts w:ascii="Calibri" w:hAnsi="Calibri" w:cs="Calibri"/>
                <w:b/>
                <w:bCs/>
                <w:color w:val="000000"/>
              </w:rPr>
              <w:t xml:space="preserve">Don, Doctor, Padre,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Lic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(In Mexico people with degree)</w:t>
            </w:r>
          </w:p>
        </w:tc>
      </w:tr>
      <w:tr w:rsidR="00D0009B" w14:paraId="3C599F4A" w14:textId="77777777" w:rsidTr="00F61AF7">
        <w:trPr>
          <w:jc w:val="center"/>
        </w:trPr>
        <w:tc>
          <w:tcPr>
            <w:tcW w:w="1838" w:type="dxa"/>
            <w:vAlign w:val="center"/>
          </w:tcPr>
          <w:p w14:paraId="1206B522" w14:textId="79A17288" w:rsidR="00D0009B" w:rsidRDefault="00D0009B" w:rsidP="00AC4A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French</w:t>
            </w:r>
          </w:p>
        </w:tc>
        <w:tc>
          <w:tcPr>
            <w:tcW w:w="7178" w:type="dxa"/>
            <w:vAlign w:val="center"/>
          </w:tcPr>
          <w:p w14:paraId="265F9812" w14:textId="1F19CB50" w:rsidR="00D0009B" w:rsidRDefault="00D0009B" w:rsidP="00AC4A2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Monsieur, Madame, Mademoiselle</w:t>
            </w:r>
          </w:p>
        </w:tc>
      </w:tr>
      <w:tr w:rsidR="00D0009B" w14:paraId="45E0A01E" w14:textId="77777777" w:rsidTr="00F61AF7">
        <w:trPr>
          <w:jc w:val="center"/>
        </w:trPr>
        <w:tc>
          <w:tcPr>
            <w:tcW w:w="1838" w:type="dxa"/>
            <w:vAlign w:val="center"/>
          </w:tcPr>
          <w:p w14:paraId="2CBDC520" w14:textId="116D4E55" w:rsidR="00D0009B" w:rsidRDefault="00F7774A" w:rsidP="00AC4A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Germanic countries</w:t>
            </w:r>
          </w:p>
        </w:tc>
        <w:tc>
          <w:tcPr>
            <w:tcW w:w="7178" w:type="dxa"/>
            <w:vAlign w:val="center"/>
          </w:tcPr>
          <w:p w14:paraId="0740393D" w14:textId="407D0651" w:rsidR="00D0009B" w:rsidRDefault="00F7774A" w:rsidP="00AC4A2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Herr, Frau</w:t>
            </w:r>
          </w:p>
        </w:tc>
      </w:tr>
    </w:tbl>
    <w:p w14:paraId="04BB2F77" w14:textId="77777777" w:rsidR="007B7932" w:rsidRDefault="007B7932" w:rsidP="008C78A7"/>
    <w:p w14:paraId="7F701F4D" w14:textId="23E94596" w:rsidR="003379B0" w:rsidRDefault="00655D1F" w:rsidP="00C636F1">
      <w:pPr>
        <w:pStyle w:val="Heading1"/>
      </w:pPr>
      <w:bookmarkStart w:id="8" w:name="_Toc182015418"/>
      <w:r>
        <w:t>Feature Generation</w:t>
      </w:r>
      <w:bookmarkEnd w:id="8"/>
    </w:p>
    <w:p w14:paraId="7D2D5BFC" w14:textId="4A43F7C4" w:rsidR="008D2EF8" w:rsidRPr="008D2EF8" w:rsidRDefault="008D2EF8" w:rsidP="008D2EF8">
      <w:r>
        <w:t>Before feature generation</w:t>
      </w:r>
      <w:r w:rsidR="00B23E39">
        <w:t>,</w:t>
      </w:r>
      <w:r>
        <w:t xml:space="preserve"> to simplify the name</w:t>
      </w:r>
      <w:r w:rsidR="00B23E39">
        <w:t xml:space="preserve"> matching process we use Smith Waterman Algorithm to get the best possible alignment between </w:t>
      </w:r>
      <w:r w:rsidR="00CC79C9">
        <w:t>the name pairs</w:t>
      </w:r>
      <w:r w:rsidR="00B23E39">
        <w:t>.</w:t>
      </w:r>
      <w:r w:rsidR="000444A3">
        <w:t xml:space="preserve"> To do that we </w:t>
      </w:r>
      <w:r w:rsidR="000D5AB2">
        <w:t xml:space="preserve">obtain different permutations of parts of names and </w:t>
      </w:r>
      <w:r w:rsidR="00427615">
        <w:t>select the best aligned name pairs.</w:t>
      </w:r>
    </w:p>
    <w:p w14:paraId="03C778CB" w14:textId="36D8362B" w:rsidR="006C35BE" w:rsidRDefault="00222D9A" w:rsidP="0057512B">
      <w:r>
        <w:t xml:space="preserve">Based on the </w:t>
      </w:r>
      <w:r w:rsidR="009C56B5">
        <w:t>types</w:t>
      </w:r>
      <w:r>
        <w:t xml:space="preserve"> of errors </w:t>
      </w:r>
      <w:r w:rsidR="00651E3C">
        <w:t xml:space="preserve">there are </w:t>
      </w:r>
      <w:r w:rsidR="00484FF6">
        <w:t>different</w:t>
      </w:r>
      <w:r w:rsidR="00651E3C">
        <w:t xml:space="preserve"> </w:t>
      </w:r>
      <w:r w:rsidR="007530F9">
        <w:t>similarity</w:t>
      </w:r>
      <w:r w:rsidR="009632A8">
        <w:t>/</w:t>
      </w:r>
      <w:proofErr w:type="gramStart"/>
      <w:r w:rsidR="009632A8">
        <w:t>distance based</w:t>
      </w:r>
      <w:proofErr w:type="gramEnd"/>
      <w:r w:rsidR="007530F9">
        <w:t xml:space="preserve"> </w:t>
      </w:r>
      <w:r w:rsidR="00327521">
        <w:t>algorithms</w:t>
      </w:r>
      <w:r w:rsidR="00CA0C98">
        <w:t xml:space="preserve"> </w:t>
      </w:r>
      <w:r w:rsidR="00C27C7B">
        <w:t xml:space="preserve">that can be used </w:t>
      </w:r>
      <w:r w:rsidR="00CA0C98">
        <w:t xml:space="preserve">to identify </w:t>
      </w:r>
      <w:r w:rsidR="009632A8">
        <w:t xml:space="preserve">matching </w:t>
      </w:r>
      <w:r w:rsidR="00CA0C98">
        <w:t xml:space="preserve">between </w:t>
      </w:r>
      <w:r w:rsidR="00C27C7B">
        <w:t>two texts</w:t>
      </w:r>
      <w:r w:rsidR="00CA0C98">
        <w:t>.</w:t>
      </w:r>
      <w:r w:rsidR="00651E3C">
        <w:t xml:space="preserve"> </w:t>
      </w:r>
      <w:r w:rsidR="001E2DEF">
        <w:t xml:space="preserve">To cater to these different sources of errors </w:t>
      </w:r>
      <w:r w:rsidR="009632A8">
        <w:t>that could be present in our dataset we</w:t>
      </w:r>
      <w:r w:rsidR="001E2DEF">
        <w:t xml:space="preserve"> generate</w:t>
      </w:r>
      <w:r w:rsidR="009632A8">
        <w:t xml:space="preserve"> </w:t>
      </w:r>
      <w:r w:rsidR="00327521">
        <w:t xml:space="preserve">our features based on these algorithms. </w:t>
      </w:r>
      <w:r w:rsidR="004B4963">
        <w:t>We modify these algorithms to make them independent</w:t>
      </w:r>
      <w:r w:rsidR="001E2DEF">
        <w:t xml:space="preserve"> </w:t>
      </w:r>
      <w:r w:rsidR="004B4963">
        <w:t xml:space="preserve">of length to </w:t>
      </w:r>
      <w:r w:rsidR="00C943F0">
        <w:t xml:space="preserve">compare </w:t>
      </w:r>
      <w:r w:rsidR="00F54C3A">
        <w:t xml:space="preserve">across </w:t>
      </w:r>
      <w:r w:rsidR="00C943F0">
        <w:t>strings of different lengths and</w:t>
      </w:r>
      <w:r w:rsidR="00C519AD">
        <w:t xml:space="preserve"> for the </w:t>
      </w:r>
      <w:r w:rsidR="00445137">
        <w:t>simplification of analysis</w:t>
      </w:r>
      <w:r w:rsidR="00C943F0">
        <w:t xml:space="preserve"> </w:t>
      </w:r>
      <w:r w:rsidR="00F54C3A">
        <w:t>we convert</w:t>
      </w:r>
      <w:r w:rsidR="000709C4">
        <w:t xml:space="preserve"> all the distances into similarity measures</w:t>
      </w:r>
      <w:r w:rsidR="008C3728">
        <w:t xml:space="preserve">. </w:t>
      </w:r>
      <w:r w:rsidR="00A275DD">
        <w:t>T</w:t>
      </w:r>
      <w:r>
        <w:t>his</w:t>
      </w:r>
      <w:r w:rsidR="00AA7BAC">
        <w:t xml:space="preserve"> </w:t>
      </w:r>
      <w:hyperlink r:id="rId12" w:history="1">
        <w:r w:rsidR="00AA7BAC" w:rsidRPr="00AA7BAC">
          <w:rPr>
            <w:rStyle w:val="Hyperlink"/>
          </w:rPr>
          <w:t>paper</w:t>
        </w:r>
      </w:hyperlink>
      <w:r w:rsidR="009C56B5">
        <w:t xml:space="preserve"> introduces</w:t>
      </w:r>
      <w:r w:rsidR="008C3728">
        <w:t xml:space="preserve"> several of these algorithms for personal name matching applicatio</w:t>
      </w:r>
      <w:r w:rsidR="00A571F6">
        <w:t xml:space="preserve">n grouped into </w:t>
      </w:r>
      <w:r w:rsidR="0006791D">
        <w:t>3 types</w:t>
      </w:r>
      <w:r w:rsidR="006C35BE">
        <w:t>,</w:t>
      </w:r>
    </w:p>
    <w:p w14:paraId="448D6BF3" w14:textId="32B9BF53" w:rsidR="006C35BE" w:rsidRDefault="00505F28" w:rsidP="00505F28">
      <w:pPr>
        <w:pStyle w:val="ListParagraph"/>
        <w:numPr>
          <w:ilvl w:val="0"/>
          <w:numId w:val="20"/>
        </w:numPr>
      </w:pPr>
      <w:r>
        <w:t xml:space="preserve">Phonetic algorithms: </w:t>
      </w:r>
      <w:r w:rsidR="00182174">
        <w:t xml:space="preserve">These algorithms cater to the </w:t>
      </w:r>
      <w:r w:rsidR="00D40AFA">
        <w:t xml:space="preserve">spelling </w:t>
      </w:r>
      <w:r w:rsidR="007E74F8">
        <w:t>errors</w:t>
      </w:r>
      <w:r w:rsidR="00137943">
        <w:t xml:space="preserve"> due to same</w:t>
      </w:r>
      <w:r w:rsidR="007E74F8">
        <w:t xml:space="preserve"> pronunciations of</w:t>
      </w:r>
      <w:r w:rsidR="00137943">
        <w:t xml:space="preserve"> two different</w:t>
      </w:r>
      <w:r w:rsidR="007E74F8">
        <w:t xml:space="preserve"> names</w:t>
      </w:r>
      <w:r w:rsidR="00446026">
        <w:t>. The algorithms</w:t>
      </w:r>
      <w:r w:rsidR="00D40AFA">
        <w:t xml:space="preserve"> tend to convert</w:t>
      </w:r>
      <w:r w:rsidR="00137943">
        <w:t xml:space="preserve"> a name string into a phonetic code based on how the name is pronounced</w:t>
      </w:r>
      <w:r w:rsidR="00A45E09">
        <w:t>. Most of these techniques have been developed with English in mind.</w:t>
      </w:r>
    </w:p>
    <w:p w14:paraId="2904559D" w14:textId="261A882C" w:rsidR="00D43D6C" w:rsidRDefault="00D43D6C" w:rsidP="00505F28">
      <w:pPr>
        <w:pStyle w:val="ListParagraph"/>
        <w:numPr>
          <w:ilvl w:val="0"/>
          <w:numId w:val="20"/>
        </w:numPr>
      </w:pPr>
      <w:r>
        <w:lastRenderedPageBreak/>
        <w:t>Pattern matching algorithms: These algorithms</w:t>
      </w:r>
      <w:r w:rsidR="00E315A9">
        <w:t xml:space="preserve"> are </w:t>
      </w:r>
      <w:r w:rsidR="00FA6F39">
        <w:t xml:space="preserve">commonly used for approximate string matching which can be used to cater to several types of </w:t>
      </w:r>
      <w:r w:rsidR="00C45AEF">
        <w:t xml:space="preserve">spelling </w:t>
      </w:r>
      <w:r w:rsidR="00FA6F39">
        <w:t>errors</w:t>
      </w:r>
      <w:r w:rsidR="00C45AEF">
        <w:t xml:space="preserve">. These are mainly </w:t>
      </w:r>
      <w:proofErr w:type="gramStart"/>
      <w:r w:rsidR="00CD7B44">
        <w:t>edit</w:t>
      </w:r>
      <w:proofErr w:type="gramEnd"/>
      <w:r w:rsidR="00CD7B44">
        <w:t xml:space="preserve"> distance based (no. of insertions, deletions and substitutions) and </w:t>
      </w:r>
      <w:proofErr w:type="spellStart"/>
      <w:r w:rsidR="00CD7B44">
        <w:t>qgram</w:t>
      </w:r>
      <w:proofErr w:type="spellEnd"/>
      <w:r w:rsidR="00CD7B44">
        <w:t xml:space="preserve"> based algorithms.</w:t>
      </w:r>
    </w:p>
    <w:p w14:paraId="4BA717B0" w14:textId="4C1EA700" w:rsidR="00CD7B44" w:rsidRDefault="00CD7B44" w:rsidP="00505F28">
      <w:pPr>
        <w:pStyle w:val="ListParagraph"/>
        <w:numPr>
          <w:ilvl w:val="0"/>
          <w:numId w:val="20"/>
        </w:numPr>
      </w:pPr>
      <w:r>
        <w:t>Combined</w:t>
      </w:r>
      <w:r w:rsidR="007C2EE0">
        <w:t xml:space="preserve"> Algorithms: These algorithms</w:t>
      </w:r>
      <w:r w:rsidR="00EC2FAA">
        <w:t xml:space="preserve"> combine phonetic </w:t>
      </w:r>
      <w:proofErr w:type="spellStart"/>
      <w:r w:rsidR="00EC2FAA">
        <w:t>enocoding</w:t>
      </w:r>
      <w:proofErr w:type="spellEnd"/>
      <w:r w:rsidR="00EC2FAA">
        <w:t xml:space="preserve"> with pattern matchin</w:t>
      </w:r>
      <w:r w:rsidR="007335D9">
        <w:t>g to improve the matching quality.</w:t>
      </w:r>
    </w:p>
    <w:p w14:paraId="5EE5B378" w14:textId="697B65AA" w:rsidR="00DC6D03" w:rsidRDefault="00DC6D03" w:rsidP="00DC6D03">
      <w:r>
        <w:t>Following are the list of features that we have generated</w:t>
      </w:r>
      <w:r w:rsidR="009F4FAB">
        <w:t xml:space="preserve"> and packages that we have used</w:t>
      </w:r>
      <w:r w:rsidR="0082621F">
        <w:t>,</w:t>
      </w:r>
    </w:p>
    <w:p w14:paraId="60F5C5AB" w14:textId="5CC13425" w:rsidR="00C901B5" w:rsidRDefault="00C901B5" w:rsidP="00C901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4FAB" w14:paraId="2E97146B" w14:textId="77777777" w:rsidTr="009F4FAB">
        <w:tc>
          <w:tcPr>
            <w:tcW w:w="4508" w:type="dxa"/>
          </w:tcPr>
          <w:p w14:paraId="1804F450" w14:textId="5C5CAD7B" w:rsidR="009F4FAB" w:rsidRPr="009A2E3E" w:rsidRDefault="002A50BF" w:rsidP="009A2E3E">
            <w:pPr>
              <w:jc w:val="center"/>
              <w:rPr>
                <w:b/>
                <w:bCs/>
              </w:rPr>
            </w:pPr>
            <w:r w:rsidRPr="009A2E3E">
              <w:rPr>
                <w:b/>
                <w:bCs/>
              </w:rPr>
              <w:t>Algorithm</w:t>
            </w:r>
          </w:p>
        </w:tc>
        <w:tc>
          <w:tcPr>
            <w:tcW w:w="4508" w:type="dxa"/>
          </w:tcPr>
          <w:p w14:paraId="111D5D75" w14:textId="1222B859" w:rsidR="009F4FAB" w:rsidRPr="009A2E3E" w:rsidRDefault="00012631" w:rsidP="009A2E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Pip </w:t>
            </w:r>
            <w:r w:rsidR="002A50BF" w:rsidRPr="009A2E3E">
              <w:rPr>
                <w:b/>
                <w:bCs/>
              </w:rPr>
              <w:t>Package</w:t>
            </w:r>
          </w:p>
        </w:tc>
      </w:tr>
      <w:tr w:rsidR="00BA1B00" w14:paraId="414DF659" w14:textId="77777777" w:rsidTr="002C7A45">
        <w:tc>
          <w:tcPr>
            <w:tcW w:w="4508" w:type="dxa"/>
            <w:vAlign w:val="center"/>
          </w:tcPr>
          <w:p w14:paraId="74F70836" w14:textId="65A5ED8B" w:rsidR="00BA1B00" w:rsidRPr="009A2E3E" w:rsidRDefault="00BA1B00" w:rsidP="009A2E3E">
            <w:pPr>
              <w:jc w:val="center"/>
            </w:pPr>
            <w:proofErr w:type="spellStart"/>
            <w:r w:rsidRPr="009A2E3E">
              <w:rPr>
                <w:rFonts w:ascii="Calibri" w:hAnsi="Calibri" w:cs="Calibri"/>
              </w:rPr>
              <w:t>soundex</w:t>
            </w:r>
            <w:proofErr w:type="spellEnd"/>
          </w:p>
        </w:tc>
        <w:tc>
          <w:tcPr>
            <w:tcW w:w="4508" w:type="dxa"/>
          </w:tcPr>
          <w:p w14:paraId="4402FA6D" w14:textId="03007427" w:rsidR="00BA1B00" w:rsidRPr="009A2E3E" w:rsidRDefault="00C6319C" w:rsidP="009A2E3E">
            <w:pPr>
              <w:jc w:val="center"/>
            </w:pPr>
            <w:proofErr w:type="spellStart"/>
            <w:r>
              <w:t>Pyphonetics</w:t>
            </w:r>
            <w:proofErr w:type="spellEnd"/>
          </w:p>
        </w:tc>
      </w:tr>
      <w:tr w:rsidR="00BA1B00" w14:paraId="150464C8" w14:textId="77777777" w:rsidTr="002C7A45">
        <w:tc>
          <w:tcPr>
            <w:tcW w:w="4508" w:type="dxa"/>
            <w:vAlign w:val="center"/>
          </w:tcPr>
          <w:p w14:paraId="66F08A7F" w14:textId="1D242978" w:rsidR="00BA1B00" w:rsidRPr="009A2E3E" w:rsidRDefault="00BA1B00" w:rsidP="009A2E3E">
            <w:pPr>
              <w:jc w:val="center"/>
            </w:pPr>
            <w:proofErr w:type="spellStart"/>
            <w:r w:rsidRPr="009A2E3E">
              <w:rPr>
                <w:rFonts w:ascii="Calibri" w:hAnsi="Calibri" w:cs="Calibri"/>
              </w:rPr>
              <w:t>double_metaphone</w:t>
            </w:r>
            <w:proofErr w:type="spellEnd"/>
          </w:p>
        </w:tc>
        <w:tc>
          <w:tcPr>
            <w:tcW w:w="4508" w:type="dxa"/>
          </w:tcPr>
          <w:p w14:paraId="34FE25FF" w14:textId="76C7F0D8" w:rsidR="00BA1B00" w:rsidRPr="009A2E3E" w:rsidRDefault="00012631" w:rsidP="009A2E3E">
            <w:pPr>
              <w:jc w:val="center"/>
            </w:pPr>
            <w:r>
              <w:t>P</w:t>
            </w:r>
            <w:r w:rsidR="00C6319C">
              <w:t>honetics</w:t>
            </w:r>
          </w:p>
        </w:tc>
      </w:tr>
      <w:tr w:rsidR="00BA1B00" w14:paraId="44CD1553" w14:textId="77777777" w:rsidTr="002C7A45">
        <w:tc>
          <w:tcPr>
            <w:tcW w:w="4508" w:type="dxa"/>
            <w:vAlign w:val="center"/>
          </w:tcPr>
          <w:p w14:paraId="649B0886" w14:textId="629B583B" w:rsidR="00BA1B00" w:rsidRPr="009A2E3E" w:rsidRDefault="00BA1B00" w:rsidP="009A2E3E">
            <w:pPr>
              <w:jc w:val="center"/>
            </w:pPr>
            <w:r w:rsidRPr="009A2E3E">
              <w:rPr>
                <w:rFonts w:ascii="Calibri" w:hAnsi="Calibri" w:cs="Calibri"/>
              </w:rPr>
              <w:t>jaccard_2</w:t>
            </w:r>
            <w:r w:rsidR="00BC5725">
              <w:rPr>
                <w:rFonts w:ascii="Calibri" w:hAnsi="Calibri" w:cs="Calibri"/>
              </w:rPr>
              <w:t xml:space="preserve"> (2-grams)</w:t>
            </w:r>
          </w:p>
        </w:tc>
        <w:tc>
          <w:tcPr>
            <w:tcW w:w="4508" w:type="dxa"/>
          </w:tcPr>
          <w:p w14:paraId="2AA2DB8A" w14:textId="789D73C5" w:rsidR="00012631" w:rsidRPr="009A2E3E" w:rsidRDefault="00012631" w:rsidP="00012631">
            <w:pPr>
              <w:jc w:val="center"/>
            </w:pPr>
            <w:proofErr w:type="spellStart"/>
            <w:r>
              <w:t>Textdistance</w:t>
            </w:r>
            <w:proofErr w:type="spellEnd"/>
          </w:p>
        </w:tc>
      </w:tr>
      <w:tr w:rsidR="00012631" w14:paraId="3ACD5201" w14:textId="77777777" w:rsidTr="002C7A45">
        <w:tc>
          <w:tcPr>
            <w:tcW w:w="4508" w:type="dxa"/>
            <w:vAlign w:val="center"/>
          </w:tcPr>
          <w:p w14:paraId="0AB7E2FA" w14:textId="2AACB3D2" w:rsidR="00012631" w:rsidRPr="009A2E3E" w:rsidRDefault="00012631" w:rsidP="00012631">
            <w:pPr>
              <w:jc w:val="center"/>
            </w:pPr>
            <w:r w:rsidRPr="009A2E3E">
              <w:rPr>
                <w:rFonts w:ascii="Calibri" w:hAnsi="Calibri" w:cs="Calibri"/>
              </w:rPr>
              <w:t>jaccard_3</w:t>
            </w:r>
            <w:r w:rsidR="00BC5725">
              <w:rPr>
                <w:rFonts w:ascii="Calibri" w:hAnsi="Calibri" w:cs="Calibri"/>
              </w:rPr>
              <w:t xml:space="preserve"> (3-grams)</w:t>
            </w:r>
          </w:p>
        </w:tc>
        <w:tc>
          <w:tcPr>
            <w:tcW w:w="4508" w:type="dxa"/>
          </w:tcPr>
          <w:p w14:paraId="4B8B51C8" w14:textId="0F3A2D89" w:rsidR="00012631" w:rsidRPr="009A2E3E" w:rsidRDefault="00012631" w:rsidP="00012631">
            <w:pPr>
              <w:jc w:val="center"/>
            </w:pPr>
            <w:proofErr w:type="spellStart"/>
            <w:r>
              <w:t>Textdistance</w:t>
            </w:r>
            <w:proofErr w:type="spellEnd"/>
          </w:p>
        </w:tc>
      </w:tr>
      <w:tr w:rsidR="00012631" w14:paraId="4E19132A" w14:textId="77777777" w:rsidTr="002C7A45">
        <w:tc>
          <w:tcPr>
            <w:tcW w:w="4508" w:type="dxa"/>
            <w:vAlign w:val="center"/>
          </w:tcPr>
          <w:p w14:paraId="71CFBCDD" w14:textId="5E12E46C" w:rsidR="00012631" w:rsidRPr="009A2E3E" w:rsidRDefault="00012631" w:rsidP="00012631">
            <w:pPr>
              <w:jc w:val="center"/>
            </w:pPr>
            <w:r w:rsidRPr="009A2E3E">
              <w:rPr>
                <w:rFonts w:ascii="Calibri" w:hAnsi="Calibri" w:cs="Calibri"/>
              </w:rPr>
              <w:t>sorenson_2</w:t>
            </w:r>
            <w:r w:rsidR="00756A7C">
              <w:rPr>
                <w:rFonts w:ascii="Calibri" w:hAnsi="Calibri" w:cs="Calibri"/>
              </w:rPr>
              <w:t xml:space="preserve"> (2-grams)</w:t>
            </w:r>
          </w:p>
        </w:tc>
        <w:tc>
          <w:tcPr>
            <w:tcW w:w="4508" w:type="dxa"/>
          </w:tcPr>
          <w:p w14:paraId="498D5595" w14:textId="28D0A392" w:rsidR="00012631" w:rsidRPr="009A2E3E" w:rsidRDefault="00012631" w:rsidP="00012631">
            <w:pPr>
              <w:jc w:val="center"/>
            </w:pPr>
            <w:proofErr w:type="spellStart"/>
            <w:r>
              <w:t>Textdistance</w:t>
            </w:r>
            <w:proofErr w:type="spellEnd"/>
          </w:p>
        </w:tc>
      </w:tr>
      <w:tr w:rsidR="00012631" w14:paraId="1F75D1CD" w14:textId="77777777" w:rsidTr="002C7A45">
        <w:tc>
          <w:tcPr>
            <w:tcW w:w="4508" w:type="dxa"/>
            <w:vAlign w:val="center"/>
          </w:tcPr>
          <w:p w14:paraId="33010A86" w14:textId="38B58466" w:rsidR="00012631" w:rsidRPr="009A2E3E" w:rsidRDefault="00012631" w:rsidP="00012631">
            <w:pPr>
              <w:jc w:val="center"/>
            </w:pPr>
            <w:r w:rsidRPr="009A2E3E">
              <w:rPr>
                <w:rFonts w:ascii="Calibri" w:hAnsi="Calibri" w:cs="Calibri"/>
              </w:rPr>
              <w:t>sorenson_3</w:t>
            </w:r>
            <w:r w:rsidR="00756A7C">
              <w:rPr>
                <w:rFonts w:ascii="Calibri" w:hAnsi="Calibri" w:cs="Calibri"/>
              </w:rPr>
              <w:t xml:space="preserve"> (3-grams)</w:t>
            </w:r>
          </w:p>
        </w:tc>
        <w:tc>
          <w:tcPr>
            <w:tcW w:w="4508" w:type="dxa"/>
          </w:tcPr>
          <w:p w14:paraId="49FD8F78" w14:textId="77EFE0AA" w:rsidR="00012631" w:rsidRPr="009A2E3E" w:rsidRDefault="00012631" w:rsidP="00012631">
            <w:pPr>
              <w:jc w:val="center"/>
            </w:pPr>
            <w:proofErr w:type="spellStart"/>
            <w:r>
              <w:t>Textdistance</w:t>
            </w:r>
            <w:proofErr w:type="spellEnd"/>
          </w:p>
        </w:tc>
      </w:tr>
      <w:tr w:rsidR="00012631" w14:paraId="7BD1071C" w14:textId="77777777" w:rsidTr="002C7A45">
        <w:tc>
          <w:tcPr>
            <w:tcW w:w="4508" w:type="dxa"/>
            <w:vAlign w:val="center"/>
          </w:tcPr>
          <w:p w14:paraId="05FE6BD6" w14:textId="65F0B58A" w:rsidR="00012631" w:rsidRPr="009A2E3E" w:rsidRDefault="00012631" w:rsidP="00012631">
            <w:pPr>
              <w:jc w:val="center"/>
            </w:pPr>
            <w:r w:rsidRPr="009A2E3E">
              <w:rPr>
                <w:rFonts w:ascii="Calibri" w:hAnsi="Calibri" w:cs="Calibri"/>
              </w:rPr>
              <w:t>overlap_2</w:t>
            </w:r>
            <w:r w:rsidR="00756A7C">
              <w:rPr>
                <w:rFonts w:ascii="Calibri" w:hAnsi="Calibri" w:cs="Calibri"/>
              </w:rPr>
              <w:t xml:space="preserve"> (2-grams)</w:t>
            </w:r>
          </w:p>
        </w:tc>
        <w:tc>
          <w:tcPr>
            <w:tcW w:w="4508" w:type="dxa"/>
          </w:tcPr>
          <w:p w14:paraId="0C7B935D" w14:textId="1E30102C" w:rsidR="00012631" w:rsidRPr="009A2E3E" w:rsidRDefault="00012631" w:rsidP="00012631">
            <w:pPr>
              <w:jc w:val="center"/>
            </w:pPr>
            <w:proofErr w:type="spellStart"/>
            <w:r>
              <w:t>Textdistance</w:t>
            </w:r>
            <w:proofErr w:type="spellEnd"/>
          </w:p>
        </w:tc>
      </w:tr>
      <w:tr w:rsidR="00012631" w14:paraId="48A35458" w14:textId="77777777" w:rsidTr="002C7A45">
        <w:tc>
          <w:tcPr>
            <w:tcW w:w="4508" w:type="dxa"/>
            <w:vAlign w:val="center"/>
          </w:tcPr>
          <w:p w14:paraId="0C95E746" w14:textId="5A8B3D03" w:rsidR="00012631" w:rsidRPr="009A2E3E" w:rsidRDefault="00012631" w:rsidP="00012631">
            <w:pPr>
              <w:jc w:val="center"/>
            </w:pPr>
            <w:r w:rsidRPr="009A2E3E">
              <w:rPr>
                <w:rFonts w:ascii="Calibri" w:hAnsi="Calibri" w:cs="Calibri"/>
              </w:rPr>
              <w:t>overlap_3</w:t>
            </w:r>
            <w:r w:rsidR="00756A7C">
              <w:rPr>
                <w:rFonts w:ascii="Calibri" w:hAnsi="Calibri" w:cs="Calibri"/>
              </w:rPr>
              <w:t xml:space="preserve"> (3-grams)</w:t>
            </w:r>
          </w:p>
        </w:tc>
        <w:tc>
          <w:tcPr>
            <w:tcW w:w="4508" w:type="dxa"/>
          </w:tcPr>
          <w:p w14:paraId="6DD612FD" w14:textId="3E34C809" w:rsidR="00012631" w:rsidRPr="009A2E3E" w:rsidRDefault="00012631" w:rsidP="00012631">
            <w:pPr>
              <w:jc w:val="center"/>
            </w:pPr>
            <w:proofErr w:type="spellStart"/>
            <w:r>
              <w:t>Textdistance</w:t>
            </w:r>
            <w:proofErr w:type="spellEnd"/>
          </w:p>
        </w:tc>
      </w:tr>
      <w:tr w:rsidR="00012631" w14:paraId="7BDDBC15" w14:textId="77777777" w:rsidTr="002C7A45">
        <w:tc>
          <w:tcPr>
            <w:tcW w:w="4508" w:type="dxa"/>
            <w:vAlign w:val="center"/>
          </w:tcPr>
          <w:p w14:paraId="3CE7851E" w14:textId="447CD5A2" w:rsidR="00012631" w:rsidRPr="009A2E3E" w:rsidRDefault="00012631" w:rsidP="00012631">
            <w:pPr>
              <w:jc w:val="center"/>
            </w:pPr>
            <w:r w:rsidRPr="009A2E3E">
              <w:rPr>
                <w:rFonts w:ascii="Calibri" w:hAnsi="Calibri" w:cs="Calibri"/>
              </w:rPr>
              <w:t>bag</w:t>
            </w:r>
          </w:p>
        </w:tc>
        <w:tc>
          <w:tcPr>
            <w:tcW w:w="4508" w:type="dxa"/>
          </w:tcPr>
          <w:p w14:paraId="18EA9EE0" w14:textId="79B1A24A" w:rsidR="00012631" w:rsidRPr="009A2E3E" w:rsidRDefault="00012631" w:rsidP="00012631">
            <w:pPr>
              <w:jc w:val="center"/>
            </w:pPr>
            <w:proofErr w:type="spellStart"/>
            <w:r>
              <w:t>Textdistance</w:t>
            </w:r>
            <w:proofErr w:type="spellEnd"/>
          </w:p>
        </w:tc>
      </w:tr>
      <w:tr w:rsidR="000660C2" w14:paraId="6F39F07E" w14:textId="77777777" w:rsidTr="002C7A45">
        <w:tc>
          <w:tcPr>
            <w:tcW w:w="4508" w:type="dxa"/>
            <w:vAlign w:val="center"/>
          </w:tcPr>
          <w:p w14:paraId="04856120" w14:textId="576B5528" w:rsidR="000660C2" w:rsidRPr="009A2E3E" w:rsidRDefault="000660C2" w:rsidP="000660C2">
            <w:pPr>
              <w:jc w:val="center"/>
            </w:pPr>
            <w:proofErr w:type="spellStart"/>
            <w:r w:rsidRPr="009A2E3E">
              <w:rPr>
                <w:rFonts w:ascii="Calibri" w:hAnsi="Calibri" w:cs="Calibri"/>
              </w:rPr>
              <w:t>levenshtein</w:t>
            </w:r>
            <w:proofErr w:type="spellEnd"/>
          </w:p>
        </w:tc>
        <w:tc>
          <w:tcPr>
            <w:tcW w:w="4508" w:type="dxa"/>
          </w:tcPr>
          <w:p w14:paraId="0BEBC6E5" w14:textId="7EF77301" w:rsidR="000660C2" w:rsidRPr="009A2E3E" w:rsidRDefault="000660C2" w:rsidP="000660C2">
            <w:pPr>
              <w:jc w:val="center"/>
            </w:pPr>
            <w:proofErr w:type="spellStart"/>
            <w:r>
              <w:t>Textdistance</w:t>
            </w:r>
            <w:proofErr w:type="spellEnd"/>
          </w:p>
        </w:tc>
      </w:tr>
      <w:tr w:rsidR="000660C2" w14:paraId="6F335AEE" w14:textId="77777777" w:rsidTr="002C7A45">
        <w:tc>
          <w:tcPr>
            <w:tcW w:w="4508" w:type="dxa"/>
            <w:vAlign w:val="center"/>
          </w:tcPr>
          <w:p w14:paraId="1CCBFF8C" w14:textId="0C461DF1" w:rsidR="000660C2" w:rsidRPr="009A2E3E" w:rsidRDefault="000660C2" w:rsidP="000660C2">
            <w:pPr>
              <w:jc w:val="center"/>
            </w:pPr>
            <w:proofErr w:type="spellStart"/>
            <w:r w:rsidRPr="009A2E3E">
              <w:rPr>
                <w:rFonts w:ascii="Calibri" w:hAnsi="Calibri" w:cs="Calibri"/>
              </w:rPr>
              <w:t>dlevenshtein</w:t>
            </w:r>
            <w:proofErr w:type="spellEnd"/>
          </w:p>
        </w:tc>
        <w:tc>
          <w:tcPr>
            <w:tcW w:w="4508" w:type="dxa"/>
          </w:tcPr>
          <w:p w14:paraId="59175561" w14:textId="0D93803D" w:rsidR="000660C2" w:rsidRPr="009A2E3E" w:rsidRDefault="000660C2" w:rsidP="000660C2">
            <w:pPr>
              <w:jc w:val="center"/>
            </w:pPr>
            <w:proofErr w:type="spellStart"/>
            <w:r>
              <w:t>Textdistance</w:t>
            </w:r>
            <w:proofErr w:type="spellEnd"/>
          </w:p>
        </w:tc>
      </w:tr>
      <w:tr w:rsidR="000660C2" w14:paraId="09C79DB5" w14:textId="77777777" w:rsidTr="002C7A45">
        <w:tc>
          <w:tcPr>
            <w:tcW w:w="4508" w:type="dxa"/>
            <w:vAlign w:val="center"/>
          </w:tcPr>
          <w:p w14:paraId="20343D7F" w14:textId="44904CDA" w:rsidR="000660C2" w:rsidRPr="009A2E3E" w:rsidRDefault="000660C2" w:rsidP="000660C2">
            <w:pPr>
              <w:jc w:val="center"/>
            </w:pPr>
            <w:proofErr w:type="spellStart"/>
            <w:r w:rsidRPr="009A2E3E">
              <w:rPr>
                <w:rFonts w:ascii="Calibri" w:hAnsi="Calibri" w:cs="Calibri"/>
              </w:rPr>
              <w:t>jaro_winkler</w:t>
            </w:r>
            <w:proofErr w:type="spellEnd"/>
          </w:p>
        </w:tc>
        <w:tc>
          <w:tcPr>
            <w:tcW w:w="4508" w:type="dxa"/>
          </w:tcPr>
          <w:p w14:paraId="0F27ED4F" w14:textId="4AADAC89" w:rsidR="000660C2" w:rsidRPr="009A2E3E" w:rsidRDefault="000660C2" w:rsidP="000660C2">
            <w:pPr>
              <w:jc w:val="center"/>
            </w:pPr>
            <w:proofErr w:type="spellStart"/>
            <w:r>
              <w:t>Textdistance</w:t>
            </w:r>
            <w:proofErr w:type="spellEnd"/>
          </w:p>
        </w:tc>
      </w:tr>
      <w:tr w:rsidR="000660C2" w14:paraId="27E2B4AE" w14:textId="77777777" w:rsidTr="002C7A45">
        <w:tc>
          <w:tcPr>
            <w:tcW w:w="4508" w:type="dxa"/>
            <w:vAlign w:val="center"/>
          </w:tcPr>
          <w:p w14:paraId="49F9F076" w14:textId="4EDC9B02" w:rsidR="000660C2" w:rsidRPr="009A2E3E" w:rsidRDefault="000660C2" w:rsidP="000660C2">
            <w:pPr>
              <w:jc w:val="center"/>
            </w:pPr>
            <w:proofErr w:type="spellStart"/>
            <w:r w:rsidRPr="009A2E3E">
              <w:rPr>
                <w:rFonts w:ascii="Calibri" w:hAnsi="Calibri" w:cs="Calibri"/>
              </w:rPr>
              <w:t>smith_waterman</w:t>
            </w:r>
            <w:proofErr w:type="spellEnd"/>
          </w:p>
        </w:tc>
        <w:tc>
          <w:tcPr>
            <w:tcW w:w="4508" w:type="dxa"/>
          </w:tcPr>
          <w:p w14:paraId="148AB231" w14:textId="1ECAF780" w:rsidR="000660C2" w:rsidRPr="009A2E3E" w:rsidRDefault="000660C2" w:rsidP="000660C2">
            <w:pPr>
              <w:jc w:val="center"/>
            </w:pPr>
            <w:proofErr w:type="spellStart"/>
            <w:r>
              <w:t>Textdistance</w:t>
            </w:r>
            <w:proofErr w:type="spellEnd"/>
          </w:p>
        </w:tc>
      </w:tr>
      <w:tr w:rsidR="000660C2" w14:paraId="5E5CBC5D" w14:textId="77777777" w:rsidTr="002C7A45">
        <w:tc>
          <w:tcPr>
            <w:tcW w:w="4508" w:type="dxa"/>
            <w:vAlign w:val="center"/>
          </w:tcPr>
          <w:p w14:paraId="3F3A3780" w14:textId="00337F29" w:rsidR="000660C2" w:rsidRPr="009A2E3E" w:rsidRDefault="000660C2" w:rsidP="000660C2">
            <w:pPr>
              <w:jc w:val="center"/>
            </w:pPr>
            <w:proofErr w:type="spellStart"/>
            <w:r w:rsidRPr="009A2E3E">
              <w:rPr>
                <w:rFonts w:ascii="Calibri" w:hAnsi="Calibri" w:cs="Calibri"/>
              </w:rPr>
              <w:t>editex</w:t>
            </w:r>
            <w:proofErr w:type="spellEnd"/>
          </w:p>
        </w:tc>
        <w:tc>
          <w:tcPr>
            <w:tcW w:w="4508" w:type="dxa"/>
          </w:tcPr>
          <w:p w14:paraId="376FFD7F" w14:textId="3A8BA807" w:rsidR="000660C2" w:rsidRPr="009A2E3E" w:rsidRDefault="000660C2" w:rsidP="000660C2">
            <w:pPr>
              <w:jc w:val="center"/>
            </w:pPr>
            <w:proofErr w:type="spellStart"/>
            <w:r>
              <w:t>Textdistance</w:t>
            </w:r>
            <w:proofErr w:type="spellEnd"/>
          </w:p>
        </w:tc>
      </w:tr>
      <w:tr w:rsidR="000660C2" w14:paraId="22AA9639" w14:textId="77777777" w:rsidTr="002C7A45">
        <w:tc>
          <w:tcPr>
            <w:tcW w:w="4508" w:type="dxa"/>
            <w:vAlign w:val="center"/>
          </w:tcPr>
          <w:p w14:paraId="1CD35FBD" w14:textId="52A1FCCB" w:rsidR="000660C2" w:rsidRPr="009A2E3E" w:rsidRDefault="000660C2" w:rsidP="000660C2">
            <w:pPr>
              <w:jc w:val="center"/>
            </w:pPr>
            <w:proofErr w:type="spellStart"/>
            <w:r w:rsidRPr="009A2E3E">
              <w:rPr>
                <w:rFonts w:ascii="Calibri" w:hAnsi="Calibri" w:cs="Calibri"/>
              </w:rPr>
              <w:t>lcsseq</w:t>
            </w:r>
            <w:proofErr w:type="spellEnd"/>
          </w:p>
        </w:tc>
        <w:tc>
          <w:tcPr>
            <w:tcW w:w="4508" w:type="dxa"/>
          </w:tcPr>
          <w:p w14:paraId="740C9B31" w14:textId="59F1DB10" w:rsidR="000660C2" w:rsidRPr="009A2E3E" w:rsidRDefault="000660C2" w:rsidP="000660C2">
            <w:pPr>
              <w:jc w:val="center"/>
            </w:pPr>
            <w:proofErr w:type="spellStart"/>
            <w:r>
              <w:t>Textdistance</w:t>
            </w:r>
            <w:proofErr w:type="spellEnd"/>
          </w:p>
        </w:tc>
      </w:tr>
      <w:tr w:rsidR="000660C2" w14:paraId="134E8318" w14:textId="77777777" w:rsidTr="002C7A45">
        <w:tc>
          <w:tcPr>
            <w:tcW w:w="4508" w:type="dxa"/>
            <w:vAlign w:val="center"/>
          </w:tcPr>
          <w:p w14:paraId="0551C015" w14:textId="2B6BDABB" w:rsidR="000660C2" w:rsidRPr="009A2E3E" w:rsidRDefault="000660C2" w:rsidP="000660C2">
            <w:pPr>
              <w:jc w:val="center"/>
            </w:pPr>
            <w:proofErr w:type="spellStart"/>
            <w:r w:rsidRPr="009A2E3E">
              <w:rPr>
                <w:rFonts w:ascii="Calibri" w:hAnsi="Calibri" w:cs="Calibri"/>
              </w:rPr>
              <w:t>lcsstr</w:t>
            </w:r>
            <w:proofErr w:type="spellEnd"/>
          </w:p>
        </w:tc>
        <w:tc>
          <w:tcPr>
            <w:tcW w:w="4508" w:type="dxa"/>
          </w:tcPr>
          <w:p w14:paraId="2C42A206" w14:textId="4856129F" w:rsidR="000660C2" w:rsidRPr="009A2E3E" w:rsidRDefault="000660C2" w:rsidP="000660C2">
            <w:pPr>
              <w:jc w:val="center"/>
            </w:pPr>
            <w:proofErr w:type="spellStart"/>
            <w:r>
              <w:t>Textdistance</w:t>
            </w:r>
            <w:proofErr w:type="spellEnd"/>
          </w:p>
        </w:tc>
      </w:tr>
      <w:tr w:rsidR="000660C2" w14:paraId="5BF147A6" w14:textId="77777777" w:rsidTr="002C7A45">
        <w:tc>
          <w:tcPr>
            <w:tcW w:w="4508" w:type="dxa"/>
            <w:vAlign w:val="center"/>
          </w:tcPr>
          <w:p w14:paraId="4607EB10" w14:textId="63B2F7C5" w:rsidR="000660C2" w:rsidRPr="009A2E3E" w:rsidRDefault="000660C2" w:rsidP="000660C2">
            <w:pPr>
              <w:jc w:val="center"/>
            </w:pPr>
            <w:r w:rsidRPr="009A2E3E">
              <w:rPr>
                <w:rFonts w:ascii="Calibri" w:hAnsi="Calibri" w:cs="Calibri"/>
              </w:rPr>
              <w:t>bz2ncd</w:t>
            </w:r>
          </w:p>
        </w:tc>
        <w:tc>
          <w:tcPr>
            <w:tcW w:w="4508" w:type="dxa"/>
          </w:tcPr>
          <w:p w14:paraId="38D19942" w14:textId="4E9807D9" w:rsidR="000660C2" w:rsidRPr="009A2E3E" w:rsidRDefault="000660C2" w:rsidP="000660C2">
            <w:pPr>
              <w:jc w:val="center"/>
            </w:pPr>
            <w:proofErr w:type="spellStart"/>
            <w:r>
              <w:t>Textdistance</w:t>
            </w:r>
            <w:proofErr w:type="spellEnd"/>
          </w:p>
        </w:tc>
      </w:tr>
      <w:tr w:rsidR="000660C2" w14:paraId="4D6F7378" w14:textId="77777777" w:rsidTr="002C7A45">
        <w:tc>
          <w:tcPr>
            <w:tcW w:w="4508" w:type="dxa"/>
            <w:vAlign w:val="center"/>
          </w:tcPr>
          <w:p w14:paraId="5256A0DE" w14:textId="63D8377A" w:rsidR="000660C2" w:rsidRPr="009A2E3E" w:rsidRDefault="000660C2" w:rsidP="000660C2">
            <w:pPr>
              <w:jc w:val="center"/>
            </w:pPr>
            <w:proofErr w:type="spellStart"/>
            <w:r w:rsidRPr="009A2E3E">
              <w:rPr>
                <w:rFonts w:ascii="Calibri" w:hAnsi="Calibri" w:cs="Calibri"/>
              </w:rPr>
              <w:t>zlibncd</w:t>
            </w:r>
            <w:proofErr w:type="spellEnd"/>
          </w:p>
        </w:tc>
        <w:tc>
          <w:tcPr>
            <w:tcW w:w="4508" w:type="dxa"/>
          </w:tcPr>
          <w:p w14:paraId="60663E43" w14:textId="38343953" w:rsidR="000660C2" w:rsidRPr="009A2E3E" w:rsidRDefault="000660C2" w:rsidP="000660C2">
            <w:pPr>
              <w:jc w:val="center"/>
            </w:pPr>
            <w:proofErr w:type="spellStart"/>
            <w:r>
              <w:t>Textdistance</w:t>
            </w:r>
            <w:proofErr w:type="spellEnd"/>
          </w:p>
        </w:tc>
      </w:tr>
    </w:tbl>
    <w:p w14:paraId="0C18601D" w14:textId="77777777" w:rsidR="0082621F" w:rsidRPr="0057512B" w:rsidRDefault="0082621F" w:rsidP="00DC6D03"/>
    <w:p w14:paraId="0F1A2106" w14:textId="6EA62DCC" w:rsidR="003379B0" w:rsidRDefault="00655D1F" w:rsidP="00C636F1">
      <w:pPr>
        <w:pStyle w:val="Heading1"/>
      </w:pPr>
      <w:bookmarkStart w:id="9" w:name="_Toc182015419"/>
      <w:r>
        <w:t>Feature Selection</w:t>
      </w:r>
      <w:bookmarkEnd w:id="9"/>
    </w:p>
    <w:p w14:paraId="3D1DE9D5" w14:textId="2405D18D" w:rsidR="00455715" w:rsidRDefault="00455715" w:rsidP="00455715">
      <w:r>
        <w:t>We perform both univariate an</w:t>
      </w:r>
      <w:r w:rsidR="00C65679">
        <w:t>d</w:t>
      </w:r>
      <w:r>
        <w:t xml:space="preserve"> bivariate analysis to determine the most relevant features for our dataset.</w:t>
      </w:r>
    </w:p>
    <w:p w14:paraId="2E7D770F" w14:textId="5AF20CFA" w:rsidR="00D840E3" w:rsidRDefault="00D840E3" w:rsidP="00D840E3">
      <w:pPr>
        <w:pStyle w:val="Heading2"/>
        <w:numPr>
          <w:ilvl w:val="0"/>
          <w:numId w:val="21"/>
        </w:numPr>
      </w:pPr>
      <w:bookmarkStart w:id="10" w:name="_Toc182015420"/>
      <w:r>
        <w:t>Univariate Analysis</w:t>
      </w:r>
      <w:bookmarkEnd w:id="10"/>
    </w:p>
    <w:p w14:paraId="6AFD8AE6" w14:textId="121D6741" w:rsidR="00AA7A27" w:rsidRDefault="00AA7A27" w:rsidP="00AA7A27">
      <w:r>
        <w:t xml:space="preserve">In this analysis we evaluate the </w:t>
      </w:r>
      <w:r w:rsidR="00193863">
        <w:t xml:space="preserve">name similarity features </w:t>
      </w:r>
      <w:r w:rsidR="00AF28EC">
        <w:t xml:space="preserve">on different name variations </w:t>
      </w:r>
      <w:r w:rsidR="00193863">
        <w:t>using average precision score on the train dataset.</w:t>
      </w:r>
    </w:p>
    <w:p w14:paraId="5331BD67" w14:textId="5E1E3DBC" w:rsidR="00EE5256" w:rsidRDefault="00EE5256" w:rsidP="00AA7A27">
      <w:r>
        <w:t>We observe most of the features work</w:t>
      </w:r>
      <w:r w:rsidR="00AF28EC">
        <w:t xml:space="preserve"> for simpler errors like space error</w:t>
      </w:r>
      <w:r w:rsidR="00E808F0">
        <w:t>, truncated string errors,</w:t>
      </w:r>
      <w:r w:rsidR="00AF28EC">
        <w:t xml:space="preserve"> word jumble errors</w:t>
      </w:r>
      <w:r w:rsidR="00E808F0">
        <w:t xml:space="preserve"> and hyphenated errors</w:t>
      </w:r>
      <w:r w:rsidR="00844B6C">
        <w:t xml:space="preserve">, whereas for short strings the overlap algorithms </w:t>
      </w:r>
      <w:proofErr w:type="gramStart"/>
      <w:r w:rsidR="00844B6C">
        <w:t>gives</w:t>
      </w:r>
      <w:proofErr w:type="gramEnd"/>
      <w:r w:rsidR="00844B6C">
        <w:t xml:space="preserve"> the best performance</w:t>
      </w:r>
      <w:r w:rsidR="00567D85">
        <w:t>. For complex name variations only bz2ncd (normali</w:t>
      </w:r>
      <w:r w:rsidR="006307AD">
        <w:t>zed compression distance) algorithm gives the best performance.</w:t>
      </w:r>
    </w:p>
    <w:p w14:paraId="0A39319C" w14:textId="5BBFC301" w:rsidR="00043F4D" w:rsidRPr="00AA7A27" w:rsidRDefault="00043F4D" w:rsidP="00AA7A27">
      <w:r>
        <w:t xml:space="preserve">The algorithms double metaphone, </w:t>
      </w:r>
      <w:proofErr w:type="spellStart"/>
      <w:r>
        <w:t>lcsstr</w:t>
      </w:r>
      <w:proofErr w:type="spellEnd"/>
      <w:r>
        <w:t xml:space="preserve">, and </w:t>
      </w:r>
      <w:proofErr w:type="spellStart"/>
      <w:r>
        <w:t>zlibncd</w:t>
      </w:r>
      <w:proofErr w:type="spellEnd"/>
      <w:r>
        <w:t xml:space="preserve"> </w:t>
      </w:r>
      <w:r w:rsidR="00CE6167">
        <w:t>doesn’t provide</w:t>
      </w:r>
      <w:r w:rsidR="00612A1D">
        <w:t xml:space="preserve"> any significant performance</w:t>
      </w:r>
      <w:r w:rsidR="00CE6167">
        <w:t xml:space="preserve"> boost in any of the variations so we decided to eliminate this feature.</w:t>
      </w:r>
    </w:p>
    <w:bookmarkStart w:id="11" w:name="_MON_1792613522"/>
    <w:bookmarkEnd w:id="11"/>
    <w:p w14:paraId="00B8309E" w14:textId="5B1113DB" w:rsidR="00280811" w:rsidRDefault="00A776F1" w:rsidP="00280811">
      <w:pPr>
        <w:jc w:val="center"/>
      </w:pPr>
      <w:r>
        <w:object w:dxaOrig="1508" w:dyaOrig="984" w14:anchorId="444E12F0">
          <v:shape id="_x0000_i1027" type="#_x0000_t75" style="width:75.5pt;height:49pt" o:ole="">
            <v:imagedata r:id="rId13" o:title=""/>
          </v:shape>
          <o:OLEObject Type="Embed" ProgID="Excel.Sheet.12" ShapeID="_x0000_i1027" DrawAspect="Icon" ObjectID="_1792628371" r:id="rId14"/>
        </w:object>
      </w:r>
    </w:p>
    <w:p w14:paraId="7B1BBE46" w14:textId="1072131A" w:rsidR="00280811" w:rsidRDefault="00280811" w:rsidP="00792D1D">
      <w:pPr>
        <w:pStyle w:val="Heading2"/>
        <w:numPr>
          <w:ilvl w:val="0"/>
          <w:numId w:val="21"/>
        </w:numPr>
      </w:pPr>
      <w:bookmarkStart w:id="12" w:name="_Toc182015421"/>
      <w:r>
        <w:lastRenderedPageBreak/>
        <w:t>Bivariate Analysis</w:t>
      </w:r>
      <w:bookmarkEnd w:id="12"/>
    </w:p>
    <w:p w14:paraId="58BF9E9E" w14:textId="2C2740B0" w:rsidR="00166F63" w:rsidRDefault="00CD4482" w:rsidP="00792D1D">
      <w:r>
        <w:t xml:space="preserve">In this analysis we used </w:t>
      </w:r>
      <w:proofErr w:type="spellStart"/>
      <w:r>
        <w:t>pearson</w:t>
      </w:r>
      <w:proofErr w:type="spellEnd"/>
      <w:r>
        <w:t xml:space="preserve"> correlation to identify and remove correlated features.</w:t>
      </w:r>
      <w:r w:rsidR="004712A2">
        <w:t xml:space="preserve"> </w:t>
      </w:r>
      <w:r w:rsidR="00166F63">
        <w:t>Following file contains the correlation between the features</w:t>
      </w:r>
      <w:r w:rsidR="002C115D">
        <w:t>,</w:t>
      </w:r>
    </w:p>
    <w:p w14:paraId="6DECD509" w14:textId="45400AFC" w:rsidR="00CD4482" w:rsidRDefault="00E059EC" w:rsidP="00BD311F">
      <w:pPr>
        <w:jc w:val="center"/>
      </w:pPr>
      <w:r>
        <w:object w:dxaOrig="1508" w:dyaOrig="984" w14:anchorId="6218695A">
          <v:shape id="_x0000_i1028" type="#_x0000_t75" style="width:75.5pt;height:49pt" o:ole="">
            <v:imagedata r:id="rId15" o:title=""/>
          </v:shape>
          <o:OLEObject Type="Embed" ProgID="Excel.Sheet.12" ShapeID="_x0000_i1028" DrawAspect="Icon" ObjectID="_1792628372" r:id="rId16"/>
        </w:object>
      </w:r>
    </w:p>
    <w:p w14:paraId="1327E0A2" w14:textId="718C3C60" w:rsidR="002C115D" w:rsidRDefault="004712A2" w:rsidP="004712A2">
      <w:r>
        <w:t xml:space="preserve">In the correlation matrix, we observe that </w:t>
      </w:r>
      <w:r w:rsidR="00E4313D">
        <w:t>in the</w:t>
      </w:r>
      <w:r>
        <w:t xml:space="preserve"> n-gram based methods</w:t>
      </w:r>
      <w:r w:rsidR="00E4313D">
        <w:t xml:space="preserve"> the 2-gram and 3-gram of the same similarity measures are highly correlated with each other. Based on the performance in the univariate analysis</w:t>
      </w:r>
      <w:r w:rsidR="009E2C85">
        <w:t>, the 2-grams based similarity outperforms in our dataset</w:t>
      </w:r>
      <w:r w:rsidR="0005575E">
        <w:t>. We also observe that the Sorenson similarity is also highly correlated with Jaccard similarity which outperforms the former.</w:t>
      </w:r>
    </w:p>
    <w:p w14:paraId="1A40441E" w14:textId="455F831A" w:rsidR="00E059EC" w:rsidRDefault="00E059EC" w:rsidP="004712A2">
      <w:r>
        <w:t>We also observe that the L</w:t>
      </w:r>
      <w:r w:rsidR="006E5B19">
        <w:t xml:space="preserve">ongest common subsequence similarity is correlated with the </w:t>
      </w:r>
      <w:proofErr w:type="spellStart"/>
      <w:r w:rsidR="006E5B19">
        <w:t>editex</w:t>
      </w:r>
      <w:proofErr w:type="spellEnd"/>
      <w:r w:rsidR="006E5B19">
        <w:t xml:space="preserve"> similarity</w:t>
      </w:r>
      <w:r w:rsidR="00A776F1">
        <w:t xml:space="preserve"> where the former outperforms the latter. </w:t>
      </w:r>
      <w:r w:rsidR="004C3288">
        <w:t xml:space="preserve">But we </w:t>
      </w:r>
      <w:r w:rsidR="00A776F1">
        <w:t xml:space="preserve">also know that the </w:t>
      </w:r>
      <w:proofErr w:type="spellStart"/>
      <w:r w:rsidR="00A776F1">
        <w:t>editex</w:t>
      </w:r>
      <w:proofErr w:type="spellEnd"/>
      <w:r w:rsidR="00A776F1">
        <w:t xml:space="preserve"> algorith</w:t>
      </w:r>
      <w:r w:rsidR="009E2D78">
        <w:t xml:space="preserve">m </w:t>
      </w:r>
      <w:r w:rsidR="00BD4996">
        <w:t>can capture phonetic variations which might not be captured by the Longest common subsequence algorithm.</w:t>
      </w:r>
    </w:p>
    <w:p w14:paraId="6D367250" w14:textId="1AED63AB" w:rsidR="00836EB8" w:rsidRDefault="002C115D" w:rsidP="00836EB8">
      <w:r>
        <w:t>Based on the above analysis, f</w:t>
      </w:r>
      <w:r w:rsidR="00836EB8">
        <w:t>ollowing are the final set of features we have selected,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</w:tblGrid>
      <w:tr w:rsidR="000366D7" w:rsidRPr="009A2E3E" w14:paraId="7621B10B" w14:textId="77777777" w:rsidTr="000366D7">
        <w:trPr>
          <w:jc w:val="center"/>
        </w:trPr>
        <w:tc>
          <w:tcPr>
            <w:tcW w:w="4508" w:type="dxa"/>
            <w:vAlign w:val="center"/>
          </w:tcPr>
          <w:p w14:paraId="3034D6D0" w14:textId="77777777" w:rsidR="000366D7" w:rsidRPr="009A2E3E" w:rsidRDefault="000366D7" w:rsidP="0043009F">
            <w:pPr>
              <w:jc w:val="center"/>
            </w:pPr>
            <w:proofErr w:type="spellStart"/>
            <w:r w:rsidRPr="009A2E3E">
              <w:rPr>
                <w:rFonts w:ascii="Calibri" w:hAnsi="Calibri" w:cs="Calibri"/>
              </w:rPr>
              <w:t>soundex</w:t>
            </w:r>
            <w:proofErr w:type="spellEnd"/>
          </w:p>
        </w:tc>
      </w:tr>
      <w:tr w:rsidR="000366D7" w:rsidRPr="009A2E3E" w14:paraId="063B9347" w14:textId="77777777" w:rsidTr="000366D7">
        <w:trPr>
          <w:jc w:val="center"/>
        </w:trPr>
        <w:tc>
          <w:tcPr>
            <w:tcW w:w="4508" w:type="dxa"/>
            <w:vAlign w:val="center"/>
          </w:tcPr>
          <w:p w14:paraId="3F5DA2CE" w14:textId="77777777" w:rsidR="000366D7" w:rsidRPr="009A2E3E" w:rsidRDefault="000366D7" w:rsidP="0043009F">
            <w:pPr>
              <w:jc w:val="center"/>
            </w:pPr>
            <w:r w:rsidRPr="009A2E3E">
              <w:rPr>
                <w:rFonts w:ascii="Calibri" w:hAnsi="Calibri" w:cs="Calibri"/>
              </w:rPr>
              <w:t>jaccard_2</w:t>
            </w:r>
            <w:r>
              <w:rPr>
                <w:rFonts w:ascii="Calibri" w:hAnsi="Calibri" w:cs="Calibri"/>
              </w:rPr>
              <w:t xml:space="preserve"> (2-grams)</w:t>
            </w:r>
          </w:p>
        </w:tc>
      </w:tr>
      <w:tr w:rsidR="000366D7" w:rsidRPr="009A2E3E" w14:paraId="5150299B" w14:textId="77777777" w:rsidTr="000366D7">
        <w:trPr>
          <w:jc w:val="center"/>
        </w:trPr>
        <w:tc>
          <w:tcPr>
            <w:tcW w:w="4508" w:type="dxa"/>
            <w:vAlign w:val="center"/>
          </w:tcPr>
          <w:p w14:paraId="2313FFFC" w14:textId="77777777" w:rsidR="000366D7" w:rsidRPr="009A2E3E" w:rsidRDefault="000366D7" w:rsidP="0043009F">
            <w:pPr>
              <w:jc w:val="center"/>
            </w:pPr>
            <w:r w:rsidRPr="009A2E3E">
              <w:rPr>
                <w:rFonts w:ascii="Calibri" w:hAnsi="Calibri" w:cs="Calibri"/>
              </w:rPr>
              <w:t>overlap_2</w:t>
            </w:r>
            <w:r>
              <w:rPr>
                <w:rFonts w:ascii="Calibri" w:hAnsi="Calibri" w:cs="Calibri"/>
              </w:rPr>
              <w:t xml:space="preserve"> (2-grams)</w:t>
            </w:r>
          </w:p>
        </w:tc>
      </w:tr>
      <w:tr w:rsidR="000366D7" w:rsidRPr="009A2E3E" w14:paraId="73A0F458" w14:textId="77777777" w:rsidTr="000366D7">
        <w:trPr>
          <w:jc w:val="center"/>
        </w:trPr>
        <w:tc>
          <w:tcPr>
            <w:tcW w:w="4508" w:type="dxa"/>
            <w:vAlign w:val="center"/>
          </w:tcPr>
          <w:p w14:paraId="6A0597E4" w14:textId="77777777" w:rsidR="000366D7" w:rsidRPr="009A2E3E" w:rsidRDefault="000366D7" w:rsidP="0043009F">
            <w:pPr>
              <w:jc w:val="center"/>
            </w:pPr>
            <w:r w:rsidRPr="009A2E3E">
              <w:rPr>
                <w:rFonts w:ascii="Calibri" w:hAnsi="Calibri" w:cs="Calibri"/>
              </w:rPr>
              <w:t>bag</w:t>
            </w:r>
          </w:p>
        </w:tc>
      </w:tr>
      <w:tr w:rsidR="000366D7" w:rsidRPr="009A2E3E" w14:paraId="7FC4931B" w14:textId="77777777" w:rsidTr="000366D7">
        <w:trPr>
          <w:jc w:val="center"/>
        </w:trPr>
        <w:tc>
          <w:tcPr>
            <w:tcW w:w="4508" w:type="dxa"/>
            <w:vAlign w:val="center"/>
          </w:tcPr>
          <w:p w14:paraId="00CAD11A" w14:textId="77777777" w:rsidR="000366D7" w:rsidRPr="009A2E3E" w:rsidRDefault="000366D7" w:rsidP="0043009F">
            <w:pPr>
              <w:jc w:val="center"/>
            </w:pPr>
            <w:proofErr w:type="spellStart"/>
            <w:r w:rsidRPr="009A2E3E">
              <w:rPr>
                <w:rFonts w:ascii="Calibri" w:hAnsi="Calibri" w:cs="Calibri"/>
              </w:rPr>
              <w:t>levenshtein</w:t>
            </w:r>
            <w:proofErr w:type="spellEnd"/>
          </w:p>
        </w:tc>
      </w:tr>
      <w:tr w:rsidR="000366D7" w:rsidRPr="009A2E3E" w14:paraId="157DC778" w14:textId="77777777" w:rsidTr="000366D7">
        <w:trPr>
          <w:jc w:val="center"/>
        </w:trPr>
        <w:tc>
          <w:tcPr>
            <w:tcW w:w="4508" w:type="dxa"/>
            <w:vAlign w:val="center"/>
          </w:tcPr>
          <w:p w14:paraId="334C69A6" w14:textId="77777777" w:rsidR="000366D7" w:rsidRPr="009A2E3E" w:rsidRDefault="000366D7" w:rsidP="0043009F">
            <w:pPr>
              <w:jc w:val="center"/>
            </w:pPr>
            <w:proofErr w:type="spellStart"/>
            <w:r w:rsidRPr="009A2E3E">
              <w:rPr>
                <w:rFonts w:ascii="Calibri" w:hAnsi="Calibri" w:cs="Calibri"/>
              </w:rPr>
              <w:t>dlevenshtein</w:t>
            </w:r>
            <w:proofErr w:type="spellEnd"/>
          </w:p>
        </w:tc>
      </w:tr>
      <w:tr w:rsidR="000366D7" w:rsidRPr="009A2E3E" w14:paraId="3A175C7A" w14:textId="77777777" w:rsidTr="000366D7">
        <w:trPr>
          <w:jc w:val="center"/>
        </w:trPr>
        <w:tc>
          <w:tcPr>
            <w:tcW w:w="4508" w:type="dxa"/>
            <w:vAlign w:val="center"/>
          </w:tcPr>
          <w:p w14:paraId="155A08FC" w14:textId="77777777" w:rsidR="000366D7" w:rsidRPr="009A2E3E" w:rsidRDefault="000366D7" w:rsidP="0043009F">
            <w:pPr>
              <w:jc w:val="center"/>
            </w:pPr>
            <w:proofErr w:type="spellStart"/>
            <w:r w:rsidRPr="009A2E3E">
              <w:rPr>
                <w:rFonts w:ascii="Calibri" w:hAnsi="Calibri" w:cs="Calibri"/>
              </w:rPr>
              <w:t>jaro_winkler</w:t>
            </w:r>
            <w:proofErr w:type="spellEnd"/>
          </w:p>
        </w:tc>
      </w:tr>
      <w:tr w:rsidR="000366D7" w:rsidRPr="009A2E3E" w14:paraId="1175864E" w14:textId="77777777" w:rsidTr="000366D7">
        <w:trPr>
          <w:jc w:val="center"/>
        </w:trPr>
        <w:tc>
          <w:tcPr>
            <w:tcW w:w="4508" w:type="dxa"/>
            <w:vAlign w:val="center"/>
          </w:tcPr>
          <w:p w14:paraId="2D437F40" w14:textId="77777777" w:rsidR="000366D7" w:rsidRPr="009A2E3E" w:rsidRDefault="000366D7" w:rsidP="0043009F">
            <w:pPr>
              <w:jc w:val="center"/>
            </w:pPr>
            <w:proofErr w:type="spellStart"/>
            <w:r w:rsidRPr="009A2E3E">
              <w:rPr>
                <w:rFonts w:ascii="Calibri" w:hAnsi="Calibri" w:cs="Calibri"/>
              </w:rPr>
              <w:t>smith_waterman</w:t>
            </w:r>
            <w:proofErr w:type="spellEnd"/>
          </w:p>
        </w:tc>
      </w:tr>
      <w:tr w:rsidR="000366D7" w:rsidRPr="009A2E3E" w14:paraId="0707B20E" w14:textId="77777777" w:rsidTr="000366D7">
        <w:trPr>
          <w:jc w:val="center"/>
        </w:trPr>
        <w:tc>
          <w:tcPr>
            <w:tcW w:w="4508" w:type="dxa"/>
            <w:vAlign w:val="center"/>
          </w:tcPr>
          <w:p w14:paraId="64AE1FD2" w14:textId="77777777" w:rsidR="000366D7" w:rsidRPr="009A2E3E" w:rsidRDefault="000366D7" w:rsidP="0043009F">
            <w:pPr>
              <w:jc w:val="center"/>
            </w:pPr>
            <w:proofErr w:type="spellStart"/>
            <w:r w:rsidRPr="009A2E3E">
              <w:rPr>
                <w:rFonts w:ascii="Calibri" w:hAnsi="Calibri" w:cs="Calibri"/>
              </w:rPr>
              <w:t>editex</w:t>
            </w:r>
            <w:proofErr w:type="spellEnd"/>
          </w:p>
        </w:tc>
      </w:tr>
      <w:tr w:rsidR="000366D7" w:rsidRPr="009A2E3E" w14:paraId="22ACAA95" w14:textId="77777777" w:rsidTr="000366D7">
        <w:trPr>
          <w:jc w:val="center"/>
        </w:trPr>
        <w:tc>
          <w:tcPr>
            <w:tcW w:w="4508" w:type="dxa"/>
            <w:vAlign w:val="center"/>
          </w:tcPr>
          <w:p w14:paraId="4D4672BD" w14:textId="77777777" w:rsidR="000366D7" w:rsidRPr="009A2E3E" w:rsidRDefault="000366D7" w:rsidP="0043009F">
            <w:pPr>
              <w:jc w:val="center"/>
            </w:pPr>
            <w:proofErr w:type="spellStart"/>
            <w:r w:rsidRPr="009A2E3E">
              <w:rPr>
                <w:rFonts w:ascii="Calibri" w:hAnsi="Calibri" w:cs="Calibri"/>
              </w:rPr>
              <w:t>lcsseq</w:t>
            </w:r>
            <w:proofErr w:type="spellEnd"/>
          </w:p>
        </w:tc>
      </w:tr>
      <w:tr w:rsidR="000366D7" w:rsidRPr="009A2E3E" w14:paraId="602A2416" w14:textId="77777777" w:rsidTr="000366D7">
        <w:trPr>
          <w:jc w:val="center"/>
        </w:trPr>
        <w:tc>
          <w:tcPr>
            <w:tcW w:w="4508" w:type="dxa"/>
            <w:vAlign w:val="center"/>
          </w:tcPr>
          <w:p w14:paraId="58842271" w14:textId="77777777" w:rsidR="000366D7" w:rsidRPr="009A2E3E" w:rsidRDefault="000366D7" w:rsidP="0043009F">
            <w:pPr>
              <w:jc w:val="center"/>
            </w:pPr>
            <w:r w:rsidRPr="009A2E3E">
              <w:rPr>
                <w:rFonts w:ascii="Calibri" w:hAnsi="Calibri" w:cs="Calibri"/>
              </w:rPr>
              <w:t>bz2ncd</w:t>
            </w:r>
          </w:p>
        </w:tc>
      </w:tr>
    </w:tbl>
    <w:p w14:paraId="4B8D92BD" w14:textId="17BF4A47" w:rsidR="0045475E" w:rsidRDefault="00655D1F" w:rsidP="00C636F1">
      <w:pPr>
        <w:pStyle w:val="Heading1"/>
      </w:pPr>
      <w:bookmarkStart w:id="13" w:name="_Toc182015422"/>
      <w:r>
        <w:t>Model</w:t>
      </w:r>
      <w:r w:rsidR="006B2156">
        <w:t>l</w:t>
      </w:r>
      <w:r>
        <w:t>ing</w:t>
      </w:r>
      <w:bookmarkEnd w:id="13"/>
    </w:p>
    <w:p w14:paraId="14D2F89F" w14:textId="567B5D2E" w:rsidR="00522554" w:rsidRDefault="00522554" w:rsidP="00042BAF">
      <w:r>
        <w:t>First, w</w:t>
      </w:r>
      <w:r w:rsidR="00F53380">
        <w:t xml:space="preserve">e compared </w:t>
      </w:r>
      <w:r w:rsidR="003E036C">
        <w:t xml:space="preserve">the following </w:t>
      </w:r>
      <w:r>
        <w:t xml:space="preserve">4 </w:t>
      </w:r>
      <w:r w:rsidR="003E036C">
        <w:t>models</w:t>
      </w:r>
      <w:r>
        <w:t xml:space="preserve"> (LR = Logistic Regression, DTC = Decision Tree Classifier, RFC = Random Forest Classifier, SVC = Support Vector Classifier)</w:t>
      </w:r>
      <w:r w:rsidR="003E036C">
        <w:t xml:space="preserve"> with default hyperparameter</w:t>
      </w:r>
      <w:r>
        <w:t xml:space="preserve"> settings,</w:t>
      </w:r>
    </w:p>
    <w:p w14:paraId="3C07E4D6" w14:textId="28810D48" w:rsidR="00312FB9" w:rsidRDefault="00522554" w:rsidP="00042BAF">
      <w:r>
        <w:t>We observed the following p</w:t>
      </w:r>
      <w:r w:rsidR="00312FB9">
        <w:t xml:space="preserve">erformance on </w:t>
      </w:r>
      <w:r>
        <w:t>v</w:t>
      </w:r>
      <w:r w:rsidR="00312FB9">
        <w:t>alidation data</w:t>
      </w:r>
      <w:r w:rsidR="00A416AC">
        <w:t xml:space="preserve"> using threshold=0.5</w:t>
      </w:r>
      <w:r w:rsidR="00312FB9">
        <w:t>,</w:t>
      </w:r>
    </w:p>
    <w:p w14:paraId="4EFE9269" w14:textId="7848AB80" w:rsidR="003E036C" w:rsidRDefault="00145502" w:rsidP="00145502">
      <w:pPr>
        <w:jc w:val="center"/>
      </w:pPr>
      <w:r w:rsidRPr="00145502">
        <w:rPr>
          <w:noProof/>
        </w:rPr>
        <w:drawing>
          <wp:inline distT="0" distB="0" distL="0" distR="0" wp14:anchorId="16E840AB" wp14:editId="72EF4035">
            <wp:extent cx="2700997" cy="1284080"/>
            <wp:effectExtent l="0" t="0" r="4445" b="0"/>
            <wp:docPr id="186203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332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901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70A7" w14:textId="3BC82C76" w:rsidR="00522554" w:rsidRDefault="00522554" w:rsidP="00522554">
      <w:r>
        <w:t>We also observed the following performance on train data,</w:t>
      </w:r>
    </w:p>
    <w:p w14:paraId="1274F820" w14:textId="587BA56F" w:rsidR="00F30F6A" w:rsidRDefault="00F30F6A" w:rsidP="00F30F6A">
      <w:pPr>
        <w:jc w:val="center"/>
      </w:pPr>
      <w:r w:rsidRPr="00F30F6A">
        <w:rPr>
          <w:noProof/>
        </w:rPr>
        <w:lastRenderedPageBreak/>
        <w:drawing>
          <wp:inline distT="0" distB="0" distL="0" distR="0" wp14:anchorId="1A868093" wp14:editId="2611EA2D">
            <wp:extent cx="2616591" cy="1338899"/>
            <wp:effectExtent l="0" t="0" r="0" b="0"/>
            <wp:docPr id="163053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362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7604" cy="134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77AC" w14:textId="5D2C6E61" w:rsidR="00522554" w:rsidRDefault="00145502" w:rsidP="00145502">
      <w:r>
        <w:t xml:space="preserve">Here </w:t>
      </w:r>
      <w:r w:rsidR="00522554">
        <w:t>we can observe that the</w:t>
      </w:r>
      <w:r>
        <w:t xml:space="preserve"> Random Forest Classifier gave the best performance</w:t>
      </w:r>
      <w:r w:rsidR="00522554">
        <w:t xml:space="preserve">, however </w:t>
      </w:r>
      <w:r w:rsidR="000E4734">
        <w:t xml:space="preserve">with default settings the model tends to overfit. Hence, we </w:t>
      </w:r>
      <w:r w:rsidR="004F0C2C">
        <w:t xml:space="preserve">further </w:t>
      </w:r>
      <w:r w:rsidR="006A7578">
        <w:t>performed</w:t>
      </w:r>
      <w:r w:rsidR="000E4734">
        <w:t xml:space="preserve"> hyperparameter tunin</w:t>
      </w:r>
      <w:r w:rsidR="001154BF">
        <w:t>g to find the best hyperparameter</w:t>
      </w:r>
      <w:r w:rsidR="00373663">
        <w:t>s</w:t>
      </w:r>
      <w:r w:rsidR="001154BF">
        <w:t xml:space="preserve"> to regularize the model.</w:t>
      </w:r>
    </w:p>
    <w:p w14:paraId="3B4119F4" w14:textId="3D032199" w:rsidR="00D6002C" w:rsidRDefault="00145502" w:rsidP="00145502">
      <w:r>
        <w:t xml:space="preserve">We performed hyperparameter tuning using Randomized search method and compared </w:t>
      </w:r>
      <w:proofErr w:type="spellStart"/>
      <w:r>
        <w:t>XGBoost</w:t>
      </w:r>
      <w:proofErr w:type="spellEnd"/>
      <w:r>
        <w:t xml:space="preserve"> Classifier with Random Forest Classifie</w:t>
      </w:r>
      <w:r w:rsidR="00DC0566">
        <w:t>r</w:t>
      </w:r>
      <w:r w:rsidR="00B05D45">
        <w:t>.</w:t>
      </w:r>
      <w:r w:rsidR="00867C7B">
        <w:t xml:space="preserve"> For each set of hyperparameters we recorded the results on both train and validation data.</w:t>
      </w:r>
    </w:p>
    <w:p w14:paraId="42C6708C" w14:textId="18B0CDD7" w:rsidR="001B600A" w:rsidRDefault="001B600A" w:rsidP="00145502">
      <w:r>
        <w:t xml:space="preserve">Following file contains the results of </w:t>
      </w:r>
      <w:r w:rsidR="00C857D0">
        <w:t xml:space="preserve">hyperparameter </w:t>
      </w:r>
      <w:r w:rsidR="008B2D68">
        <w:t>search</w:t>
      </w:r>
      <w:r w:rsidR="00C857D0">
        <w:t xml:space="preserve"> </w:t>
      </w:r>
      <w:r w:rsidR="008B2D68">
        <w:t>for</w:t>
      </w:r>
      <w:r w:rsidR="00C857D0">
        <w:t xml:space="preserve"> </w:t>
      </w:r>
      <w:r w:rsidR="00FB113A">
        <w:t>both the models</w:t>
      </w:r>
      <w:r w:rsidR="00C857D0">
        <w:t>,</w:t>
      </w:r>
    </w:p>
    <w:p w14:paraId="3CEB0B68" w14:textId="13647CEA" w:rsidR="00C857D0" w:rsidRDefault="008B2D68" w:rsidP="008B2D68">
      <w:pPr>
        <w:jc w:val="center"/>
      </w:pPr>
      <w:r>
        <w:object w:dxaOrig="1508" w:dyaOrig="984" w14:anchorId="1118E3E5">
          <v:shape id="_x0000_i1029" type="#_x0000_t75" style="width:75.5pt;height:49pt" o:ole="">
            <v:imagedata r:id="rId19" o:title=""/>
          </v:shape>
          <o:OLEObject Type="Embed" ProgID="Excel.Sheet.12" ShapeID="_x0000_i1029" DrawAspect="Icon" ObjectID="_1792628373" r:id="rId20"/>
        </w:object>
      </w:r>
    </w:p>
    <w:p w14:paraId="646E8A0E" w14:textId="142D2FDE" w:rsidR="00B05D45" w:rsidRDefault="00867C7B" w:rsidP="00145502">
      <w:r>
        <w:t xml:space="preserve">For both family of </w:t>
      </w:r>
      <w:proofErr w:type="gramStart"/>
      <w:r>
        <w:t>models</w:t>
      </w:r>
      <w:proofErr w:type="gramEnd"/>
      <w:r>
        <w:t xml:space="preserve"> </w:t>
      </w:r>
      <w:r w:rsidR="005C26DF">
        <w:t>we filtered the best performing models</w:t>
      </w:r>
      <w:r>
        <w:t xml:space="preserve"> based on F1 score on validation data</w:t>
      </w:r>
      <w:r w:rsidR="005C26DF">
        <w:t>. Out of these best performing models, we selected the least overfitting model</w:t>
      </w:r>
      <w:r w:rsidR="009C2A61">
        <w:t>s</w:t>
      </w:r>
      <w:r w:rsidR="005C26DF">
        <w:t xml:space="preserve"> </w:t>
      </w:r>
      <w:r w:rsidR="009C2A61">
        <w:t xml:space="preserve">as </w:t>
      </w:r>
      <w:r w:rsidR="005C26DF">
        <w:t>the models w</w:t>
      </w:r>
      <w:r w:rsidR="00B05D45">
        <w:t>ith the best set of hyperparameters</w:t>
      </w:r>
      <w:r w:rsidR="009C2A61">
        <w:t>.</w:t>
      </w:r>
      <w:r w:rsidR="00B05D45">
        <w:t xml:space="preserve"> </w:t>
      </w:r>
      <w:r w:rsidR="009C2A61">
        <w:t>W</w:t>
      </w:r>
      <w:r w:rsidR="00B05D45">
        <w:t>e obtain the results</w:t>
      </w:r>
      <w:r w:rsidR="009C2A61">
        <w:t xml:space="preserve"> for these models</w:t>
      </w:r>
      <w:r w:rsidR="00B05D45">
        <w:t xml:space="preserve"> below</w:t>
      </w:r>
      <w:r w:rsidR="00770451">
        <w:t>.</w:t>
      </w:r>
    </w:p>
    <w:p w14:paraId="1AF7F662" w14:textId="6733F3CB" w:rsidR="00770451" w:rsidRDefault="00770451" w:rsidP="00145502">
      <w:r>
        <w:t xml:space="preserve">Following, we have </w:t>
      </w:r>
      <w:r w:rsidR="008F3A40">
        <w:t>observed</w:t>
      </w:r>
      <w:r>
        <w:t xml:space="preserve"> the results</w:t>
      </w:r>
      <w:r w:rsidR="00AF021F">
        <w:t xml:space="preserve"> of the model on validation data</w:t>
      </w:r>
      <w:r w:rsidR="00A416AC">
        <w:t xml:space="preserve"> using threshold = 0.5</w:t>
      </w:r>
      <w:r w:rsidR="000B775A">
        <w:t>,</w:t>
      </w:r>
    </w:p>
    <w:p w14:paraId="7AC347A9" w14:textId="7EE44918" w:rsidR="00761B0B" w:rsidRDefault="00761B0B" w:rsidP="00145502">
      <w:r w:rsidRPr="00761B0B">
        <w:rPr>
          <w:noProof/>
        </w:rPr>
        <w:drawing>
          <wp:inline distT="0" distB="0" distL="0" distR="0" wp14:anchorId="0AF48482" wp14:editId="35363889">
            <wp:extent cx="5731510" cy="2921000"/>
            <wp:effectExtent l="0" t="0" r="2540" b="0"/>
            <wp:docPr id="22743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35018" name=""/>
                    <pic:cNvPicPr/>
                  </pic:nvPicPr>
                  <pic:blipFill rotWithShape="1">
                    <a:blip r:embed="rId21"/>
                    <a:srcRect t="1685" b="1431"/>
                    <a:stretch/>
                  </pic:blipFill>
                  <pic:spPr bwMode="auto"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31889" w14:textId="3B41B629" w:rsidR="00F9337D" w:rsidRDefault="003341BB" w:rsidP="00076750">
      <w:pPr>
        <w:jc w:val="center"/>
      </w:pPr>
      <w:r w:rsidRPr="003341BB">
        <w:rPr>
          <w:noProof/>
        </w:rPr>
        <w:drawing>
          <wp:inline distT="0" distB="0" distL="0" distR="0" wp14:anchorId="62F60D26" wp14:editId="3AD40A05">
            <wp:extent cx="3181350" cy="950947"/>
            <wp:effectExtent l="0" t="0" r="0" b="1905"/>
            <wp:docPr id="45245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552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5731" cy="95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3AF8" w14:textId="264E365F" w:rsidR="00076750" w:rsidRDefault="008F3A40" w:rsidP="00076750">
      <w:r>
        <w:lastRenderedPageBreak/>
        <w:t>We also observed the performance of the model on training data,</w:t>
      </w:r>
    </w:p>
    <w:p w14:paraId="6FDFD6AB" w14:textId="21BF6444" w:rsidR="00076750" w:rsidRDefault="00076750" w:rsidP="00076750">
      <w:pPr>
        <w:jc w:val="center"/>
      </w:pPr>
      <w:r w:rsidRPr="00076750">
        <w:rPr>
          <w:noProof/>
        </w:rPr>
        <w:drawing>
          <wp:inline distT="0" distB="0" distL="0" distR="0" wp14:anchorId="46763BED" wp14:editId="40E5C7EB">
            <wp:extent cx="3286584" cy="1000265"/>
            <wp:effectExtent l="0" t="0" r="0" b="9525"/>
            <wp:docPr id="137749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911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4985" w14:textId="53CA0F52" w:rsidR="005A725E" w:rsidRPr="00042BAF" w:rsidRDefault="005A725E" w:rsidP="005A725E">
      <w:r>
        <w:t xml:space="preserve">Based on the above results, we can clearly observe that the </w:t>
      </w:r>
      <w:proofErr w:type="spellStart"/>
      <w:r>
        <w:t>XGBoost</w:t>
      </w:r>
      <w:proofErr w:type="spellEnd"/>
      <w:r>
        <w:t xml:space="preserve"> </w:t>
      </w:r>
      <w:r w:rsidR="000B775A">
        <w:t>Classifier</w:t>
      </w:r>
      <w:r>
        <w:t xml:space="preserve"> </w:t>
      </w:r>
      <w:r w:rsidR="008946EF">
        <w:t>out</w:t>
      </w:r>
      <w:r>
        <w:t>performs</w:t>
      </w:r>
      <w:r w:rsidR="008946EF">
        <w:t xml:space="preserve"> </w:t>
      </w:r>
      <w:r w:rsidR="000B775A">
        <w:t>R</w:t>
      </w:r>
      <w:r w:rsidR="008946EF">
        <w:t xml:space="preserve">andom </w:t>
      </w:r>
      <w:r w:rsidR="000B775A">
        <w:t>F</w:t>
      </w:r>
      <w:r w:rsidR="008946EF">
        <w:t xml:space="preserve">orest </w:t>
      </w:r>
      <w:r w:rsidR="000B775A">
        <w:t>C</w:t>
      </w:r>
      <w:r w:rsidR="008946EF">
        <w:t>lassifier</w:t>
      </w:r>
      <w:r w:rsidR="000B775A">
        <w:t xml:space="preserve"> in all the metrics</w:t>
      </w:r>
      <w:r w:rsidR="008946EF">
        <w:t xml:space="preserve">. </w:t>
      </w:r>
      <w:r w:rsidR="00D93F48">
        <w:t>Also,</w:t>
      </w:r>
      <w:r w:rsidR="00841934">
        <w:t xml:space="preserve"> the performance on the training and validation data converges, </w:t>
      </w:r>
      <w:r w:rsidR="008946EF">
        <w:t>we fi</w:t>
      </w:r>
      <w:r w:rsidR="00C2106F">
        <w:t xml:space="preserve">nalize </w:t>
      </w:r>
      <w:proofErr w:type="spellStart"/>
      <w:r w:rsidR="00C2106F">
        <w:t>XGBoost</w:t>
      </w:r>
      <w:proofErr w:type="spellEnd"/>
      <w:r w:rsidR="00C2106F">
        <w:t xml:space="preserve"> Classifier as the performing model for name matching</w:t>
      </w:r>
      <w:r w:rsidR="0000679D">
        <w:t xml:space="preserve"> application</w:t>
      </w:r>
      <w:r w:rsidR="00C2106F">
        <w:t>.</w:t>
      </w:r>
    </w:p>
    <w:p w14:paraId="62590101" w14:textId="2D8C8DD3" w:rsidR="00AD4BCE" w:rsidRDefault="003E24D5" w:rsidP="00C636F1">
      <w:pPr>
        <w:pStyle w:val="Heading1"/>
      </w:pPr>
      <w:bookmarkStart w:id="14" w:name="_Toc182015423"/>
      <w:r>
        <w:t>Threshold tuning</w:t>
      </w:r>
      <w:bookmarkEnd w:id="14"/>
    </w:p>
    <w:p w14:paraId="0D65860D" w14:textId="6B3BB016" w:rsidR="002C4E6A" w:rsidRDefault="002C4E6A" w:rsidP="002C4E6A">
      <w:r>
        <w:t>To tune the threshold, we calibrate the</w:t>
      </w:r>
      <w:r w:rsidR="00316066">
        <w:t xml:space="preserve"> finalized</w:t>
      </w:r>
      <w:r w:rsidR="00926054">
        <w:t xml:space="preserve"> </w:t>
      </w:r>
      <w:proofErr w:type="spellStart"/>
      <w:r w:rsidR="00926054">
        <w:t>XGBoost</w:t>
      </w:r>
      <w:proofErr w:type="spellEnd"/>
      <w:r>
        <w:t xml:space="preserve"> </w:t>
      </w:r>
      <w:r w:rsidR="00316066">
        <w:t>Classifier</w:t>
      </w:r>
      <w:r>
        <w:t xml:space="preserve"> for 100% recall on train and validation data,</w:t>
      </w:r>
    </w:p>
    <w:p w14:paraId="181845C6" w14:textId="4D8D6938" w:rsidR="00F87B98" w:rsidRDefault="00F87B98" w:rsidP="00F87B98">
      <w:r>
        <w:t>We obtain threshold = 0.</w:t>
      </w:r>
      <w:r w:rsidR="00880C7D">
        <w:t>1430</w:t>
      </w:r>
      <w:r>
        <w:t xml:space="preserve"> after calibration on validation data for 100% recall.</w:t>
      </w:r>
    </w:p>
    <w:p w14:paraId="50DBBC61" w14:textId="400145B9" w:rsidR="002C4E6A" w:rsidRDefault="005009A2" w:rsidP="005009A2">
      <w:pPr>
        <w:jc w:val="center"/>
      </w:pPr>
      <w:r w:rsidRPr="005009A2">
        <w:rPr>
          <w:noProof/>
        </w:rPr>
        <w:drawing>
          <wp:inline distT="0" distB="0" distL="0" distR="0" wp14:anchorId="48078693" wp14:editId="7AAD010A">
            <wp:extent cx="1871980" cy="1916359"/>
            <wp:effectExtent l="0" t="0" r="0" b="8255"/>
            <wp:docPr id="100628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852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0678" cy="193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 w:rsidR="00C75D90" w:rsidRPr="00C75D90">
        <w:rPr>
          <w:noProof/>
        </w:rPr>
        <w:drawing>
          <wp:inline distT="0" distB="0" distL="0" distR="0" wp14:anchorId="0C0CB14C" wp14:editId="7BF46A4E">
            <wp:extent cx="1898650" cy="1885153"/>
            <wp:effectExtent l="0" t="0" r="6350" b="1270"/>
            <wp:docPr id="195746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698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7100" cy="189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87D5" w14:textId="08C52970" w:rsidR="00EC0ECD" w:rsidRDefault="00B51F72" w:rsidP="002C4E6A">
      <w:r>
        <w:t>We</w:t>
      </w:r>
      <w:r w:rsidR="00690D6F">
        <w:t xml:space="preserve"> obtain </w:t>
      </w:r>
      <w:r w:rsidR="000E2B24">
        <w:t>threshold = 0.1218</w:t>
      </w:r>
      <w:r w:rsidR="00690D6F">
        <w:t xml:space="preserve"> </w:t>
      </w:r>
      <w:r w:rsidR="000E2B24">
        <w:t>after</w:t>
      </w:r>
      <w:r>
        <w:t xml:space="preserve"> c</w:t>
      </w:r>
      <w:r w:rsidR="00EC0ECD">
        <w:t>alibration on train data</w:t>
      </w:r>
      <w:r>
        <w:t xml:space="preserve"> for 100% recall</w:t>
      </w:r>
      <w:r w:rsidR="00690D6F">
        <w:t>.</w:t>
      </w:r>
    </w:p>
    <w:p w14:paraId="2E55F5EC" w14:textId="56BA617C" w:rsidR="00242CB5" w:rsidRDefault="00C5707A" w:rsidP="002E41DA">
      <w:pPr>
        <w:jc w:val="center"/>
      </w:pPr>
      <w:r w:rsidRPr="00C5707A">
        <w:rPr>
          <w:noProof/>
        </w:rPr>
        <w:drawing>
          <wp:inline distT="0" distB="0" distL="0" distR="0" wp14:anchorId="6CBA64C6" wp14:editId="2B80EC30">
            <wp:extent cx="1960625" cy="2002790"/>
            <wp:effectExtent l="0" t="0" r="1905" b="0"/>
            <wp:docPr id="57998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8232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6519" cy="20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9A2">
        <w:t xml:space="preserve">         </w:t>
      </w:r>
      <w:r w:rsidR="009130EE" w:rsidRPr="009130EE">
        <w:rPr>
          <w:noProof/>
        </w:rPr>
        <w:drawing>
          <wp:inline distT="0" distB="0" distL="0" distR="0" wp14:anchorId="0E81F6EA" wp14:editId="69FA8D09">
            <wp:extent cx="2063750" cy="2078421"/>
            <wp:effectExtent l="0" t="0" r="0" b="0"/>
            <wp:docPr id="24045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547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9187" cy="208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92C5" w14:textId="3511D440" w:rsidR="00966F05" w:rsidRDefault="003F13D1" w:rsidP="002C4E6A">
      <w:r>
        <w:t>We chose the threshold as minimum of the two thresholds = 0.1218</w:t>
      </w:r>
      <w:r w:rsidR="00966F05">
        <w:t>.</w:t>
      </w:r>
      <w:r w:rsidR="004230F2">
        <w:t xml:space="preserve"> </w:t>
      </w:r>
      <w:r w:rsidR="00966F05">
        <w:t>The name pairs with scores below 0.1218 will be identified as false positives.</w:t>
      </w:r>
    </w:p>
    <w:p w14:paraId="68F05E17" w14:textId="5610898C" w:rsidR="00D3298B" w:rsidRDefault="001B065D" w:rsidP="002C4E6A">
      <w:r>
        <w:t>Following are the n</w:t>
      </w:r>
      <w:r w:rsidR="00D3298B">
        <w:t>ew results on validation data using 0.1218 as threshold,</w:t>
      </w:r>
    </w:p>
    <w:p w14:paraId="591BD3D3" w14:textId="5143A51E" w:rsidR="00EA2919" w:rsidRDefault="00A65267" w:rsidP="00A65267">
      <w:pPr>
        <w:jc w:val="center"/>
      </w:pPr>
      <w:r w:rsidRPr="00A65267">
        <w:rPr>
          <w:noProof/>
        </w:rPr>
        <w:lastRenderedPageBreak/>
        <w:drawing>
          <wp:inline distT="0" distB="0" distL="0" distR="0" wp14:anchorId="1F368A14" wp14:editId="73B558D2">
            <wp:extent cx="1966909" cy="2035175"/>
            <wp:effectExtent l="0" t="0" r="0" b="3175"/>
            <wp:docPr id="147162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2738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5986" cy="204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D86">
        <w:t xml:space="preserve">             </w:t>
      </w:r>
      <w:r w:rsidR="00D56D86" w:rsidRPr="00D56D86">
        <w:rPr>
          <w:noProof/>
        </w:rPr>
        <w:drawing>
          <wp:inline distT="0" distB="0" distL="0" distR="0" wp14:anchorId="783B5FB8" wp14:editId="409F0111">
            <wp:extent cx="2002889" cy="2031365"/>
            <wp:effectExtent l="0" t="0" r="0" b="6985"/>
            <wp:docPr id="67642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2755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7226" cy="203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6F1A" w14:textId="38FB21B7" w:rsidR="00EA2919" w:rsidRDefault="00EA2919" w:rsidP="00EA2919">
      <w:r>
        <w:t xml:space="preserve">We further evaluated the model on baseline data provided by </w:t>
      </w:r>
      <w:proofErr w:type="spellStart"/>
      <w:r>
        <w:t>mathwizz</w:t>
      </w:r>
      <w:proofErr w:type="spellEnd"/>
      <w:r>
        <w:t xml:space="preserve"> team which we used as test data. Following are the results obtained,</w:t>
      </w:r>
    </w:p>
    <w:p w14:paraId="3432EEC9" w14:textId="059D19D8" w:rsidR="00EA2919" w:rsidRDefault="004C70E9" w:rsidP="005009A2">
      <w:pPr>
        <w:jc w:val="center"/>
      </w:pPr>
      <w:r w:rsidRPr="004C70E9">
        <w:rPr>
          <w:noProof/>
        </w:rPr>
        <w:drawing>
          <wp:inline distT="0" distB="0" distL="0" distR="0" wp14:anchorId="65CF9093" wp14:editId="080EC703">
            <wp:extent cx="1905000" cy="2010364"/>
            <wp:effectExtent l="0" t="0" r="0" b="9525"/>
            <wp:docPr id="108751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1136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15993" cy="2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9CB">
        <w:t xml:space="preserve">            </w:t>
      </w:r>
      <w:r w:rsidR="00421EBD" w:rsidRPr="00421EBD">
        <w:rPr>
          <w:noProof/>
        </w:rPr>
        <w:drawing>
          <wp:inline distT="0" distB="0" distL="0" distR="0" wp14:anchorId="52D882D6" wp14:editId="13643049">
            <wp:extent cx="2017590" cy="2032000"/>
            <wp:effectExtent l="0" t="0" r="1905" b="6350"/>
            <wp:docPr id="199617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7250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28772" cy="204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4883" w14:textId="77777777" w:rsidR="00B26D67" w:rsidRPr="00B26D67" w:rsidRDefault="00B26D67" w:rsidP="00B26D67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B26D67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f1 score = 0.7589211618257262,</w:t>
      </w:r>
    </w:p>
    <w:p w14:paraId="4B72B3EA" w14:textId="77777777" w:rsidR="00B26D67" w:rsidRPr="00B26D67" w:rsidRDefault="00B26D67" w:rsidP="00B26D67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B26D67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accuracy score = 0.6566193853427896,</w:t>
      </w:r>
    </w:p>
    <w:p w14:paraId="0A6CE82F" w14:textId="77777777" w:rsidR="00B26D67" w:rsidRPr="00B26D67" w:rsidRDefault="00B26D67" w:rsidP="00B26D67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B26D67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precision score = 0.6115011701771983,</w:t>
      </w:r>
    </w:p>
    <w:p w14:paraId="0F141431" w14:textId="77777777" w:rsidR="00B26D67" w:rsidRPr="00B26D67" w:rsidRDefault="00B26D67" w:rsidP="00B26D67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B26D67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recall score = 1.0</w:t>
      </w:r>
    </w:p>
    <w:p w14:paraId="5A829F84" w14:textId="77777777" w:rsidR="0035668E" w:rsidRDefault="0035668E" w:rsidP="00EA2919"/>
    <w:p w14:paraId="25DD4120" w14:textId="7D48DDCA" w:rsidR="0035668E" w:rsidRDefault="0035668E" w:rsidP="00EA2919">
      <w:r>
        <w:t xml:space="preserve">The above results show that our model </w:t>
      </w:r>
      <w:r w:rsidR="00D32E11">
        <w:t>is disqualifying 25% false positives with 100% recall on the test data.</w:t>
      </w:r>
    </w:p>
    <w:p w14:paraId="4CD79427" w14:textId="6922B9C7" w:rsidR="00637F28" w:rsidRDefault="00EA2919" w:rsidP="00C636F1">
      <w:pPr>
        <w:pStyle w:val="Heading1"/>
      </w:pPr>
      <w:bookmarkStart w:id="15" w:name="_Toc182015424"/>
      <w:r>
        <w:t>Results Analysis</w:t>
      </w:r>
      <w:bookmarkEnd w:id="15"/>
    </w:p>
    <w:p w14:paraId="5F173515" w14:textId="688ADFD1" w:rsidR="00ED0D1D" w:rsidRDefault="005A76E4" w:rsidP="005A76E4">
      <w:pPr>
        <w:pStyle w:val="Heading2"/>
        <w:numPr>
          <w:ilvl w:val="0"/>
          <w:numId w:val="25"/>
        </w:numPr>
      </w:pPr>
      <w:bookmarkStart w:id="16" w:name="_Toc182015425"/>
      <w:r>
        <w:t>Validation data</w:t>
      </w:r>
      <w:bookmarkEnd w:id="16"/>
    </w:p>
    <w:p w14:paraId="1FAE8F07" w14:textId="7B4ED5CE" w:rsidR="00DE4232" w:rsidRDefault="00D15F92" w:rsidP="001B1843">
      <w:pPr>
        <w:pStyle w:val="ListParagraph"/>
        <w:numPr>
          <w:ilvl w:val="0"/>
          <w:numId w:val="22"/>
        </w:numPr>
      </w:pPr>
      <w:r>
        <w:t xml:space="preserve">Model </w:t>
      </w:r>
      <w:r w:rsidR="00DE4232">
        <w:t xml:space="preserve">Score vs </w:t>
      </w:r>
      <w:proofErr w:type="gramStart"/>
      <w:r>
        <w:t>V</w:t>
      </w:r>
      <w:r w:rsidR="006740B7">
        <w:t>ariations</w:t>
      </w:r>
      <w:proofErr w:type="gramEnd"/>
    </w:p>
    <w:p w14:paraId="4DD19691" w14:textId="0FA812A0" w:rsidR="005433F8" w:rsidRDefault="0018109C" w:rsidP="005433F8">
      <w:pPr>
        <w:ind w:left="360"/>
      </w:pPr>
      <w:r>
        <w:t xml:space="preserve">We </w:t>
      </w:r>
      <w:proofErr w:type="spellStart"/>
      <w:r>
        <w:t>analyzed</w:t>
      </w:r>
      <w:proofErr w:type="spellEnd"/>
      <w:r>
        <w:t xml:space="preserve"> the score vs variations for true name matches. We expect higher scores for true matches. </w:t>
      </w:r>
      <w:r w:rsidR="005433F8">
        <w:t>From the analysis we observe</w:t>
      </w:r>
      <w:r>
        <w:t>d that as the complexity of variation increases the model score drops</w:t>
      </w:r>
      <w:r w:rsidR="006E49D8">
        <w:t xml:space="preserve"> which means that the model is finding difficult to </w:t>
      </w:r>
      <w:r w:rsidR="001E6979">
        <w:t>predict complex name matches.</w:t>
      </w:r>
    </w:p>
    <w:bookmarkStart w:id="17" w:name="_MON_1792617483"/>
    <w:bookmarkEnd w:id="17"/>
    <w:p w14:paraId="6EB1EC60" w14:textId="2B87F50F" w:rsidR="006740B7" w:rsidRDefault="003C4A96" w:rsidP="00951563">
      <w:pPr>
        <w:jc w:val="center"/>
      </w:pPr>
      <w:r>
        <w:object w:dxaOrig="1508" w:dyaOrig="984" w14:anchorId="30ADD773">
          <v:shape id="_x0000_i1030" type="#_x0000_t75" style="width:75.5pt;height:49pt" o:ole="">
            <v:imagedata r:id="rId32" o:title=""/>
          </v:shape>
          <o:OLEObject Type="Embed" ProgID="Excel.Sheet.12" ShapeID="_x0000_i1030" DrawAspect="Icon" ObjectID="_1792628374" r:id="rId33"/>
        </w:object>
      </w:r>
    </w:p>
    <w:p w14:paraId="55FA7DA9" w14:textId="56D1337D" w:rsidR="00667BB2" w:rsidRDefault="00D15F92" w:rsidP="00667BB2">
      <w:pPr>
        <w:pStyle w:val="ListParagraph"/>
        <w:numPr>
          <w:ilvl w:val="0"/>
          <w:numId w:val="22"/>
        </w:numPr>
      </w:pPr>
      <w:r>
        <w:t xml:space="preserve">Model </w:t>
      </w:r>
      <w:r w:rsidR="00667BB2">
        <w:t xml:space="preserve">Score vs </w:t>
      </w:r>
      <w:r>
        <w:t>L</w:t>
      </w:r>
      <w:r w:rsidR="00667BB2">
        <w:t>ength</w:t>
      </w:r>
      <w:r>
        <w:t xml:space="preserve"> of </w:t>
      </w:r>
      <w:r w:rsidR="005A1752">
        <w:t xml:space="preserve">target </w:t>
      </w:r>
      <w:proofErr w:type="gramStart"/>
      <w:r w:rsidR="005A1752">
        <w:t>name</w:t>
      </w:r>
      <w:proofErr w:type="gramEnd"/>
      <w:r>
        <w:t xml:space="preserve"> </w:t>
      </w:r>
    </w:p>
    <w:p w14:paraId="05B3AD77" w14:textId="140BD186" w:rsidR="00667BB2" w:rsidRDefault="00667BB2" w:rsidP="00667BB2">
      <w:pPr>
        <w:ind w:left="360"/>
      </w:pPr>
      <w:r>
        <w:lastRenderedPageBreak/>
        <w:t xml:space="preserve">We also </w:t>
      </w:r>
      <w:proofErr w:type="spellStart"/>
      <w:r>
        <w:t>analyzed</w:t>
      </w:r>
      <w:proofErr w:type="spellEnd"/>
      <w:r>
        <w:t xml:space="preserve"> the score vs length for true name matches. There is no significant insight that we could draw but we observed that the</w:t>
      </w:r>
      <w:r w:rsidR="00DD747B">
        <w:t xml:space="preserve">re are very few longer names with lower scores which </w:t>
      </w:r>
      <w:r w:rsidR="0076596F">
        <w:t>shows that the</w:t>
      </w:r>
      <w:r>
        <w:t xml:space="preserve"> </w:t>
      </w:r>
      <w:r w:rsidR="00DD747B">
        <w:t>model could provide higher scores for longer strin</w:t>
      </w:r>
      <w:r w:rsidR="0076596F">
        <w:t>gs as well.</w:t>
      </w:r>
    </w:p>
    <w:bookmarkStart w:id="18" w:name="_MON_1792617375"/>
    <w:bookmarkEnd w:id="18"/>
    <w:p w14:paraId="417816CC" w14:textId="2F4104EB" w:rsidR="009956EA" w:rsidRDefault="00667BB2" w:rsidP="00951563">
      <w:pPr>
        <w:jc w:val="center"/>
      </w:pPr>
      <w:r>
        <w:object w:dxaOrig="1508" w:dyaOrig="984" w14:anchorId="2B11691E">
          <v:shape id="_x0000_i1031" type="#_x0000_t75" style="width:75.5pt;height:49pt" o:ole="">
            <v:imagedata r:id="rId34" o:title=""/>
          </v:shape>
          <o:OLEObject Type="Embed" ProgID="Excel.Sheet.12" ShapeID="_x0000_i1031" DrawAspect="Icon" ObjectID="_1792628375" r:id="rId35"/>
        </w:object>
      </w:r>
    </w:p>
    <w:p w14:paraId="72A77733" w14:textId="6E4EA9FB" w:rsidR="00DC0F07" w:rsidRDefault="00DE4232" w:rsidP="006F342F">
      <w:pPr>
        <w:pStyle w:val="Heading2"/>
        <w:numPr>
          <w:ilvl w:val="0"/>
          <w:numId w:val="25"/>
        </w:numPr>
      </w:pPr>
      <w:bookmarkStart w:id="19" w:name="_Toc182015426"/>
      <w:r>
        <w:t xml:space="preserve">Baseline (Test) </w:t>
      </w:r>
      <w:proofErr w:type="gramStart"/>
      <w:r>
        <w:t>data</w:t>
      </w:r>
      <w:r w:rsidR="00D75995">
        <w:t xml:space="preserve">  -</w:t>
      </w:r>
      <w:proofErr w:type="gramEnd"/>
      <w:r w:rsidR="00D75995">
        <w:t xml:space="preserve"> </w:t>
      </w:r>
      <w:proofErr w:type="spellStart"/>
      <w:r w:rsidR="00D75995">
        <w:t>Mathwizz</w:t>
      </w:r>
      <w:proofErr w:type="spellEnd"/>
      <w:r w:rsidR="00D75995">
        <w:t xml:space="preserve"> team</w:t>
      </w:r>
      <w:bookmarkEnd w:id="19"/>
      <w:r w:rsidR="00D75995">
        <w:t xml:space="preserve"> </w:t>
      </w:r>
    </w:p>
    <w:p w14:paraId="37334A5B" w14:textId="3A2754E4" w:rsidR="00214D18" w:rsidRDefault="003538CF" w:rsidP="00214D18">
      <w:pPr>
        <w:pStyle w:val="ListParagraph"/>
        <w:numPr>
          <w:ilvl w:val="0"/>
          <w:numId w:val="23"/>
        </w:numPr>
      </w:pPr>
      <w:r>
        <w:t>Data Drift</w:t>
      </w:r>
      <w:r w:rsidR="005A1752">
        <w:t xml:space="preserve"> (Test v/s Validation data)</w:t>
      </w:r>
    </w:p>
    <w:p w14:paraId="5B1F65CA" w14:textId="1C2031DD" w:rsidR="00214D18" w:rsidRDefault="00D75995" w:rsidP="00214D18">
      <w:pPr>
        <w:pStyle w:val="ListParagraph"/>
      </w:pPr>
      <w:r>
        <w:t xml:space="preserve">In the following visualization, we have compared the </w:t>
      </w:r>
      <w:r w:rsidR="0044204B">
        <w:t>Edit distance (</w:t>
      </w:r>
      <w:proofErr w:type="spellStart"/>
      <w:r w:rsidR="0044204B">
        <w:t>L</w:t>
      </w:r>
      <w:r>
        <w:t>evenshtein</w:t>
      </w:r>
      <w:proofErr w:type="spellEnd"/>
      <w:r>
        <w:t xml:space="preserve"> distance</w:t>
      </w:r>
      <w:r w:rsidR="0044204B">
        <w:t>)</w:t>
      </w:r>
      <w:r>
        <w:t xml:space="preserve"> between the name pairs in Test and Validation data</w:t>
      </w:r>
      <w:r w:rsidR="0044204B">
        <w:t xml:space="preserve"> for true name match</w:t>
      </w:r>
      <w:r w:rsidR="001F178C">
        <w:t xml:space="preserve">es. </w:t>
      </w:r>
    </w:p>
    <w:p w14:paraId="3053EFFF" w14:textId="2AAE6C16" w:rsidR="00AA2838" w:rsidRDefault="00AA2838" w:rsidP="00214D18">
      <w:pPr>
        <w:pStyle w:val="ListParagraph"/>
      </w:pPr>
      <w:r>
        <w:t xml:space="preserve">We can observe that the </w:t>
      </w:r>
      <w:r w:rsidR="005A3539">
        <w:t xml:space="preserve">true </w:t>
      </w:r>
      <w:r>
        <w:t>name pairs</w:t>
      </w:r>
      <w:r w:rsidR="005A3539">
        <w:t xml:space="preserve"> in validation data</w:t>
      </w:r>
      <w:r>
        <w:t xml:space="preserve"> that we have generated have higher edit distances as compared to the test data provided by </w:t>
      </w:r>
      <w:proofErr w:type="spellStart"/>
      <w:r>
        <w:t>mathwizz</w:t>
      </w:r>
      <w:proofErr w:type="spellEnd"/>
      <w:r>
        <w:t xml:space="preserve"> team</w:t>
      </w:r>
      <w:r w:rsidR="005A3539">
        <w:t xml:space="preserve"> which shows the conservativeness of our data</w:t>
      </w:r>
      <w:r w:rsidR="00127388">
        <w:t xml:space="preserve">. We have used this data to calibrate </w:t>
      </w:r>
      <w:r w:rsidR="008F173F">
        <w:t>the</w:t>
      </w:r>
      <w:r w:rsidR="00127388">
        <w:t xml:space="preserve"> threshold</w:t>
      </w:r>
      <w:r w:rsidR="008F173F">
        <w:t xml:space="preserve"> for our model</w:t>
      </w:r>
      <w:r w:rsidR="00056300">
        <w:t xml:space="preserve"> for zero risk which </w:t>
      </w:r>
      <w:r w:rsidR="0052694E">
        <w:t>makes it even more conservative when applied</w:t>
      </w:r>
      <w:r w:rsidR="009D60AE">
        <w:t xml:space="preserve"> to other datasets.</w:t>
      </w:r>
    </w:p>
    <w:p w14:paraId="4B868B02" w14:textId="79FACF9A" w:rsidR="003E70F8" w:rsidRDefault="001B604D" w:rsidP="001B604D">
      <w:pPr>
        <w:jc w:val="center"/>
      </w:pPr>
      <w:r w:rsidRPr="001B604D">
        <w:rPr>
          <w:noProof/>
        </w:rPr>
        <w:drawing>
          <wp:inline distT="0" distB="0" distL="0" distR="0" wp14:anchorId="25FB3FA8" wp14:editId="09DE5C93">
            <wp:extent cx="3230670" cy="2292350"/>
            <wp:effectExtent l="0" t="0" r="8255" b="0"/>
            <wp:docPr id="719559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59629" name=""/>
                    <pic:cNvPicPr/>
                  </pic:nvPicPr>
                  <pic:blipFill rotWithShape="1">
                    <a:blip r:embed="rId36"/>
                    <a:srcRect l="1358" t="1627" r="1079" b="1604"/>
                    <a:stretch/>
                  </pic:blipFill>
                  <pic:spPr bwMode="auto">
                    <a:xfrm>
                      <a:off x="0" y="0"/>
                      <a:ext cx="3246146" cy="230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69DA2" w14:textId="2400B200" w:rsidR="006F342F" w:rsidRDefault="005A1752" w:rsidP="000F163F">
      <w:pPr>
        <w:pStyle w:val="ListParagraph"/>
        <w:numPr>
          <w:ilvl w:val="0"/>
          <w:numId w:val="23"/>
        </w:numPr>
      </w:pPr>
      <w:r>
        <w:t xml:space="preserve">Model </w:t>
      </w:r>
      <w:r w:rsidR="006F342F">
        <w:t>Score vs</w:t>
      </w:r>
      <w:r>
        <w:t xml:space="preserve"> Length of target </w:t>
      </w:r>
      <w:proofErr w:type="gramStart"/>
      <w:r>
        <w:t>name</w:t>
      </w:r>
      <w:proofErr w:type="gramEnd"/>
      <w:r w:rsidR="006F342F">
        <w:t xml:space="preserve"> </w:t>
      </w:r>
    </w:p>
    <w:p w14:paraId="670AC2EE" w14:textId="7612CDBB" w:rsidR="004942FA" w:rsidRDefault="00D15F92" w:rsidP="004942FA">
      <w:r>
        <w:t xml:space="preserve">We </w:t>
      </w:r>
      <w:proofErr w:type="spellStart"/>
      <w:r>
        <w:t>analyzed</w:t>
      </w:r>
      <w:proofErr w:type="spellEnd"/>
      <w:r>
        <w:t xml:space="preserve"> the </w:t>
      </w:r>
      <w:r w:rsidR="000E4E6A">
        <w:t xml:space="preserve">model score vs length of target name in the test data for true name matches. There is no significant trend that can be </w:t>
      </w:r>
      <w:r w:rsidR="00E23DF0">
        <w:t>observed</w:t>
      </w:r>
      <w:r w:rsidR="000E4E6A">
        <w:t xml:space="preserve"> from this</w:t>
      </w:r>
      <w:r w:rsidR="0056774A">
        <w:t xml:space="preserve"> data</w:t>
      </w:r>
      <w:r w:rsidR="000E4E6A">
        <w:t>.</w:t>
      </w:r>
    </w:p>
    <w:p w14:paraId="2CD60CCF" w14:textId="761FDA77" w:rsidR="006F342F" w:rsidRPr="001A26FC" w:rsidRDefault="0009499D" w:rsidP="006F342F">
      <w:pPr>
        <w:jc w:val="center"/>
      </w:pPr>
      <w:r>
        <w:object w:dxaOrig="1508" w:dyaOrig="984" w14:anchorId="3B6F8FA6">
          <v:shape id="_x0000_i1032" type="#_x0000_t75" style="width:75.5pt;height:49pt" o:ole="">
            <v:imagedata r:id="rId37" o:title=""/>
          </v:shape>
          <o:OLEObject Type="Embed" ProgID="Excel.Sheet.12" ShapeID="_x0000_i1032" DrawAspect="Icon" ObjectID="_1792628376" r:id="rId38"/>
        </w:object>
      </w:r>
    </w:p>
    <w:p w14:paraId="20163D28" w14:textId="390004C7" w:rsidR="00EE237B" w:rsidRDefault="00EE237B" w:rsidP="00533CE8">
      <w:pPr>
        <w:pStyle w:val="Heading1"/>
      </w:pPr>
      <w:bookmarkStart w:id="20" w:name="_Toc182015427"/>
      <w:r>
        <w:t>Control Mechanisms</w:t>
      </w:r>
      <w:bookmarkEnd w:id="20"/>
    </w:p>
    <w:p w14:paraId="74C707EE" w14:textId="45988FD5" w:rsidR="006375CC" w:rsidRPr="00F22C4D" w:rsidRDefault="002D3753" w:rsidP="00F22C4D">
      <w:r>
        <w:t xml:space="preserve">So </w:t>
      </w:r>
      <w:r w:rsidR="00157C96">
        <w:t>far,</w:t>
      </w:r>
      <w:r>
        <w:t xml:space="preserve"> we have tr</w:t>
      </w:r>
      <w:r w:rsidR="00FA07A4">
        <w:t>ied to keep our</w:t>
      </w:r>
      <w:r w:rsidR="00157C96">
        <w:t xml:space="preserve"> solution</w:t>
      </w:r>
      <w:r w:rsidR="00FA07A4">
        <w:t xml:space="preserve"> approach highly conservative</w:t>
      </w:r>
      <w:r w:rsidR="00157C96">
        <w:t xml:space="preserve"> to keep up with zero risk tolerance</w:t>
      </w:r>
      <w:r w:rsidR="00FA07A4">
        <w:t xml:space="preserve">. We have trained and calibrated </w:t>
      </w:r>
      <w:r w:rsidR="00157C96">
        <w:t>our</w:t>
      </w:r>
      <w:r w:rsidR="00FA07A4">
        <w:t xml:space="preserve"> model on a very conservative data</w:t>
      </w:r>
      <w:r w:rsidR="00157C96">
        <w:t xml:space="preserve"> with complex name pattern.</w:t>
      </w:r>
      <w:r w:rsidR="00B201FB">
        <w:t xml:space="preserve"> The 100% recall on the test data also</w:t>
      </w:r>
      <w:r w:rsidR="001E33AF">
        <w:t xml:space="preserve"> proves</w:t>
      </w:r>
      <w:r w:rsidR="00B201FB">
        <w:t xml:space="preserve"> the conservative</w:t>
      </w:r>
      <w:r w:rsidR="004F03B3">
        <w:t>ness in our approach.</w:t>
      </w:r>
      <w:r w:rsidR="00A353FC">
        <w:t xml:space="preserve"> </w:t>
      </w:r>
      <w:r w:rsidR="00C964DC">
        <w:t>However, to prevent any obvious mismatches w</w:t>
      </w:r>
      <w:r w:rsidR="00A353FC">
        <w:t>e can f</w:t>
      </w:r>
      <w:r w:rsidR="008528CB">
        <w:t>urther</w:t>
      </w:r>
      <w:r w:rsidR="00A46E04">
        <w:t xml:space="preserve"> </w:t>
      </w:r>
      <w:r w:rsidR="00C964DC">
        <w:t xml:space="preserve">complement our solution with control mechanisms. Following are the </w:t>
      </w:r>
      <w:r w:rsidR="00A523BD">
        <w:t>control mechanisms, that we have ad</w:t>
      </w:r>
      <w:r w:rsidR="00D836BB">
        <w:t>ded</w:t>
      </w:r>
      <w:r w:rsidR="00A523BD">
        <w:t xml:space="preserve"> </w:t>
      </w:r>
      <w:r w:rsidR="00D836BB">
        <w:t>to</w:t>
      </w:r>
      <w:r w:rsidR="00A523BD">
        <w:t xml:space="preserve"> our solution</w:t>
      </w:r>
      <w:r w:rsidR="00A24036">
        <w:t>,</w:t>
      </w:r>
      <w:r w:rsidR="00A46E04">
        <w:t xml:space="preserve"> </w:t>
      </w:r>
    </w:p>
    <w:p w14:paraId="613D44B8" w14:textId="0AC75D2C" w:rsidR="00533CE8" w:rsidRDefault="0058761B" w:rsidP="0071388D">
      <w:pPr>
        <w:pStyle w:val="ListParagraph"/>
        <w:numPr>
          <w:ilvl w:val="0"/>
          <w:numId w:val="27"/>
        </w:numPr>
      </w:pPr>
      <w:r>
        <w:t>In the name pair i</w:t>
      </w:r>
      <w:r w:rsidR="00660100">
        <w:t>s one name abbreviation of another name</w:t>
      </w:r>
      <w:r>
        <w:t xml:space="preserve">? </w:t>
      </w:r>
    </w:p>
    <w:p w14:paraId="56403260" w14:textId="42135F1E" w:rsidR="0058761B" w:rsidRPr="00533CE8" w:rsidRDefault="0058761B" w:rsidP="0071388D">
      <w:pPr>
        <w:pStyle w:val="ListParagraph"/>
        <w:numPr>
          <w:ilvl w:val="0"/>
          <w:numId w:val="27"/>
        </w:numPr>
      </w:pPr>
      <w:r>
        <w:t>Is one name a subset of another name?</w:t>
      </w:r>
    </w:p>
    <w:p w14:paraId="110188CE" w14:textId="61D9690C" w:rsidR="0058761B" w:rsidRDefault="0058761B" w:rsidP="0058761B">
      <w:r>
        <w:lastRenderedPageBreak/>
        <w:t xml:space="preserve">If any of the above questions are valid then the name pair will not be disqualified and will be raised as </w:t>
      </w:r>
      <w:r w:rsidR="00BA7D63">
        <w:t>true match.</w:t>
      </w:r>
    </w:p>
    <w:p w14:paraId="46F7D5F8" w14:textId="34990761" w:rsidR="000F0387" w:rsidRDefault="000F0387" w:rsidP="000F0387">
      <w:pPr>
        <w:pStyle w:val="Heading1"/>
      </w:pPr>
      <w:bookmarkStart w:id="21" w:name="_Toc182015428"/>
      <w:r>
        <w:t>Model Usage</w:t>
      </w:r>
      <w:bookmarkEnd w:id="21"/>
    </w:p>
    <w:p w14:paraId="0062F0D8" w14:textId="73062F02" w:rsidR="000F0387" w:rsidRPr="000F0387" w:rsidRDefault="000F0387" w:rsidP="000F0387">
      <w:r>
        <w:t xml:space="preserve">For model usage refer to the README file in </w:t>
      </w:r>
      <w:proofErr w:type="spellStart"/>
      <w:r w:rsidR="000268FA">
        <w:t>Github</w:t>
      </w:r>
      <w:proofErr w:type="spellEnd"/>
      <w:r>
        <w:t xml:space="preserve"> repository</w:t>
      </w:r>
      <w:r w:rsidR="000268FA">
        <w:t xml:space="preserve"> </w:t>
      </w:r>
      <w:hyperlink r:id="rId39" w:history="1">
        <w:r w:rsidR="00180D04">
          <w:rPr>
            <w:rStyle w:val="Hyperlink"/>
          </w:rPr>
          <w:t>hsaboo090720/mathwizz2024</w:t>
        </w:r>
      </w:hyperlink>
    </w:p>
    <w:p w14:paraId="108E81D6" w14:textId="5A954CD9" w:rsidR="00144CB8" w:rsidRDefault="000F0387" w:rsidP="00131855">
      <w:pPr>
        <w:pStyle w:val="Heading1"/>
      </w:pPr>
      <w:bookmarkStart w:id="22" w:name="_Toc182015429"/>
      <w:r>
        <w:t>Conclusion</w:t>
      </w:r>
      <w:bookmarkEnd w:id="22"/>
    </w:p>
    <w:p w14:paraId="29112C8B" w14:textId="2DCE800E" w:rsidR="00967384" w:rsidRDefault="0019551B" w:rsidP="0004469F">
      <w:r>
        <w:t xml:space="preserve">In this study, we have </w:t>
      </w:r>
      <w:r w:rsidR="00910687">
        <w:t>tried to solve the personal name matching problem by providing a solution that can be implemented on the top of the existing conventional systems to improve its efficiency</w:t>
      </w:r>
      <w:r w:rsidR="00F80817">
        <w:t xml:space="preserve"> whi</w:t>
      </w:r>
      <w:r w:rsidR="00E12E94">
        <w:t>le</w:t>
      </w:r>
      <w:r w:rsidR="00F80817">
        <w:t xml:space="preserve"> respecting the </w:t>
      </w:r>
      <w:r w:rsidR="001C1F0B">
        <w:t>zero-risk</w:t>
      </w:r>
      <w:r w:rsidR="00F80817">
        <w:t xml:space="preserve"> tolerance</w:t>
      </w:r>
      <w:r w:rsidR="00E12E94">
        <w:t>.</w:t>
      </w:r>
      <w:r w:rsidR="00ED623D">
        <w:t xml:space="preserve"> </w:t>
      </w:r>
      <w:r w:rsidR="001C1F0B">
        <w:t>First,</w:t>
      </w:r>
      <w:r w:rsidR="00ED623D">
        <w:t xml:space="preserve"> we generated a </w:t>
      </w:r>
      <w:r w:rsidR="007B4877">
        <w:t xml:space="preserve">very </w:t>
      </w:r>
      <w:r w:rsidR="00ED623D">
        <w:t>conservative</w:t>
      </w:r>
      <w:r w:rsidR="007B4877">
        <w:t xml:space="preserve"> name pairs</w:t>
      </w:r>
      <w:r w:rsidR="00ED623D">
        <w:t xml:space="preserve"> dataset</w:t>
      </w:r>
      <w:r w:rsidR="007B4877">
        <w:t xml:space="preserve"> </w:t>
      </w:r>
      <w:r w:rsidR="00AB43B7">
        <w:t>having</w:t>
      </w:r>
      <w:r w:rsidR="007B4877">
        <w:t xml:space="preserve"> </w:t>
      </w:r>
      <w:r w:rsidR="00AB43B7">
        <w:t xml:space="preserve">variations with </w:t>
      </w:r>
      <w:r w:rsidR="007B4877">
        <w:t>multiple leve</w:t>
      </w:r>
      <w:r w:rsidR="00AB43B7">
        <w:t>ls of complexity</w:t>
      </w:r>
      <w:r w:rsidR="007B4877">
        <w:t xml:space="preserve"> using data</w:t>
      </w:r>
      <w:r w:rsidR="00595E4B">
        <w:t xml:space="preserve"> extracted from multiple sources </w:t>
      </w:r>
      <w:r w:rsidR="00FB105B">
        <w:t>simulating different types of errors. Using this data</w:t>
      </w:r>
      <w:r w:rsidR="0043582B">
        <w:t>,</w:t>
      </w:r>
      <w:r w:rsidR="00FB105B">
        <w:t xml:space="preserve"> we</w:t>
      </w:r>
      <w:r w:rsidR="00E12E94">
        <w:t xml:space="preserve"> explored several </w:t>
      </w:r>
      <w:r w:rsidR="00204012">
        <w:t>existing text similarity algorithm</w:t>
      </w:r>
      <w:r w:rsidR="00DB3AC0">
        <w:t>s</w:t>
      </w:r>
      <w:r w:rsidR="0043582B">
        <w:t xml:space="preserve"> and then we combined these algorithms</w:t>
      </w:r>
      <w:r w:rsidR="00CA709D">
        <w:t xml:space="preserve"> into a unified model utilizing these as features</w:t>
      </w:r>
      <w:r w:rsidR="00F432F7">
        <w:t xml:space="preserve">. This enabled us to disqualify 25% of the false </w:t>
      </w:r>
      <w:r w:rsidR="00EA308E">
        <w:t>name pairs</w:t>
      </w:r>
      <w:r w:rsidR="00F432F7">
        <w:t xml:space="preserve"> on </w:t>
      </w:r>
      <w:r w:rsidR="00EA308E">
        <w:t>a completely exclusive</w:t>
      </w:r>
      <w:r w:rsidR="00F432F7">
        <w:t xml:space="preserve"> dataset provided by the </w:t>
      </w:r>
      <w:proofErr w:type="spellStart"/>
      <w:r w:rsidR="00F432F7">
        <w:t>mathwizz</w:t>
      </w:r>
      <w:proofErr w:type="spellEnd"/>
      <w:r w:rsidR="00F432F7">
        <w:t xml:space="preserve"> team</w:t>
      </w:r>
      <w:r w:rsidR="0048367C">
        <w:t xml:space="preserve"> with 100% recall</w:t>
      </w:r>
      <w:r w:rsidR="00A84F1D">
        <w:t>.</w:t>
      </w:r>
      <w:r w:rsidR="0048367C">
        <w:t xml:space="preserve"> Throughout our approach we have tried to be both parsimonious and </w:t>
      </w:r>
      <w:r w:rsidR="00FE0F3C">
        <w:t xml:space="preserve">conservative </w:t>
      </w:r>
      <w:r w:rsidR="00BE1153">
        <w:t xml:space="preserve">for the scalability, ease of implementation and </w:t>
      </w:r>
      <w:r w:rsidR="00153631">
        <w:t xml:space="preserve">to respect the </w:t>
      </w:r>
      <w:proofErr w:type="gramStart"/>
      <w:r w:rsidR="00153631">
        <w:t>zero risk</w:t>
      </w:r>
      <w:proofErr w:type="gramEnd"/>
      <w:r w:rsidR="00153631">
        <w:t xml:space="preserve"> tolerance</w:t>
      </w:r>
      <w:r w:rsidR="00FD44F1">
        <w:t xml:space="preserve"> as a crucial requirement in any financial institution.</w:t>
      </w:r>
      <w:r w:rsidR="00967384">
        <w:t xml:space="preserve"> As we </w:t>
      </w:r>
      <w:r w:rsidR="0083558C">
        <w:t>were</w:t>
      </w:r>
      <w:r w:rsidR="00967384">
        <w:t xml:space="preserve"> in</w:t>
      </w:r>
      <w:r w:rsidR="0083558C">
        <w:t xml:space="preserve"> the limited</w:t>
      </w:r>
      <w:r w:rsidR="000C4276">
        <w:t xml:space="preserve"> </w:t>
      </w:r>
      <w:r w:rsidR="0083558C">
        <w:t xml:space="preserve">time of the </w:t>
      </w:r>
      <w:r w:rsidR="000C4276">
        <w:t>scope of</w:t>
      </w:r>
      <w:r w:rsidR="0083558C">
        <w:t xml:space="preserve"> the</w:t>
      </w:r>
      <w:r w:rsidR="00967384">
        <w:t xml:space="preserve"> hackathon, we have </w:t>
      </w:r>
      <w:r w:rsidR="0083558C">
        <w:t xml:space="preserve">restricted ourselves to classical </w:t>
      </w:r>
      <w:r w:rsidR="00F21480">
        <w:t>machine learning</w:t>
      </w:r>
      <w:r w:rsidR="0083558C">
        <w:t xml:space="preserve"> approaches</w:t>
      </w:r>
      <w:r w:rsidR="00C30382">
        <w:t xml:space="preserve"> but in future this solution can be improvised by </w:t>
      </w:r>
      <w:r w:rsidR="00F21480">
        <w:t>exploring state of the art deep learning algorithms</w:t>
      </w:r>
      <w:r w:rsidR="00297280">
        <w:t>.</w:t>
      </w:r>
    </w:p>
    <w:p w14:paraId="78F50403" w14:textId="77777777" w:rsidR="00656010" w:rsidRDefault="00656010" w:rsidP="0004469F"/>
    <w:p w14:paraId="42E30223" w14:textId="446F98AC" w:rsidR="00656010" w:rsidRDefault="00656010" w:rsidP="00656010">
      <w:pPr>
        <w:pStyle w:val="Heading1"/>
      </w:pPr>
      <w:bookmarkStart w:id="23" w:name="_Toc182015430"/>
      <w:r>
        <w:t>References</w:t>
      </w:r>
      <w:bookmarkEnd w:id="23"/>
    </w:p>
    <w:p w14:paraId="084B3605" w14:textId="77777777" w:rsidR="00656010" w:rsidRDefault="00656010" w:rsidP="00656010"/>
    <w:p w14:paraId="3F7FD85F" w14:textId="14D55901" w:rsidR="00656010" w:rsidRDefault="00656010" w:rsidP="00656010">
      <w:r>
        <w:t xml:space="preserve">[1] </w:t>
      </w:r>
      <w:hyperlink r:id="rId40" w:history="1">
        <w:r w:rsidR="00703236">
          <w:rPr>
            <w:rStyle w:val="Hyperlink"/>
          </w:rPr>
          <w:t>A Comparison of Personal Name Matching: Techniques and Practical Issues</w:t>
        </w:r>
      </w:hyperlink>
    </w:p>
    <w:p w14:paraId="0CA10846" w14:textId="5DBEE8A6" w:rsidR="00703236" w:rsidRDefault="00703236" w:rsidP="00656010">
      <w:r>
        <w:t xml:space="preserve">[2] </w:t>
      </w:r>
      <w:hyperlink r:id="rId41" w:history="1">
        <w:proofErr w:type="spellStart"/>
        <w:r>
          <w:rPr>
            <w:rStyle w:val="Hyperlink"/>
          </w:rPr>
          <w:t>XGBoost</w:t>
        </w:r>
        <w:proofErr w:type="spellEnd"/>
        <w:r>
          <w:rPr>
            <w:rStyle w:val="Hyperlink"/>
          </w:rPr>
          <w:t xml:space="preserve"> Documentation — </w:t>
        </w:r>
        <w:proofErr w:type="spellStart"/>
        <w:r>
          <w:rPr>
            <w:rStyle w:val="Hyperlink"/>
          </w:rPr>
          <w:t>xgboost</w:t>
        </w:r>
        <w:proofErr w:type="spellEnd"/>
        <w:r>
          <w:rPr>
            <w:rStyle w:val="Hyperlink"/>
          </w:rPr>
          <w:t xml:space="preserve"> 2.1.2 documentation</w:t>
        </w:r>
      </w:hyperlink>
    </w:p>
    <w:p w14:paraId="0722C4FA" w14:textId="25B7E7E5" w:rsidR="00755054" w:rsidRDefault="00755054" w:rsidP="00656010">
      <w:r>
        <w:t xml:space="preserve">[3] </w:t>
      </w:r>
      <w:hyperlink r:id="rId42" w:history="1">
        <w:r>
          <w:rPr>
            <w:rStyle w:val="Hyperlink"/>
          </w:rPr>
          <w:t xml:space="preserve">GitHub - </w:t>
        </w:r>
        <w:proofErr w:type="spellStart"/>
        <w:r>
          <w:rPr>
            <w:rStyle w:val="Hyperlink"/>
          </w:rPr>
          <w:t>sigpwned</w:t>
        </w:r>
        <w:proofErr w:type="spellEnd"/>
        <w:r>
          <w:rPr>
            <w:rStyle w:val="Hyperlink"/>
          </w:rPr>
          <w:t>/popular-names-by-country-dataset: A dataset of popular forenames and surnames by country</w:t>
        </w:r>
      </w:hyperlink>
    </w:p>
    <w:p w14:paraId="49148C0F" w14:textId="08851A9C" w:rsidR="00755054" w:rsidRDefault="00755054" w:rsidP="00656010">
      <w:r>
        <w:t xml:space="preserve">[4] </w:t>
      </w:r>
      <w:hyperlink r:id="rId43" w:history="1">
        <w:r>
          <w:rPr>
            <w:rStyle w:val="Hyperlink"/>
          </w:rPr>
          <w:t>Handwriting Recognition</w:t>
        </w:r>
      </w:hyperlink>
    </w:p>
    <w:p w14:paraId="11601DCA" w14:textId="5F8913BA" w:rsidR="00755054" w:rsidRPr="00656010" w:rsidRDefault="00755054" w:rsidP="00656010">
      <w:r>
        <w:t xml:space="preserve">[5] </w:t>
      </w:r>
      <w:hyperlink r:id="rId44" w:history="1">
        <w:r w:rsidR="000C3959">
          <w:rPr>
            <w:rStyle w:val="Hyperlink"/>
          </w:rPr>
          <w:t xml:space="preserve">nicknames/names.csv at master · </w:t>
        </w:r>
        <w:proofErr w:type="spellStart"/>
        <w:r w:rsidR="000C3959">
          <w:rPr>
            <w:rStyle w:val="Hyperlink"/>
          </w:rPr>
          <w:t>carltonnorthern</w:t>
        </w:r>
        <w:proofErr w:type="spellEnd"/>
        <w:r w:rsidR="000C3959">
          <w:rPr>
            <w:rStyle w:val="Hyperlink"/>
          </w:rPr>
          <w:t>/nicknames · GitHub</w:t>
        </w:r>
      </w:hyperlink>
    </w:p>
    <w:p w14:paraId="4526706C" w14:textId="77777777" w:rsidR="00131855" w:rsidRPr="00131855" w:rsidRDefault="00131855" w:rsidP="00131855"/>
    <w:sectPr w:rsidR="00131855" w:rsidRPr="00131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9C72E" w14:textId="77777777" w:rsidR="00A37D1D" w:rsidRDefault="00A37D1D" w:rsidP="00CE4F79">
      <w:pPr>
        <w:spacing w:after="0" w:line="240" w:lineRule="auto"/>
      </w:pPr>
      <w:r>
        <w:separator/>
      </w:r>
    </w:p>
  </w:endnote>
  <w:endnote w:type="continuationSeparator" w:id="0">
    <w:p w14:paraId="1F172844" w14:textId="77777777" w:rsidR="00A37D1D" w:rsidRDefault="00A37D1D" w:rsidP="00CE4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C4113" w14:textId="77777777" w:rsidR="00A37D1D" w:rsidRDefault="00A37D1D" w:rsidP="00CE4F79">
      <w:pPr>
        <w:spacing w:after="0" w:line="240" w:lineRule="auto"/>
      </w:pPr>
      <w:r>
        <w:separator/>
      </w:r>
    </w:p>
  </w:footnote>
  <w:footnote w:type="continuationSeparator" w:id="0">
    <w:p w14:paraId="09DA72B9" w14:textId="77777777" w:rsidR="00A37D1D" w:rsidRDefault="00A37D1D" w:rsidP="00CE4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DD2"/>
    <w:multiLevelType w:val="hybridMultilevel"/>
    <w:tmpl w:val="E0444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B340B"/>
    <w:multiLevelType w:val="hybridMultilevel"/>
    <w:tmpl w:val="8A569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3294E"/>
    <w:multiLevelType w:val="hybridMultilevel"/>
    <w:tmpl w:val="879861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22FB"/>
    <w:multiLevelType w:val="hybridMultilevel"/>
    <w:tmpl w:val="D97A9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53E17"/>
    <w:multiLevelType w:val="hybridMultilevel"/>
    <w:tmpl w:val="D51E7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10798"/>
    <w:multiLevelType w:val="hybridMultilevel"/>
    <w:tmpl w:val="F76EC958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1E73544D"/>
    <w:multiLevelType w:val="hybridMultilevel"/>
    <w:tmpl w:val="493C0294"/>
    <w:lvl w:ilvl="0" w:tplc="6242F2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967D7C"/>
    <w:multiLevelType w:val="hybridMultilevel"/>
    <w:tmpl w:val="C944C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F2E45"/>
    <w:multiLevelType w:val="hybridMultilevel"/>
    <w:tmpl w:val="45B6C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75DC0"/>
    <w:multiLevelType w:val="hybridMultilevel"/>
    <w:tmpl w:val="32B24B78"/>
    <w:lvl w:ilvl="0" w:tplc="DC2C3D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F76D9"/>
    <w:multiLevelType w:val="hybridMultilevel"/>
    <w:tmpl w:val="3948E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878E2"/>
    <w:multiLevelType w:val="hybridMultilevel"/>
    <w:tmpl w:val="FE9C3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C7D5D"/>
    <w:multiLevelType w:val="hybridMultilevel"/>
    <w:tmpl w:val="6E2C0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F7EBE"/>
    <w:multiLevelType w:val="hybridMultilevel"/>
    <w:tmpl w:val="F5B47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8317E"/>
    <w:multiLevelType w:val="hybridMultilevel"/>
    <w:tmpl w:val="F122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8113B"/>
    <w:multiLevelType w:val="hybridMultilevel"/>
    <w:tmpl w:val="D0422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D7390F"/>
    <w:multiLevelType w:val="hybridMultilevel"/>
    <w:tmpl w:val="4BFA3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CE2CDC"/>
    <w:multiLevelType w:val="hybridMultilevel"/>
    <w:tmpl w:val="F1084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0613B"/>
    <w:multiLevelType w:val="hybridMultilevel"/>
    <w:tmpl w:val="B8A05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660BB"/>
    <w:multiLevelType w:val="hybridMultilevel"/>
    <w:tmpl w:val="C36EF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6C6E8C"/>
    <w:multiLevelType w:val="hybridMultilevel"/>
    <w:tmpl w:val="5DEED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26D4F"/>
    <w:multiLevelType w:val="hybridMultilevel"/>
    <w:tmpl w:val="28E085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F6661"/>
    <w:multiLevelType w:val="hybridMultilevel"/>
    <w:tmpl w:val="15D27A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185C0F"/>
    <w:multiLevelType w:val="hybridMultilevel"/>
    <w:tmpl w:val="DB4A6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4684B"/>
    <w:multiLevelType w:val="hybridMultilevel"/>
    <w:tmpl w:val="96D4A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10263"/>
    <w:multiLevelType w:val="hybridMultilevel"/>
    <w:tmpl w:val="4C98F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357688"/>
    <w:multiLevelType w:val="hybridMultilevel"/>
    <w:tmpl w:val="F1084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635477">
    <w:abstractNumId w:val="14"/>
  </w:num>
  <w:num w:numId="2" w16cid:durableId="618949344">
    <w:abstractNumId w:val="20"/>
  </w:num>
  <w:num w:numId="3" w16cid:durableId="688683285">
    <w:abstractNumId w:val="9"/>
  </w:num>
  <w:num w:numId="4" w16cid:durableId="1257792356">
    <w:abstractNumId w:val="2"/>
  </w:num>
  <w:num w:numId="5" w16cid:durableId="1399934351">
    <w:abstractNumId w:val="5"/>
  </w:num>
  <w:num w:numId="6" w16cid:durableId="457069702">
    <w:abstractNumId w:val="4"/>
  </w:num>
  <w:num w:numId="7" w16cid:durableId="257520282">
    <w:abstractNumId w:val="24"/>
  </w:num>
  <w:num w:numId="8" w16cid:durableId="705368592">
    <w:abstractNumId w:val="21"/>
  </w:num>
  <w:num w:numId="9" w16cid:durableId="727803760">
    <w:abstractNumId w:val="13"/>
  </w:num>
  <w:num w:numId="10" w16cid:durableId="359399707">
    <w:abstractNumId w:val="1"/>
  </w:num>
  <w:num w:numId="11" w16cid:durableId="1408766555">
    <w:abstractNumId w:val="0"/>
  </w:num>
  <w:num w:numId="12" w16cid:durableId="635990012">
    <w:abstractNumId w:val="15"/>
  </w:num>
  <w:num w:numId="13" w16cid:durableId="471406887">
    <w:abstractNumId w:val="16"/>
  </w:num>
  <w:num w:numId="14" w16cid:durableId="507868458">
    <w:abstractNumId w:val="8"/>
  </w:num>
  <w:num w:numId="15" w16cid:durableId="874347562">
    <w:abstractNumId w:val="6"/>
  </w:num>
  <w:num w:numId="16" w16cid:durableId="107509638">
    <w:abstractNumId w:val="3"/>
  </w:num>
  <w:num w:numId="17" w16cid:durableId="1134712127">
    <w:abstractNumId w:val="22"/>
  </w:num>
  <w:num w:numId="18" w16cid:durableId="1631939433">
    <w:abstractNumId w:val="19"/>
  </w:num>
  <w:num w:numId="19" w16cid:durableId="550312632">
    <w:abstractNumId w:val="12"/>
  </w:num>
  <w:num w:numId="20" w16cid:durableId="835264485">
    <w:abstractNumId w:val="18"/>
  </w:num>
  <w:num w:numId="21" w16cid:durableId="1035738322">
    <w:abstractNumId w:val="7"/>
  </w:num>
  <w:num w:numId="22" w16cid:durableId="1618373251">
    <w:abstractNumId w:val="11"/>
  </w:num>
  <w:num w:numId="23" w16cid:durableId="2105149476">
    <w:abstractNumId w:val="17"/>
  </w:num>
  <w:num w:numId="24" w16cid:durableId="841432228">
    <w:abstractNumId w:val="25"/>
  </w:num>
  <w:num w:numId="25" w16cid:durableId="752243010">
    <w:abstractNumId w:val="10"/>
  </w:num>
  <w:num w:numId="26" w16cid:durableId="132064751">
    <w:abstractNumId w:val="26"/>
  </w:num>
  <w:num w:numId="27" w16cid:durableId="105127155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79"/>
    <w:rsid w:val="00001B40"/>
    <w:rsid w:val="00004C8B"/>
    <w:rsid w:val="0000679D"/>
    <w:rsid w:val="00012631"/>
    <w:rsid w:val="00014577"/>
    <w:rsid w:val="000154C7"/>
    <w:rsid w:val="000268FA"/>
    <w:rsid w:val="00033D06"/>
    <w:rsid w:val="00036297"/>
    <w:rsid w:val="00036448"/>
    <w:rsid w:val="000366D7"/>
    <w:rsid w:val="00037F4B"/>
    <w:rsid w:val="00042BAF"/>
    <w:rsid w:val="00043F4D"/>
    <w:rsid w:val="000444A3"/>
    <w:rsid w:val="0004469F"/>
    <w:rsid w:val="00045C52"/>
    <w:rsid w:val="00046768"/>
    <w:rsid w:val="0004789E"/>
    <w:rsid w:val="0005489C"/>
    <w:rsid w:val="0005575E"/>
    <w:rsid w:val="00056300"/>
    <w:rsid w:val="000660C2"/>
    <w:rsid w:val="00066B7D"/>
    <w:rsid w:val="0006791D"/>
    <w:rsid w:val="000709C4"/>
    <w:rsid w:val="00072423"/>
    <w:rsid w:val="00072C90"/>
    <w:rsid w:val="00076750"/>
    <w:rsid w:val="0008154D"/>
    <w:rsid w:val="000932F3"/>
    <w:rsid w:val="0009499D"/>
    <w:rsid w:val="0009674E"/>
    <w:rsid w:val="000A369A"/>
    <w:rsid w:val="000B6A25"/>
    <w:rsid w:val="000B775A"/>
    <w:rsid w:val="000C3959"/>
    <w:rsid w:val="000C4276"/>
    <w:rsid w:val="000C4BCC"/>
    <w:rsid w:val="000C5ED4"/>
    <w:rsid w:val="000D357F"/>
    <w:rsid w:val="000D5AB2"/>
    <w:rsid w:val="000E2B24"/>
    <w:rsid w:val="000E2FE9"/>
    <w:rsid w:val="000E4734"/>
    <w:rsid w:val="000E4E6A"/>
    <w:rsid w:val="000F0387"/>
    <w:rsid w:val="000F163F"/>
    <w:rsid w:val="000F5220"/>
    <w:rsid w:val="001064C7"/>
    <w:rsid w:val="001154BF"/>
    <w:rsid w:val="00115DB3"/>
    <w:rsid w:val="0011778D"/>
    <w:rsid w:val="00127388"/>
    <w:rsid w:val="00127F91"/>
    <w:rsid w:val="00131855"/>
    <w:rsid w:val="00134DAC"/>
    <w:rsid w:val="0013542E"/>
    <w:rsid w:val="00136209"/>
    <w:rsid w:val="001366DE"/>
    <w:rsid w:val="00137943"/>
    <w:rsid w:val="00137C42"/>
    <w:rsid w:val="00137D76"/>
    <w:rsid w:val="0014004B"/>
    <w:rsid w:val="00140825"/>
    <w:rsid w:val="00140EFA"/>
    <w:rsid w:val="00142336"/>
    <w:rsid w:val="00144CB8"/>
    <w:rsid w:val="00145502"/>
    <w:rsid w:val="001461AD"/>
    <w:rsid w:val="00153631"/>
    <w:rsid w:val="00153FCD"/>
    <w:rsid w:val="001553C4"/>
    <w:rsid w:val="00157C96"/>
    <w:rsid w:val="00166F63"/>
    <w:rsid w:val="00167481"/>
    <w:rsid w:val="0017051A"/>
    <w:rsid w:val="00180D04"/>
    <w:rsid w:val="0018109C"/>
    <w:rsid w:val="00181D04"/>
    <w:rsid w:val="00182174"/>
    <w:rsid w:val="0018444A"/>
    <w:rsid w:val="00185874"/>
    <w:rsid w:val="00193863"/>
    <w:rsid w:val="001941A9"/>
    <w:rsid w:val="0019551B"/>
    <w:rsid w:val="001A0E22"/>
    <w:rsid w:val="001A26FC"/>
    <w:rsid w:val="001A703F"/>
    <w:rsid w:val="001B065D"/>
    <w:rsid w:val="001B1843"/>
    <w:rsid w:val="001B59CB"/>
    <w:rsid w:val="001B600A"/>
    <w:rsid w:val="001B604D"/>
    <w:rsid w:val="001B6E8E"/>
    <w:rsid w:val="001B72F9"/>
    <w:rsid w:val="001C0854"/>
    <w:rsid w:val="001C1F0B"/>
    <w:rsid w:val="001E2DEF"/>
    <w:rsid w:val="001E33AF"/>
    <w:rsid w:val="001E6979"/>
    <w:rsid w:val="001E6D1E"/>
    <w:rsid w:val="001F178C"/>
    <w:rsid w:val="001F4B22"/>
    <w:rsid w:val="00201C34"/>
    <w:rsid w:val="00204012"/>
    <w:rsid w:val="0020500C"/>
    <w:rsid w:val="0020640D"/>
    <w:rsid w:val="00207141"/>
    <w:rsid w:val="00212242"/>
    <w:rsid w:val="0021360D"/>
    <w:rsid w:val="00214D18"/>
    <w:rsid w:val="0022201F"/>
    <w:rsid w:val="00222D9A"/>
    <w:rsid w:val="00225181"/>
    <w:rsid w:val="002268F0"/>
    <w:rsid w:val="00237892"/>
    <w:rsid w:val="00242CB5"/>
    <w:rsid w:val="002509FD"/>
    <w:rsid w:val="00251106"/>
    <w:rsid w:val="00254014"/>
    <w:rsid w:val="002541A7"/>
    <w:rsid w:val="00255FAA"/>
    <w:rsid w:val="0026593A"/>
    <w:rsid w:val="0027500B"/>
    <w:rsid w:val="00280811"/>
    <w:rsid w:val="0028768A"/>
    <w:rsid w:val="00290AF3"/>
    <w:rsid w:val="002944F3"/>
    <w:rsid w:val="00297280"/>
    <w:rsid w:val="002A50BF"/>
    <w:rsid w:val="002B699C"/>
    <w:rsid w:val="002B6FDF"/>
    <w:rsid w:val="002B73BD"/>
    <w:rsid w:val="002C115D"/>
    <w:rsid w:val="002C1735"/>
    <w:rsid w:val="002C3296"/>
    <w:rsid w:val="002C4E6A"/>
    <w:rsid w:val="002D3753"/>
    <w:rsid w:val="002D711C"/>
    <w:rsid w:val="002E230A"/>
    <w:rsid w:val="002E41DA"/>
    <w:rsid w:val="00311DD8"/>
    <w:rsid w:val="00312FB9"/>
    <w:rsid w:val="00313A39"/>
    <w:rsid w:val="00315C9E"/>
    <w:rsid w:val="00316066"/>
    <w:rsid w:val="00317550"/>
    <w:rsid w:val="00321461"/>
    <w:rsid w:val="00327521"/>
    <w:rsid w:val="0033397C"/>
    <w:rsid w:val="003341BB"/>
    <w:rsid w:val="003360D8"/>
    <w:rsid w:val="003379B0"/>
    <w:rsid w:val="00344A8C"/>
    <w:rsid w:val="00344E08"/>
    <w:rsid w:val="003538CF"/>
    <w:rsid w:val="00353B8A"/>
    <w:rsid w:val="0035668E"/>
    <w:rsid w:val="00361B3D"/>
    <w:rsid w:val="00366282"/>
    <w:rsid w:val="00367E21"/>
    <w:rsid w:val="00370697"/>
    <w:rsid w:val="00373663"/>
    <w:rsid w:val="00380237"/>
    <w:rsid w:val="0038052F"/>
    <w:rsid w:val="0038253A"/>
    <w:rsid w:val="003A0B98"/>
    <w:rsid w:val="003B43CE"/>
    <w:rsid w:val="003B7908"/>
    <w:rsid w:val="003C393E"/>
    <w:rsid w:val="003C4220"/>
    <w:rsid w:val="003C4A96"/>
    <w:rsid w:val="003D403F"/>
    <w:rsid w:val="003E036C"/>
    <w:rsid w:val="003E09FA"/>
    <w:rsid w:val="003E24D5"/>
    <w:rsid w:val="003E70F8"/>
    <w:rsid w:val="003E7736"/>
    <w:rsid w:val="003F04DC"/>
    <w:rsid w:val="003F13D1"/>
    <w:rsid w:val="003F3D93"/>
    <w:rsid w:val="003F5535"/>
    <w:rsid w:val="00405821"/>
    <w:rsid w:val="00416E4D"/>
    <w:rsid w:val="00420225"/>
    <w:rsid w:val="0042057B"/>
    <w:rsid w:val="00420F7A"/>
    <w:rsid w:val="00421EBD"/>
    <w:rsid w:val="004230F2"/>
    <w:rsid w:val="00423BEE"/>
    <w:rsid w:val="00425031"/>
    <w:rsid w:val="00427615"/>
    <w:rsid w:val="0043582B"/>
    <w:rsid w:val="0044204B"/>
    <w:rsid w:val="00445137"/>
    <w:rsid w:val="0044518B"/>
    <w:rsid w:val="00446026"/>
    <w:rsid w:val="00446443"/>
    <w:rsid w:val="004467A4"/>
    <w:rsid w:val="00451085"/>
    <w:rsid w:val="0045321B"/>
    <w:rsid w:val="0045475E"/>
    <w:rsid w:val="00455715"/>
    <w:rsid w:val="004712A2"/>
    <w:rsid w:val="00471AB2"/>
    <w:rsid w:val="00472013"/>
    <w:rsid w:val="0047446B"/>
    <w:rsid w:val="0048367C"/>
    <w:rsid w:val="00484FF6"/>
    <w:rsid w:val="004913E7"/>
    <w:rsid w:val="004942FA"/>
    <w:rsid w:val="004A4D79"/>
    <w:rsid w:val="004A520B"/>
    <w:rsid w:val="004A6945"/>
    <w:rsid w:val="004A7AF2"/>
    <w:rsid w:val="004B0879"/>
    <w:rsid w:val="004B1BA7"/>
    <w:rsid w:val="004B4963"/>
    <w:rsid w:val="004C3288"/>
    <w:rsid w:val="004C64C2"/>
    <w:rsid w:val="004C70E9"/>
    <w:rsid w:val="004D2453"/>
    <w:rsid w:val="004E055E"/>
    <w:rsid w:val="004E1860"/>
    <w:rsid w:val="004F03B3"/>
    <w:rsid w:val="004F0C2C"/>
    <w:rsid w:val="005009A2"/>
    <w:rsid w:val="00502C27"/>
    <w:rsid w:val="00505F28"/>
    <w:rsid w:val="0050775A"/>
    <w:rsid w:val="005079C9"/>
    <w:rsid w:val="00522554"/>
    <w:rsid w:val="00522D5C"/>
    <w:rsid w:val="00523201"/>
    <w:rsid w:val="0052694E"/>
    <w:rsid w:val="00532B60"/>
    <w:rsid w:val="00533CE8"/>
    <w:rsid w:val="00536414"/>
    <w:rsid w:val="00537B26"/>
    <w:rsid w:val="005433F8"/>
    <w:rsid w:val="0054552D"/>
    <w:rsid w:val="00552231"/>
    <w:rsid w:val="00557567"/>
    <w:rsid w:val="005659A9"/>
    <w:rsid w:val="00566A71"/>
    <w:rsid w:val="00566B1C"/>
    <w:rsid w:val="0056774A"/>
    <w:rsid w:val="00567D85"/>
    <w:rsid w:val="0057029D"/>
    <w:rsid w:val="00571D55"/>
    <w:rsid w:val="0057512B"/>
    <w:rsid w:val="00586529"/>
    <w:rsid w:val="0058761B"/>
    <w:rsid w:val="00595E4B"/>
    <w:rsid w:val="005A1752"/>
    <w:rsid w:val="005A283D"/>
    <w:rsid w:val="005A3539"/>
    <w:rsid w:val="005A4961"/>
    <w:rsid w:val="005A49B8"/>
    <w:rsid w:val="005A725E"/>
    <w:rsid w:val="005A76E4"/>
    <w:rsid w:val="005B259B"/>
    <w:rsid w:val="005B288C"/>
    <w:rsid w:val="005B5580"/>
    <w:rsid w:val="005C26DF"/>
    <w:rsid w:val="005C2E08"/>
    <w:rsid w:val="005C64BD"/>
    <w:rsid w:val="005D075E"/>
    <w:rsid w:val="005D45CC"/>
    <w:rsid w:val="005D7985"/>
    <w:rsid w:val="005E0023"/>
    <w:rsid w:val="005F09B6"/>
    <w:rsid w:val="005F5FD2"/>
    <w:rsid w:val="005F6A82"/>
    <w:rsid w:val="00601D25"/>
    <w:rsid w:val="0060456D"/>
    <w:rsid w:val="00612A1D"/>
    <w:rsid w:val="00623D6E"/>
    <w:rsid w:val="00624658"/>
    <w:rsid w:val="00627B68"/>
    <w:rsid w:val="00627EC5"/>
    <w:rsid w:val="006307AD"/>
    <w:rsid w:val="00636AD2"/>
    <w:rsid w:val="006375CC"/>
    <w:rsid w:val="00637F28"/>
    <w:rsid w:val="00643F7E"/>
    <w:rsid w:val="0064401B"/>
    <w:rsid w:val="00646D1E"/>
    <w:rsid w:val="00651E3C"/>
    <w:rsid w:val="00655628"/>
    <w:rsid w:val="00655D1F"/>
    <w:rsid w:val="00656010"/>
    <w:rsid w:val="00660100"/>
    <w:rsid w:val="00665EB1"/>
    <w:rsid w:val="00666B8C"/>
    <w:rsid w:val="00667BB2"/>
    <w:rsid w:val="00672BC5"/>
    <w:rsid w:val="006740B7"/>
    <w:rsid w:val="00690D6F"/>
    <w:rsid w:val="006A6031"/>
    <w:rsid w:val="006A6976"/>
    <w:rsid w:val="006A7578"/>
    <w:rsid w:val="006B2156"/>
    <w:rsid w:val="006B2A2B"/>
    <w:rsid w:val="006C2971"/>
    <w:rsid w:val="006C35BE"/>
    <w:rsid w:val="006D294D"/>
    <w:rsid w:val="006E49D8"/>
    <w:rsid w:val="006E5B19"/>
    <w:rsid w:val="006E7108"/>
    <w:rsid w:val="006F02A3"/>
    <w:rsid w:val="006F342F"/>
    <w:rsid w:val="006F4BF9"/>
    <w:rsid w:val="00703236"/>
    <w:rsid w:val="00713165"/>
    <w:rsid w:val="0071388D"/>
    <w:rsid w:val="00714BED"/>
    <w:rsid w:val="0072118C"/>
    <w:rsid w:val="00731246"/>
    <w:rsid w:val="007323B2"/>
    <w:rsid w:val="007335D9"/>
    <w:rsid w:val="007343FE"/>
    <w:rsid w:val="00735DFC"/>
    <w:rsid w:val="00737901"/>
    <w:rsid w:val="007530F9"/>
    <w:rsid w:val="00755054"/>
    <w:rsid w:val="00756A7C"/>
    <w:rsid w:val="00760136"/>
    <w:rsid w:val="00761B0B"/>
    <w:rsid w:val="00761EDA"/>
    <w:rsid w:val="0076341F"/>
    <w:rsid w:val="0076596F"/>
    <w:rsid w:val="00770451"/>
    <w:rsid w:val="00777EB2"/>
    <w:rsid w:val="00790821"/>
    <w:rsid w:val="00792D1D"/>
    <w:rsid w:val="00793294"/>
    <w:rsid w:val="007A10A8"/>
    <w:rsid w:val="007B2DFE"/>
    <w:rsid w:val="007B37AF"/>
    <w:rsid w:val="007B3B15"/>
    <w:rsid w:val="007B4877"/>
    <w:rsid w:val="007B7932"/>
    <w:rsid w:val="007B7A19"/>
    <w:rsid w:val="007C2EE0"/>
    <w:rsid w:val="007C67A3"/>
    <w:rsid w:val="007C7DB8"/>
    <w:rsid w:val="007D41B6"/>
    <w:rsid w:val="007D6966"/>
    <w:rsid w:val="007D797D"/>
    <w:rsid w:val="007E244A"/>
    <w:rsid w:val="007E5FF4"/>
    <w:rsid w:val="007E74F8"/>
    <w:rsid w:val="007F5A14"/>
    <w:rsid w:val="008023E4"/>
    <w:rsid w:val="00805049"/>
    <w:rsid w:val="00811143"/>
    <w:rsid w:val="008116EC"/>
    <w:rsid w:val="0082621F"/>
    <w:rsid w:val="008350B0"/>
    <w:rsid w:val="0083558C"/>
    <w:rsid w:val="00836EB8"/>
    <w:rsid w:val="00841934"/>
    <w:rsid w:val="00844B6C"/>
    <w:rsid w:val="00850620"/>
    <w:rsid w:val="008528CB"/>
    <w:rsid w:val="00857985"/>
    <w:rsid w:val="00863935"/>
    <w:rsid w:val="00867C7B"/>
    <w:rsid w:val="0087221B"/>
    <w:rsid w:val="00872D99"/>
    <w:rsid w:val="00880C7D"/>
    <w:rsid w:val="00884DAD"/>
    <w:rsid w:val="0089306E"/>
    <w:rsid w:val="0089442C"/>
    <w:rsid w:val="008946EF"/>
    <w:rsid w:val="008A23F1"/>
    <w:rsid w:val="008A2E53"/>
    <w:rsid w:val="008A4B15"/>
    <w:rsid w:val="008B16BC"/>
    <w:rsid w:val="008B2D68"/>
    <w:rsid w:val="008B7B46"/>
    <w:rsid w:val="008C3728"/>
    <w:rsid w:val="008C3D0D"/>
    <w:rsid w:val="008C5150"/>
    <w:rsid w:val="008C78A7"/>
    <w:rsid w:val="008D2EF8"/>
    <w:rsid w:val="008D6F8B"/>
    <w:rsid w:val="008E2B9B"/>
    <w:rsid w:val="008E4C02"/>
    <w:rsid w:val="008E5F22"/>
    <w:rsid w:val="008F173F"/>
    <w:rsid w:val="008F3A40"/>
    <w:rsid w:val="008F472A"/>
    <w:rsid w:val="008F7D0C"/>
    <w:rsid w:val="00902EE4"/>
    <w:rsid w:val="00903B48"/>
    <w:rsid w:val="00910687"/>
    <w:rsid w:val="009130EE"/>
    <w:rsid w:val="00920D51"/>
    <w:rsid w:val="00926054"/>
    <w:rsid w:val="0092643D"/>
    <w:rsid w:val="00933530"/>
    <w:rsid w:val="00941BA5"/>
    <w:rsid w:val="009428A2"/>
    <w:rsid w:val="00944C76"/>
    <w:rsid w:val="00947B62"/>
    <w:rsid w:val="00951563"/>
    <w:rsid w:val="00952BCD"/>
    <w:rsid w:val="009539A1"/>
    <w:rsid w:val="0095559D"/>
    <w:rsid w:val="00962672"/>
    <w:rsid w:val="009632A8"/>
    <w:rsid w:val="00966F05"/>
    <w:rsid w:val="00967384"/>
    <w:rsid w:val="00977D4B"/>
    <w:rsid w:val="00981459"/>
    <w:rsid w:val="0098372B"/>
    <w:rsid w:val="009867C3"/>
    <w:rsid w:val="009867C4"/>
    <w:rsid w:val="0099211A"/>
    <w:rsid w:val="00992BFC"/>
    <w:rsid w:val="009956EA"/>
    <w:rsid w:val="009A13DB"/>
    <w:rsid w:val="009A2E3E"/>
    <w:rsid w:val="009A3F63"/>
    <w:rsid w:val="009B10DA"/>
    <w:rsid w:val="009B50D8"/>
    <w:rsid w:val="009C2A61"/>
    <w:rsid w:val="009C3815"/>
    <w:rsid w:val="009C39FF"/>
    <w:rsid w:val="009C44A9"/>
    <w:rsid w:val="009C56B5"/>
    <w:rsid w:val="009C5D70"/>
    <w:rsid w:val="009D0DF1"/>
    <w:rsid w:val="009D1862"/>
    <w:rsid w:val="009D257B"/>
    <w:rsid w:val="009D60AE"/>
    <w:rsid w:val="009D79B5"/>
    <w:rsid w:val="009E2C85"/>
    <w:rsid w:val="009E2D78"/>
    <w:rsid w:val="009E3BD5"/>
    <w:rsid w:val="009F1587"/>
    <w:rsid w:val="009F4FAB"/>
    <w:rsid w:val="00A01272"/>
    <w:rsid w:val="00A2092D"/>
    <w:rsid w:val="00A24036"/>
    <w:rsid w:val="00A275DD"/>
    <w:rsid w:val="00A32036"/>
    <w:rsid w:val="00A33697"/>
    <w:rsid w:val="00A353FC"/>
    <w:rsid w:val="00A37CA1"/>
    <w:rsid w:val="00A37D1D"/>
    <w:rsid w:val="00A411F2"/>
    <w:rsid w:val="00A416AC"/>
    <w:rsid w:val="00A436F7"/>
    <w:rsid w:val="00A447D4"/>
    <w:rsid w:val="00A45E09"/>
    <w:rsid w:val="00A46E04"/>
    <w:rsid w:val="00A51390"/>
    <w:rsid w:val="00A523BD"/>
    <w:rsid w:val="00A53E07"/>
    <w:rsid w:val="00A53FC8"/>
    <w:rsid w:val="00A5465F"/>
    <w:rsid w:val="00A571F6"/>
    <w:rsid w:val="00A61FD7"/>
    <w:rsid w:val="00A65267"/>
    <w:rsid w:val="00A727BF"/>
    <w:rsid w:val="00A74380"/>
    <w:rsid w:val="00A74CBD"/>
    <w:rsid w:val="00A776F1"/>
    <w:rsid w:val="00A84F1D"/>
    <w:rsid w:val="00A879CC"/>
    <w:rsid w:val="00A97EAA"/>
    <w:rsid w:val="00AA2838"/>
    <w:rsid w:val="00AA7A27"/>
    <w:rsid w:val="00AA7BAC"/>
    <w:rsid w:val="00AB0425"/>
    <w:rsid w:val="00AB0D27"/>
    <w:rsid w:val="00AB1C22"/>
    <w:rsid w:val="00AB43B7"/>
    <w:rsid w:val="00AC4A23"/>
    <w:rsid w:val="00AC67C7"/>
    <w:rsid w:val="00AD4BCE"/>
    <w:rsid w:val="00AD55B6"/>
    <w:rsid w:val="00AD5606"/>
    <w:rsid w:val="00AD7C64"/>
    <w:rsid w:val="00AE083E"/>
    <w:rsid w:val="00AE22EA"/>
    <w:rsid w:val="00AE6EF4"/>
    <w:rsid w:val="00AF021F"/>
    <w:rsid w:val="00AF27FA"/>
    <w:rsid w:val="00AF28EC"/>
    <w:rsid w:val="00AF6723"/>
    <w:rsid w:val="00AF76FA"/>
    <w:rsid w:val="00B04E04"/>
    <w:rsid w:val="00B05D45"/>
    <w:rsid w:val="00B1076D"/>
    <w:rsid w:val="00B109B0"/>
    <w:rsid w:val="00B201FB"/>
    <w:rsid w:val="00B20FC0"/>
    <w:rsid w:val="00B22217"/>
    <w:rsid w:val="00B2372B"/>
    <w:rsid w:val="00B23E39"/>
    <w:rsid w:val="00B26D67"/>
    <w:rsid w:val="00B32006"/>
    <w:rsid w:val="00B332A0"/>
    <w:rsid w:val="00B352FA"/>
    <w:rsid w:val="00B51100"/>
    <w:rsid w:val="00B514E2"/>
    <w:rsid w:val="00B51F57"/>
    <w:rsid w:val="00B51F72"/>
    <w:rsid w:val="00B61692"/>
    <w:rsid w:val="00B81681"/>
    <w:rsid w:val="00B85AAB"/>
    <w:rsid w:val="00B90AD6"/>
    <w:rsid w:val="00BA1933"/>
    <w:rsid w:val="00BA1B00"/>
    <w:rsid w:val="00BA7D63"/>
    <w:rsid w:val="00BB1613"/>
    <w:rsid w:val="00BB4338"/>
    <w:rsid w:val="00BB7AB0"/>
    <w:rsid w:val="00BC3FC2"/>
    <w:rsid w:val="00BC5725"/>
    <w:rsid w:val="00BC6077"/>
    <w:rsid w:val="00BD081D"/>
    <w:rsid w:val="00BD311F"/>
    <w:rsid w:val="00BD4996"/>
    <w:rsid w:val="00BE0E2C"/>
    <w:rsid w:val="00BE1153"/>
    <w:rsid w:val="00BE731D"/>
    <w:rsid w:val="00BF0251"/>
    <w:rsid w:val="00BF21F6"/>
    <w:rsid w:val="00BF3A50"/>
    <w:rsid w:val="00C110BB"/>
    <w:rsid w:val="00C16BA1"/>
    <w:rsid w:val="00C2106F"/>
    <w:rsid w:val="00C254E1"/>
    <w:rsid w:val="00C27C7B"/>
    <w:rsid w:val="00C30382"/>
    <w:rsid w:val="00C33963"/>
    <w:rsid w:val="00C36F47"/>
    <w:rsid w:val="00C45AEF"/>
    <w:rsid w:val="00C46196"/>
    <w:rsid w:val="00C46682"/>
    <w:rsid w:val="00C519AD"/>
    <w:rsid w:val="00C539D7"/>
    <w:rsid w:val="00C5707A"/>
    <w:rsid w:val="00C608F8"/>
    <w:rsid w:val="00C6319C"/>
    <w:rsid w:val="00C636F1"/>
    <w:rsid w:val="00C65679"/>
    <w:rsid w:val="00C66696"/>
    <w:rsid w:val="00C70E45"/>
    <w:rsid w:val="00C73BAC"/>
    <w:rsid w:val="00C75D90"/>
    <w:rsid w:val="00C857D0"/>
    <w:rsid w:val="00C901B5"/>
    <w:rsid w:val="00C943F0"/>
    <w:rsid w:val="00C947A0"/>
    <w:rsid w:val="00C949A6"/>
    <w:rsid w:val="00C964DC"/>
    <w:rsid w:val="00CA0C98"/>
    <w:rsid w:val="00CA709D"/>
    <w:rsid w:val="00CB14DF"/>
    <w:rsid w:val="00CB3DB3"/>
    <w:rsid w:val="00CB7B12"/>
    <w:rsid w:val="00CC06C5"/>
    <w:rsid w:val="00CC79C9"/>
    <w:rsid w:val="00CD4482"/>
    <w:rsid w:val="00CD5EB0"/>
    <w:rsid w:val="00CD7B44"/>
    <w:rsid w:val="00CE2CA1"/>
    <w:rsid w:val="00CE4F79"/>
    <w:rsid w:val="00CE4F8F"/>
    <w:rsid w:val="00CE5AFE"/>
    <w:rsid w:val="00CE6167"/>
    <w:rsid w:val="00CF0AEB"/>
    <w:rsid w:val="00CF363D"/>
    <w:rsid w:val="00CF6886"/>
    <w:rsid w:val="00D0009B"/>
    <w:rsid w:val="00D10D5F"/>
    <w:rsid w:val="00D15F92"/>
    <w:rsid w:val="00D167F6"/>
    <w:rsid w:val="00D16BC6"/>
    <w:rsid w:val="00D17EFF"/>
    <w:rsid w:val="00D21577"/>
    <w:rsid w:val="00D21F5D"/>
    <w:rsid w:val="00D25370"/>
    <w:rsid w:val="00D3298B"/>
    <w:rsid w:val="00D32E11"/>
    <w:rsid w:val="00D36358"/>
    <w:rsid w:val="00D40AFA"/>
    <w:rsid w:val="00D40B90"/>
    <w:rsid w:val="00D43D6C"/>
    <w:rsid w:val="00D53AE4"/>
    <w:rsid w:val="00D56D86"/>
    <w:rsid w:val="00D6002C"/>
    <w:rsid w:val="00D63C0B"/>
    <w:rsid w:val="00D71D97"/>
    <w:rsid w:val="00D7396D"/>
    <w:rsid w:val="00D75995"/>
    <w:rsid w:val="00D774E8"/>
    <w:rsid w:val="00D77BE2"/>
    <w:rsid w:val="00D836BB"/>
    <w:rsid w:val="00D840E3"/>
    <w:rsid w:val="00D845BA"/>
    <w:rsid w:val="00D86D25"/>
    <w:rsid w:val="00D93F48"/>
    <w:rsid w:val="00D952D8"/>
    <w:rsid w:val="00D95A65"/>
    <w:rsid w:val="00D966EE"/>
    <w:rsid w:val="00DA500D"/>
    <w:rsid w:val="00DA55B9"/>
    <w:rsid w:val="00DA7691"/>
    <w:rsid w:val="00DB0D1E"/>
    <w:rsid w:val="00DB3AC0"/>
    <w:rsid w:val="00DB57A3"/>
    <w:rsid w:val="00DC0566"/>
    <w:rsid w:val="00DC0F07"/>
    <w:rsid w:val="00DC3BC3"/>
    <w:rsid w:val="00DC6D03"/>
    <w:rsid w:val="00DD747B"/>
    <w:rsid w:val="00DE2773"/>
    <w:rsid w:val="00DE28DA"/>
    <w:rsid w:val="00DE4232"/>
    <w:rsid w:val="00DE5FC5"/>
    <w:rsid w:val="00DF0BCA"/>
    <w:rsid w:val="00E0249A"/>
    <w:rsid w:val="00E02A20"/>
    <w:rsid w:val="00E05875"/>
    <w:rsid w:val="00E059EC"/>
    <w:rsid w:val="00E079A7"/>
    <w:rsid w:val="00E12E94"/>
    <w:rsid w:val="00E23DF0"/>
    <w:rsid w:val="00E315A9"/>
    <w:rsid w:val="00E3278D"/>
    <w:rsid w:val="00E329E8"/>
    <w:rsid w:val="00E34B58"/>
    <w:rsid w:val="00E35DBF"/>
    <w:rsid w:val="00E37F3D"/>
    <w:rsid w:val="00E4313D"/>
    <w:rsid w:val="00E50F29"/>
    <w:rsid w:val="00E61887"/>
    <w:rsid w:val="00E61F9C"/>
    <w:rsid w:val="00E67819"/>
    <w:rsid w:val="00E808F0"/>
    <w:rsid w:val="00E828A1"/>
    <w:rsid w:val="00E86D87"/>
    <w:rsid w:val="00E905B8"/>
    <w:rsid w:val="00E93D07"/>
    <w:rsid w:val="00E96AFB"/>
    <w:rsid w:val="00EA0CFE"/>
    <w:rsid w:val="00EA2919"/>
    <w:rsid w:val="00EA308E"/>
    <w:rsid w:val="00EA353A"/>
    <w:rsid w:val="00EA5104"/>
    <w:rsid w:val="00EB17C8"/>
    <w:rsid w:val="00EB3C59"/>
    <w:rsid w:val="00EC0ECD"/>
    <w:rsid w:val="00EC2FAA"/>
    <w:rsid w:val="00EC653A"/>
    <w:rsid w:val="00EC6E6C"/>
    <w:rsid w:val="00EC775A"/>
    <w:rsid w:val="00EC7FE2"/>
    <w:rsid w:val="00ED0D1D"/>
    <w:rsid w:val="00ED5DE1"/>
    <w:rsid w:val="00ED623D"/>
    <w:rsid w:val="00EE237B"/>
    <w:rsid w:val="00EE5256"/>
    <w:rsid w:val="00EE7698"/>
    <w:rsid w:val="00F05BF2"/>
    <w:rsid w:val="00F06151"/>
    <w:rsid w:val="00F11DC9"/>
    <w:rsid w:val="00F12CD7"/>
    <w:rsid w:val="00F202AE"/>
    <w:rsid w:val="00F2054E"/>
    <w:rsid w:val="00F21480"/>
    <w:rsid w:val="00F22C4D"/>
    <w:rsid w:val="00F22D59"/>
    <w:rsid w:val="00F30F6A"/>
    <w:rsid w:val="00F36F0E"/>
    <w:rsid w:val="00F432F7"/>
    <w:rsid w:val="00F44DFA"/>
    <w:rsid w:val="00F53380"/>
    <w:rsid w:val="00F54C3A"/>
    <w:rsid w:val="00F61AF7"/>
    <w:rsid w:val="00F633A3"/>
    <w:rsid w:val="00F6576D"/>
    <w:rsid w:val="00F71256"/>
    <w:rsid w:val="00F730AB"/>
    <w:rsid w:val="00F7347E"/>
    <w:rsid w:val="00F7774A"/>
    <w:rsid w:val="00F80817"/>
    <w:rsid w:val="00F87B98"/>
    <w:rsid w:val="00F87C4C"/>
    <w:rsid w:val="00F91464"/>
    <w:rsid w:val="00F9337D"/>
    <w:rsid w:val="00F93531"/>
    <w:rsid w:val="00F941DD"/>
    <w:rsid w:val="00FA07A4"/>
    <w:rsid w:val="00FA09AF"/>
    <w:rsid w:val="00FA6F39"/>
    <w:rsid w:val="00FA7E51"/>
    <w:rsid w:val="00FB105B"/>
    <w:rsid w:val="00FB113A"/>
    <w:rsid w:val="00FB4DC8"/>
    <w:rsid w:val="00FC26AD"/>
    <w:rsid w:val="00FD04A9"/>
    <w:rsid w:val="00FD2A96"/>
    <w:rsid w:val="00FD44F1"/>
    <w:rsid w:val="00FE0981"/>
    <w:rsid w:val="00FE0F3C"/>
    <w:rsid w:val="00FE3973"/>
    <w:rsid w:val="00FE683B"/>
    <w:rsid w:val="00FF1C14"/>
    <w:rsid w:val="00FF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2E924"/>
  <w15:chartTrackingRefBased/>
  <w15:docId w15:val="{B1E6754B-F0D5-40A7-9EAB-0EA84ED1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6D7"/>
  </w:style>
  <w:style w:type="paragraph" w:styleId="Heading1">
    <w:name w:val="heading 1"/>
    <w:basedOn w:val="Normal"/>
    <w:next w:val="Normal"/>
    <w:link w:val="Heading1Char"/>
    <w:uiPriority w:val="9"/>
    <w:qFormat/>
    <w:rsid w:val="00B81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B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45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509F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509FD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81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1681"/>
    <w:pPr>
      <w:outlineLvl w:val="9"/>
    </w:pPr>
    <w:rPr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F04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A74C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4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29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A51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879C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23B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04C8B"/>
    <w:pPr>
      <w:spacing w:after="100"/>
      <w:ind w:left="440"/>
    </w:pPr>
  </w:style>
  <w:style w:type="table" w:styleId="TableGrid">
    <w:name w:val="Table Grid"/>
    <w:basedOn w:val="TableNormal"/>
    <w:uiPriority w:val="39"/>
    <w:rsid w:val="002E2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2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D6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167F6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1318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hyperlink" Target="https://sgithub.fr.world.socgen/hsaboo090720/mathwizz2024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20.emf"/><Relationship Id="rId42" Type="http://schemas.openxmlformats.org/officeDocument/2006/relationships/hyperlink" Target="https://github.com/sigpwned/popular-names-by-country-dataset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3.xlsx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24" Type="http://schemas.openxmlformats.org/officeDocument/2006/relationships/image" Target="media/image11.png"/><Relationship Id="rId32" Type="http://schemas.openxmlformats.org/officeDocument/2006/relationships/image" Target="media/image19.emf"/><Relationship Id="rId37" Type="http://schemas.openxmlformats.org/officeDocument/2006/relationships/image" Target="media/image22.emf"/><Relationship Id="rId40" Type="http://schemas.openxmlformats.org/officeDocument/2006/relationships/hyperlink" Target="https://www.researchgate.net/publication/215992032_A_Comparison_of_Personal_Name_Matching_Techniques_and_Practical_Issues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1.png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31" Type="http://schemas.openxmlformats.org/officeDocument/2006/relationships/image" Target="media/image18.png"/><Relationship Id="rId44" Type="http://schemas.openxmlformats.org/officeDocument/2006/relationships/hyperlink" Target="https://github.com/carltonnorthern/nicknames/blob/master/names.csv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package" Target="embeddings/Microsoft_Excel_Worksheet2.xlsx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package" Target="embeddings/Microsoft_Excel_Worksheet6.xlsx"/><Relationship Id="rId43" Type="http://schemas.openxmlformats.org/officeDocument/2006/relationships/hyperlink" Target="https://www.kaggle.com/datasets/landlord/handwriting-recognition" TargetMode="Externa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hyperlink" Target="https://www.researchgate.net/publication/215992032_A_Comparison_of_Personal_Name_Matching_Techniques_and_Practical_Issues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package" Target="embeddings/Microsoft_Excel_Worksheet5.xlsx"/><Relationship Id="rId38" Type="http://schemas.openxmlformats.org/officeDocument/2006/relationships/package" Target="embeddings/Microsoft_Excel_Worksheet7.xlsx"/><Relationship Id="rId46" Type="http://schemas.openxmlformats.org/officeDocument/2006/relationships/theme" Target="theme/theme1.xml"/><Relationship Id="rId20" Type="http://schemas.openxmlformats.org/officeDocument/2006/relationships/package" Target="embeddings/Microsoft_Excel_Worksheet4.xlsx"/><Relationship Id="rId41" Type="http://schemas.openxmlformats.org/officeDocument/2006/relationships/hyperlink" Target="https://xgboost.readthedocs.io/en/lates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17121-2C63-4F2D-A087-0E9C07277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2852</Words>
  <Characters>16262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 Hridaya GsciDaiDsc</dc:creator>
  <cp:keywords/>
  <dc:description/>
  <cp:lastModifiedBy>SABOO Hridaya GsciDaiDsc</cp:lastModifiedBy>
  <cp:revision>729</cp:revision>
  <cp:lastPrinted>2024-11-08T22:00:00Z</cp:lastPrinted>
  <dcterms:created xsi:type="dcterms:W3CDTF">2024-11-08T09:59:00Z</dcterms:created>
  <dcterms:modified xsi:type="dcterms:W3CDTF">2024-11-08T22:03:00Z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01b303-ecb1-4a9d-936a-70858c2d9a3e_Enabled">
    <vt:lpwstr>true</vt:lpwstr>
  </property>
  <property fmtid="{D5CDD505-2E9C-101B-9397-08002B2CF9AE}" pid="3" name="MSIP_Label_a401b303-ecb1-4a9d-936a-70858c2d9a3e_SetDate">
    <vt:lpwstr>2024-11-08T13:36:06Z</vt:lpwstr>
  </property>
  <property fmtid="{D5CDD505-2E9C-101B-9397-08002B2CF9AE}" pid="4" name="MSIP_Label_a401b303-ecb1-4a9d-936a-70858c2d9a3e_Method">
    <vt:lpwstr>Privileged</vt:lpwstr>
  </property>
  <property fmtid="{D5CDD505-2E9C-101B-9397-08002B2CF9AE}" pid="5" name="MSIP_Label_a401b303-ecb1-4a9d-936a-70858c2d9a3e_Name">
    <vt:lpwstr>a401b303-ecb1-4a9d-936a-70858c2d9a3e</vt:lpwstr>
  </property>
  <property fmtid="{D5CDD505-2E9C-101B-9397-08002B2CF9AE}" pid="6" name="MSIP_Label_a401b303-ecb1-4a9d-936a-70858c2d9a3e_SiteId">
    <vt:lpwstr>c9a7d621-4bc4-4407-b730-f428e656aa9e</vt:lpwstr>
  </property>
  <property fmtid="{D5CDD505-2E9C-101B-9397-08002B2CF9AE}" pid="7" name="MSIP_Label_a401b303-ecb1-4a9d-936a-70858c2d9a3e_ActionId">
    <vt:lpwstr>dcce968d-7fa8-4913-8c7f-7e0571cbb222</vt:lpwstr>
  </property>
  <property fmtid="{D5CDD505-2E9C-101B-9397-08002B2CF9AE}" pid="8" name="MSIP_Label_a401b303-ecb1-4a9d-936a-70858c2d9a3e_ContentBits">
    <vt:lpwstr>0</vt:lpwstr>
  </property>
</Properties>
</file>