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40"/>
      </w:pPr>
      <w:r>
        <w:t xml:space="preserve">ReelFren 短剧网站</w:t>
      </w:r>
    </w:p>
    <w:p>
      <w:pPr>
        <w:pStyle w:val="Subtitle"/>
        <w:jc w:val="center"/>
        <w:spacing w:after="240"/>
      </w:pPr>
      <w:r>
        <w:t xml:space="preserve">架构设计文档</w:t>
      </w:r>
    </w:p>
    <w:p>
      <w:pPr>
        <w:jc w:val="center"/>
        <w:spacing w:after="120"/>
      </w:pPr>
      <w:r>
        <w:rPr>
          <w:color w:val="595959"/>
        </w:rPr>
        <w:t xml:space="preserve">版本:v1.2    |    日期:2026-10-12    |    状态:阶段 2(详情页 + 播放页)进行中</w:t>
      </w:r>
    </w:p>
    <w:p>
      <w:pPr>
        <w:spacing w:after="120"/>
      </w:pPr>
    </w:p>
    <w:p>
      <w:pPr>
        <w:pStyle w:val="Heading1"/>
        <w:spacing w:after="120"/>
      </w:pPr>
      <w:r>
        <w:t xml:space="preserve">1. 项目概述</w:t>
      </w:r>
    </w:p>
    <w:p>
      <w:pPr>
        <w:spacing w:after="120"/>
      </w:pPr>
      <w:r>
        <w:t xml:space="preserve">ReelFren 是一个从零开发的短剧观看网站:参考同类产品的风格与交互,全部代码原创,不复制任何私有代码或影视资源。项目路径:C:\Users\86133\Desktop\ReelFren\reelfren-project。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类别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选型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引入阶段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前端框架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Next.js 16.4.0(App Router)+ React 19.3 + TypeScript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已就位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样式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Tailwind CSS v4 + 自定义 CSS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已就位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后端接口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Next.js 服务端接口(Route Handlers)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3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数据库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MySQL 9 + Prisma ORM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4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视频播放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HTML5 Video(视需要再加 HLS)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2 起步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部署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Vercel 或类似平台 + 托管数据库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7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设计原则:分层解耦、按需演进、不一次性引入过多依赖;每一层只与相邻层通信。</w:t>
      </w:r>
    </w:p>
    <w:p>
      <w:pPr>
        <w:pStyle w:val="Heading1"/>
        <w:spacing w:after="120"/>
      </w:pPr>
      <w:r>
        <w:t xml:space="preserve">2. 需求分析</w:t>
      </w:r>
    </w:p>
    <w:p>
      <w:pPr>
        <w:pStyle w:val="Heading2"/>
        <w:spacing w:after="120"/>
      </w:pPr>
      <w:r>
        <w:t xml:space="preserve">2.1 业务目标</w:t>
      </w:r>
    </w:p>
    <w:p>
      <w:pPr>
        <w:spacing w:after="120"/>
      </w:pPr>
      <w:r>
        <w:t xml:space="preserve">访客能找剧、看剧;注册用户能收藏、断点续看;管理员能管理内容。</w:t>
      </w:r>
    </w:p>
    <w:p>
      <w:pPr>
        <w:pStyle w:val="Heading2"/>
        <w:spacing w:after="120"/>
      </w:pPr>
      <w:r>
        <w:t xml:space="preserve">2.2 功能边界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角色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功能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实现阶段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访客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浏览、搜索、分类筛选、看详情、播放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1~2(当前)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注册用户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注册/登录、收藏、观看历史、断点续看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5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管理员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短剧/剧集增删改查、上下架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6</w:t>
            </w:r>
          </w:p>
        </w:tc>
      </w:tr>
    </w:tbl>
    <w:p>
      <w:pPr>
        <w:spacing w:after="160"/>
      </w:pPr>
    </w:p>
    <w:p>
      <w:pPr>
        <w:pStyle w:val="Heading2"/>
        <w:spacing w:after="120"/>
      </w:pPr>
      <w:r>
        <w:t xml:space="preserve">2.3 非功能需求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指标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设计取值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说明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并发量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学习/演示项目,QPS 个位数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不引入分库分表、消息队列(见第 6 节)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视频流量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全站带宽大头,不经我们服务器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公共测试视频(阶段 2)→ 对象存储 + CDN(阶段 7)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安全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当前无用户数据,攻击面小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5 账号系统上线后提升等级,阶段 7 专项加固</w:t>
            </w:r>
          </w:p>
        </w:tc>
      </w:tr>
    </w:tbl>
    <w:p>
      <w:pPr>
        <w:spacing w:after="160"/>
      </w:pPr>
    </w:p>
    <w:p>
      <w:pPr>
        <w:pStyle w:val="Heading1"/>
        <w:spacing w:after="120"/>
      </w:pPr>
      <w:r>
        <w:t xml:space="preserve">3. 领域建模</w:t>
      </w:r>
    </w:p>
    <w:p>
      <w:pPr>
        <w:pStyle w:val="Heading2"/>
        <w:spacing w:after="120"/>
      </w:pPr>
      <w:r>
        <w:t xml:space="preserve">3.1 核心实体关系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Drama(短剧) 1 ──── N Episode(剧集)        一部剧包含多集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Drama(短剧) N ──── 1 Category(分类)       一部剧属于一个分类(暂定)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User(用户)  1 ── N Favorite(收藏) N ── 1 Drama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User(用户)  1 ── N Progress(进度) N ── 1 Episode</w:t>
      </w:r>
    </w:p>
    <w:p>
      <w:pPr>
        <w:spacing w:after="120"/>
      </w:pPr>
    </w:p>
    <w:p>
      <w:pPr>
        <w:spacing w:after="120"/>
      </w:pPr>
      <w:r>
        <w:rPr>
          <w:i/>
          <w:color w:val="7F7F7F"/>
          <w:sz w:val="20"/>
          <w:szCs w:val="20"/>
        </w:rPr>
        <w:t xml:space="preserve">关键约定:视频文件本身不进数据库,数据库只存 videoUrl 地址;大文件一律走对象存储/CDN。</w:t>
      </w:r>
    </w:p>
    <w:p>
      <w:pPr>
        <w:pStyle w:val="Heading2"/>
        <w:spacing w:after="120"/>
      </w:pPr>
      <w:r>
        <w:t xml:space="preserve">3.2 关键交互(Action = Subject + Operation + Object)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主语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操作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对象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对应接口(阶段 3)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访客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浏览 / 搜索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短剧列表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GET /api/dramas?keyword=&amp;page=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访客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查看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某部剧详情与剧集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GET /api/dramas/:id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用户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播放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某一集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GET /api/episodes/:id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用户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收藏 / 取消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某部剧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POST / DELETE /api/favorites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用户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保存 / 读取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播放进度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PUT / GET /api/progress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管理员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增删改查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短剧 / 剧集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POST / PUT / DELETE /api/admin/...</w:t>
            </w:r>
          </w:p>
        </w:tc>
      </w:tr>
    </w:tbl>
    <w:p>
      <w:pPr>
        <w:spacing w:after="160"/>
      </w:pPr>
    </w:p>
    <w:p>
      <w:pPr>
        <w:pStyle w:val="Heading1"/>
        <w:spacing w:after="120"/>
      </w:pPr>
      <w:r>
        <w:t xml:space="preserve">4. 顶层与组件设计</w:t>
      </w:r>
    </w:p>
    <w:p>
      <w:pPr>
        <w:pStyle w:val="Heading2"/>
        <w:spacing w:after="120"/>
      </w:pPr>
      <w:r>
        <w:t xml:space="preserve">4.1 分层架构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层次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位置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职责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状态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浏览器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用户设备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展示页面、视频播放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进行中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页面层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app/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首页 / 详情页 / 播放页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1~2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接口层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app/api/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列表 / 详情 / 搜索 / 收藏 / 进度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3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数据层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data/ → Prisma → MySQL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数据存取,阶段 4 用真库替换假数据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2 用 data/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用户系统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5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注册登录、收藏、观看历史、播放进度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后台管理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6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管理员权限、内容增删改查、上下架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安全与部署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8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鉴权、HTTPS、环境变量、监控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</w:tbl>
    <w:p>
      <w:pPr>
        <w:spacing w:after="160"/>
      </w:pPr>
    </w:p>
    <w:p>
      <w:pPr>
        <w:pStyle w:val="Heading2"/>
        <w:spacing w:after="120"/>
      </w:pPr>
      <w:r>
        <w:t xml:space="preserve">4.2 目录结构(阶段 2 目标形态)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reelfren-project/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├─ data/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└─ dramas.ts              全站共享数据层(唯一数据来源)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├─ app/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├─ layout.tsx             全站外壳:字体、标题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├─ globals.css            全部自定义样式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├─ page.tsx               首页(客户端组件:搜索/筛选/弹窗)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└─ dramas/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   └─ [id]/               动态路由:id 为短剧编号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      ├─ page.tsx         详情页(服务端组件)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      └─ play/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         └─ [episode]/    动态路由:第几集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            ├─ page.tsx   播放页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│              └─ Player.tsx 播放器(客户端组件)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└─ public/                   静态文件</w:t>
      </w:r>
    </w:p>
    <w:p>
      <w:pPr>
        <w:spacing w:after="120"/>
      </w:pPr>
    </w:p>
    <w:p>
      <w:pPr>
        <w:pStyle w:val="Heading2"/>
        <w:spacing w:after="120"/>
      </w:pPr>
      <w:r>
        <w:t xml:space="preserve">4.3 路由设计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网址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渲染文件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动态参数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/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app/page.tsx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/dramas/3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app/dramas/[id]/page.tsx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id = 3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/dramas/3/play/5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app/dramas/[id]/play/[episode]/page.tsx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id = 3,episode = 5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color w:val="7F7F7F"/>
          <w:sz w:val="20"/>
          <w:szCs w:val="20"/>
        </w:rPr>
        <w:t xml:space="preserve">一份 page.tsx 服务全部短剧与剧集网址,新增内容零代码改动。</w:t>
      </w:r>
    </w:p>
    <w:p>
      <w:pPr>
        <w:pStyle w:val="Heading2"/>
        <w:spacing w:after="120"/>
      </w:pPr>
      <w:r>
        <w:t xml:space="preserve">4.4 服务端组件 vs 客户端组件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详情页 page.tsx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播放器 Player.tsx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类型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服务端组件(默认)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客户端组件("use client")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运行位置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服务器上,算好 HTML 再发给浏览器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浏览器里,下载后才能交互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适合做什么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查数据、拼页面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响应用户操作:播放/暂停、拖进度条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判断标准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只展示 → 服务端(首屏更快)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需要交互 state → 客户端</w:t>
            </w:r>
          </w:p>
        </w:tc>
      </w:tr>
    </w:tbl>
    <w:p>
      <w:pPr>
        <w:spacing w:after="160"/>
      </w:pPr>
    </w:p>
    <w:p>
      <w:pPr>
        <w:pStyle w:val="Heading2"/>
        <w:spacing w:after="120"/>
      </w:pPr>
      <w:r>
        <w:t xml:space="preserve">4.5 一次请求的数据流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用户点首页卡片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  → 浏览器跳到 /dramas/2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  → 详情页(服务端)getDramaById(2) 读 data/dramas.ts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  → 显示海报 + 简介 + 剧集列表(每集是链接)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  → 用户点"第 5 集" → /dramas/2/play/5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  → 播放页查出第 5 集 videoUrl</w:t>
      </w:r>
    </w:p>
    <w:p>
      <w:pPr>
        <w:spacing w:after="0"/>
      </w:pPr>
      <w:r>
        <w:rPr>
          <w:rFonts w:ascii="Consolas" w:hAnsi="Consolas" w:eastAsia="微软雅黑"/>
          <w:sz w:val="17"/>
          <w:szCs w:val="17"/>
        </w:rPr>
        <w:t xml:space="preserve">  → 播放器(客户端)加载视频,提供播放/暂停/进度/上下集</w:t>
      </w:r>
    </w:p>
    <w:p>
      <w:pPr>
        <w:spacing w:after="120"/>
      </w:pPr>
    </w:p>
    <w:p>
      <w:pPr>
        <w:spacing w:after="120"/>
      </w:pPr>
      <w:r>
        <w:rPr>
          <w:i/>
          <w:color w:val="7F7F7F"/>
          <w:sz w:val="20"/>
          <w:szCs w:val="20"/>
        </w:rPr>
        <w:t xml:space="preserve">阶段 3 之后,"读 data/dramas.ts"一步替换为调用接口层;阶段 4 接口层改为查询数据库。页面代码不变。</w:t>
      </w:r>
    </w:p>
    <w:p>
      <w:pPr>
        <w:pStyle w:val="Heading1"/>
        <w:spacing w:after="120"/>
      </w:pPr>
      <w:r>
        <w:t xml:space="preserve">5. 架构核心四要素评审</w:t>
      </w:r>
    </w:p>
    <w:p>
      <w:pPr>
        <w:pStyle w:val="Heading2"/>
        <w:spacing w:after="120"/>
      </w:pPr>
      <w:r>
        <w:t xml:space="preserve">5.1 扩展性(改起来容易吗)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设计决定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体现的扩展能力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页面层 / 数据层分离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4 换数据库,页面代码几乎不改(低耦合)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data/dramas.ts 单一数据源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改数据只动一处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动态路由 [id]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剧从 8 部到 800 部,页面代码零新增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3 接口层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未来 App / 小程序复用同一套接口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分类是数据不是代码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新增分类只需加一行数据</w:t>
            </w:r>
          </w:p>
        </w:tc>
      </w:tr>
    </w:tbl>
    <w:p>
      <w:pPr>
        <w:spacing w:after="160"/>
      </w:pPr>
    </w:p>
    <w:p>
      <w:pPr>
        <w:pStyle w:val="Heading2"/>
        <w:spacing w:after="120"/>
      </w:pPr>
      <w:r>
        <w:t xml:space="preserve">5.2 伸缩性(用户暴涨扛得住吗)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设计决定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体现的伸缩能力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服务端不把用户状态存内存(阶段 5 存数据库)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服务无状态,可横向加机器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部署选 Vercel 类平台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流量上涨自动扩缩容实例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视频走 CDN,数据库只存地址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带宽大头外包,短剧站最关键的伸缩决定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分库分表:暂不做,写明触发条件(单表超千万行)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留演进路径,不过度设计</w:t>
            </w:r>
          </w:p>
        </w:tc>
      </w:tr>
    </w:tbl>
    <w:p>
      <w:pPr>
        <w:spacing w:after="160"/>
      </w:pPr>
    </w:p>
    <w:p>
      <w:pPr>
        <w:pStyle w:val="Heading2"/>
        <w:spacing w:after="120"/>
      </w:pPr>
      <w:r>
        <w:t xml:space="preserve">5.3 高性能与高可用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设计决定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对应能力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详情页静态预生成(generateStaticParams)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低延迟,请求无需现算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数据库分页 + 索引(阶段 3 / 4)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查询不随数据量变慢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海报图懒加载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首屏快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托管平台多副本、自动故障恢复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接近 7×24,无需自行运维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error.tsx 错误兜底、阶段 7 日志监控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出错不白屏、可发现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备注:免费档托管无 SLA,商用需升级付费档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成本与可用的权衡</w:t>
            </w:r>
          </w:p>
        </w:tc>
      </w:tr>
    </w:tbl>
    <w:p>
      <w:pPr>
        <w:spacing w:after="160"/>
      </w:pPr>
    </w:p>
    <w:p>
      <w:pPr>
        <w:pStyle w:val="Heading2"/>
        <w:spacing w:after="120"/>
      </w:pPr>
      <w:r>
        <w:t xml:space="preserve">5.4 安全性(当前最薄,已排期)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阶段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安全能力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2(现在)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无用户数据,攻击面小,可接受空白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5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密码哈希存储(不存明文)、会话管理、权限验证、用户数据保护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6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管理员角色权限(谁能增删改查)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7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接口鉴权、输入校验、HTTPS、密钥进环境变量、日志监控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小结:扩展性由分层天然获得;伸缩性靠"无状态 + CDN + 托管平台";性能靠静态化与分页索引,可用性诚实依赖平台;安全符合当前阶段的合理状态,锁定在阶段 5 / 7 补齐。</w:t>
      </w:r>
    </w:p>
    <w:p>
      <w:pPr>
        <w:pStyle w:val="Heading1"/>
        <w:spacing w:after="120"/>
      </w:pPr>
      <w:r>
        <w:t xml:space="preserve">6. 瓶颈与高可用设计(按体量裁剪)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手段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是否采用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理由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CDN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采用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图片(Unsplash)已走 CDN;未来视频同样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缓存 / 静态化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采用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详情页预生成,内容更新不频繁,最便宜的高性能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分页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采用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3 接口即带 page 参数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数据库索引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采用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阶段 4 建表时给 title、category 加索引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负载均衡 / 分库分表 / 消息队列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暂不采用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单机数据库足以支撑;触发条件:写库 CPU 持续 &gt;50% 或单表超千万行</w:t>
            </w:r>
          </w:p>
        </w:tc>
      </w:tr>
    </w:tbl>
    <w:p>
      <w:pPr>
        <w:spacing w:after="160"/>
      </w:pPr>
    </w:p>
    <w:p>
      <w:pPr>
        <w:pStyle w:val="Heading1"/>
        <w:spacing w:after="120"/>
      </w:pPr>
      <w:r>
        <w:t xml:space="preserve">7. 分阶段实施计划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阶段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内容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状态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1. 首页完善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Hero 区、搜索、分类筛选、详情弹窗、全部样式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已完成(2026-10-12)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2. 详情页 + 播放页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共享数据层、动态路由详情页、视频播放器(播放/暂停/进度/上下集)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进行中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3. 后端接口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短剧/剧集/分类接口,列表/详情/搜索,参数校验、错误响应、分页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4. 数据库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MySQL + Prisma 建模迁移,替换写死数据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5. 用户系统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注册/登录/退出、收藏、观看历史、播放进度、数据保护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6. 后台管理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管理员权限、内容增删改查、上下架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7. AI 功能阶段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大模型 API 接入、AI 简介生成、语义搜索(RAG,基于 MySQL 向量能力)、AI 推荐助手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8. 安全测试部署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鉴权、校验、HTTPS、密钥管理、多端测试、上线与监控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</w:tbl>
    <w:p>
      <w:pPr>
        <w:spacing w:after="160"/>
      </w:pPr>
    </w:p>
    <w:p>
      <w:pPr>
        <w:pStyle w:val="Heading2"/>
        <w:spacing w:after="120"/>
      </w:pPr>
      <w:r>
        <w:t xml:space="preserve">阶段 2 课程拆解</w:t>
      </w:r>
    </w:p>
    <w:tbl>
      <w:tblPr>
        <w:tblW w:w="5000" w:type="pct"/>
        <w:tblBorders>
          <w:top w:val="single" w:sz="4" w:color="9CB4D8"/>
          <w:left w:val="single" w:sz="4" w:color="9CB4D8"/>
          <w:bottom w:val="single" w:sz="4" w:color="9CB4D8"/>
          <w:right w:val="single" w:sz="4" w:color="9CB4D8"/>
          <w:insideH w:val="single" w:sz="4" w:color="9CB4D8"/>
          <w:insideV w:val="single" w:sz="4" w:color="9CB4D8"/>
        </w:tblBorders>
      </w:tblPr>
      <w:tr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课程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内容</w:t>
            </w:r>
          </w:p>
        </w:tc>
        <w:tc>
          <w:tcPr>
            <w:shd w:val="clear" w:fill="DEEAF6"/>
          </w:tcPr>
          <w:p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产出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第 1 课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抽取全站共享数据层(含 Episode 类型、测试视频)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data/dramas.ts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第 2 课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详情页:海报、简介、剧集列表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app/dramas/[id]/page.tsx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第 3 课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播放页 + 播放器(播放/暂停/进度/上下集)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app/dramas/[id]/play/[episode]/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第 4 课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首页卡片接链接、串联与打磨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  <w:szCs w:val="18"/>
              </w:rPr>
              <w:t xml:space="preserve">完整浏览→播放流程</w:t>
            </w:r>
          </w:p>
        </w:tc>
      </w:tr>
    </w:tbl>
    <w:p>
      <w:pPr>
        <w:spacing w:after="160"/>
      </w:pPr>
    </w:p>
    <w:p>
      <w:pPr>
        <w:pStyle w:val="Heading1"/>
        <w:spacing w:after="120"/>
      </w:pPr>
      <w:r>
        <w:t xml:space="preserve">8. 风险与备注</w:t>
      </w:r>
    </w:p>
    <w:p>
      <w:pPr>
        <w:ind w:left="420" w:hanging="220"/>
        <w:spacing w:after="120"/>
      </w:pPr>
      <w:r>
        <w:t xml:space="preserve">•  测试视频使用 Blender 基金会开源短片(Big Buck Bunny 等)占位,正式上线前必须替换为自有版权或已获授权内容,不得使用占位视频对外运营。</w:t>
      </w:r>
    </w:p>
    <w:p>
      <w:pPr>
        <w:ind w:left="420" w:hanging="220"/>
        <w:spacing w:after="120"/>
      </w:pPr>
      <w:r>
        <w:t xml:space="preserve">•  免费档托管服务无 SLA 保障;若需商用级 7×24 可用性,应升级付费档并配置监控告警。</w:t>
      </w:r>
    </w:p>
    <w:p>
      <w:pPr>
        <w:ind w:left="420" w:hanging="220"/>
        <w:spacing w:after="120"/>
      </w:pPr>
      <w:r>
        <w:t xml:space="preserve">•  分类暂定"一部剧一个分类",如需多分类,领域模型升级为 N:M,在阶段 4 建表时处理。</w:t>
      </w:r>
    </w:p>
    <w:p>
      <w:pPr>
        <w:ind w:left="420" w:hanging="220"/>
        <w:spacing w:after="120"/>
      </w:pPr>
      <w:r>
        <w:t xml:space="preserve">•  当前数据为写死的演示数据;阶段 3、4 将以本文档第 3 节的领域模型为准细化接口与表结构。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微软雅黑" w:hAnsi="Calibri" w:cs="Times New Roman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pPr>
      <w:spacing w:before="480" w:after="120"/>
    </w:pPr>
    <w:rPr>
      <w:b/>
      <w:sz w:val="56"/>
      <w:szCs w:val="56"/>
      <w:color w:val="1F3864"/>
    </w:rPr>
  </w:style>
  <w:style w:type="paragraph" w:styleId="Subtitle">
    <w:name w:val="Subtitle"/>
    <w:basedOn w:val="Normal"/>
    <w:next w:val="Normal"/>
    <w:rPr>
      <w:sz w:val="32"/>
      <w:szCs w:val="32"/>
      <w:color w:val="2E74B5"/>
    </w:rPr>
  </w:style>
  <w:style w:type="paragraph" w:styleId="Heading1">
    <w:name w:val="heading 1"/>
    <w:basedOn w:val="Normal"/>
    <w:next w:val="Normal"/>
    <w:pPr>
      <w:keepNext/>
      <w:spacing w:before="320" w:after="140"/>
      <w:outlineLvl w:val="0"/>
    </w:pPr>
    <w:rPr>
      <w:b/>
      <w:sz w:val="32"/>
      <w:szCs w:val="32"/>
      <w:color w:val="1F3864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sz w:val="26"/>
      <w:szCs w:val="26"/>
      <w:color w:val="2E74B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