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school_has_letterhead_image %}{{ school_letterhead_image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BERITA ACARA SERAH TERIMA HASIL PEKERJAAN (BAST)</w:t>
        <w:br/>
      </w:r>
      <w:r>
        <w:t>Nomor: {{ numbers.D10.doc_number }}</w:t>
        <w:br/>
      </w:r>
    </w:p>
    <w:p>
      <w:pPr>
        <w:keepNext/>
        <w:spacing w:line="288" w:lineRule="auto" w:after="240"/>
      </w:pPr>
      <w:r>
        <w:t>{{ events.BAST.narrative_id }}, bertempat di {{ events.BAST.location }}, yang bertanda tangan di bawah ini:</w:t>
        <w:br/>
        <w:t>1. Nama     : {{ company.director_name }}</w:t>
        <w:br/>
        <w:t xml:space="preserve">   Jabatan  : Direktur {{ company.legal_name }}</w:t>
        <w:br/>
        <w:t xml:space="preserve">   Alamat   : {{ company.address }}</w:t>
        <w:br/>
        <w:t xml:space="preserve">   Selanjutnya disebut sebagai PIHAK PERTAMA (Penyedia).</w:t>
        <w:br/>
        <w:br/>
        <w:t>2. Nama     : {{ school.principal_name }}</w:t>
        <w:br/>
        <w:t xml:space="preserve">   NIP      : {{ school.principal_nip }}</w:t>
        <w:br/>
        <w:t xml:space="preserve">   Jabatan  : Kepala {{ school.name }}</w:t>
        <w:br/>
        <w:t xml:space="preserve">   Alamat   : {{ school.address }}</w:t>
        <w:br/>
        <w:t xml:space="preserve">   Selanjutnya disebut sebagai PIHAK KEDUA (Pihak Sekolah).</w:t>
        <w:br/>
        <w:br/>
        <w:t>Kedua belah pihak telah sepakat mengadakan serah terima hasil pekerjaan dengan ketentuan:</w:t>
        <w:br/>
        <w:t>- PIHAK PERTAMA telah menyerahkan seluruh pekerjaan pengadaan barang kepada PIHAK KEDUA sesuai dengan Surat Pesanan Nomor: {{ numbers.D05.doc_number }} dan Berita Acara Pemeriksaan Hasil Pekerjaan Nomor: {{ numbers.D09.doc_number }}.</w:t>
        <w:br/>
        <w:t>- PIHAK KEDUA telah menerima penyerahan barang tersebut dalam jumlah lengkap dan kondisi baik.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PIHAK PERTAMA (Penyedia),</w:t>
              <w:br/>
              <w:t>{{ company.legal_name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company.director_name }}</w:t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events.BAST.date_id }}</w:t>
              <w:br/>
              <w:t>PIHAK KEDUA,</w:t>
              <w:br/>
              <w:t>Kepala Sekolah {{ school.name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school.principal_name }}</w:t>
              <w:br/>
            </w:r>
            <w:r>
              <w:rPr>
                <w:rFonts w:ascii="Arial" w:hAnsi="Arial"/>
              </w:rPr>
              <w:t>NIP: {{ school.principal_nip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