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C53030"/>
          <w:sz w:val="17"/>
        </w:rPr>
        <w:t>{{ draft_banner }}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color w:val="1A365D"/>
          <w:sz w:val="20"/>
        </w:rPr>
        <w:t>PEMERINTAH PROVINSI DAERAH KHUSUS IBUKOTA JAKARTA</w:t>
        <w:br/>
        <w:t>DINAS PENDIDIKAN</w:t>
        <w:br/>
      </w:r>
      <w:r>
        <w:rPr>
          <w:rFonts w:ascii="Arial" w:hAnsi="Arial"/>
          <w:b/>
          <w:color w:val="1A365D"/>
          <w:sz w:val="24"/>
        </w:rPr>
        <w:t>{{ school.name }}</w:t>
        <w:br/>
      </w:r>
      <w:r>
        <w:rPr>
          <w:rFonts w:ascii="Arial" w:hAnsi="Arial"/>
          <w:i/>
          <w:color w:val="2D3748"/>
          <w:sz w:val="17"/>
        </w:rPr>
        <w:t>{{ school.address }} | Telp: {{ school.phone }} | Email: {{ school.email }}</w:t>
        <w:br/>
      </w:r>
    </w:p>
    <w:p>
      <w:pPr>
        <w:spacing w:before="0" w:after="160"/>
        <w:jc w:val="center"/>
      </w:pPr>
      <w:r>
        <w:rPr>
          <w:b/>
          <w:color w:val="1A365D"/>
          <w:sz w:val="19"/>
        </w:rPr>
        <w:t>====================================================================</w:t>
      </w:r>
    </w:p>
    <w:p>
      <w:pPr>
        <w:jc w:val="center"/>
      </w:pPr>
      <w:r>
        <w:rPr>
          <w:rFonts w:ascii="Arial" w:hAnsi="Arial"/>
          <w:b/>
          <w:sz w:val="23"/>
          <w:u w:val="single"/>
        </w:rPr>
        <w:t>BERITA ACARA KLARIFIKASI DAN NEGOSIASI HARGA</w:t>
        <w:br/>
      </w:r>
      <w:r>
        <w:t>Nomor: {{ numbers.D04.doc_number }}</w:t>
        <w:br/>
      </w:r>
    </w:p>
    <w:p>
      <w:pPr>
        <w:spacing w:line="276" w:lineRule="auto" w:after="160"/>
      </w:pPr>
      <w:r>
        <w:t>{{ events.NEGOSIASI.narrative_id }}, bertempat di {{ events.NEGOSIASI.location }}, telah dilaksanakan rapat klarifikasi teknis dan negosiasi biaya/harga antara Pejabat Pengadaan {{ school.name }} dengan {{ company.legal_name }} perihal pengadaan kebutuhan sekolah, dengan rincian kesepakatan sebagai berikut:</w:t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0AEC0"/>
          <w:bottom w:val="single" w:sz="4" w:space="0" w:color="A0AEC0"/>
          <w:insideH w:val="single" w:sz="4" w:space="0" w:color="A0AEC0"/>
          <w:insideV w:val="single" w:sz="4" w:space="0" w:color="A0AEC0"/>
          <w:left w:val="single" w:sz="4" w:space="0" w:color="A0AEC0"/>
          <w:right w:val="single" w:sz="4" w:space="0" w:color="A0AEC0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tblHeader/>
          <w:cantSplit/>
          <w:trHeight w:val="440" w:hRule="atLeast"/>
        </w:trPr>
        <w:tc>
          <w:tcPr>
            <w:tcW w:type="dxa" w:w="576"/>
            <w:tcW w:w="576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No</w:t>
            </w:r>
          </w:p>
        </w:tc>
        <w:tc>
          <w:tcPr>
            <w:tcW w:type="dxa" w:w="3024"/>
            <w:tcW w:w="3024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Nama Barang</w:t>
            </w:r>
          </w:p>
        </w:tc>
        <w:tc>
          <w:tcPr>
            <w:tcW w:type="dxa" w:w="720"/>
            <w:tcW w:w="720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Vol</w:t>
            </w:r>
          </w:p>
        </w:tc>
        <w:tc>
          <w:tcPr>
            <w:tcW w:type="dxa" w:w="792"/>
            <w:tcW w:w="792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Sat</w:t>
            </w:r>
          </w:p>
        </w:tc>
        <w:tc>
          <w:tcPr>
            <w:tcW w:type="dxa" w:w="1512"/>
            <w:tcW w:w="1512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Penawaran (Rp)</w:t>
            </w:r>
          </w:p>
        </w:tc>
        <w:tc>
          <w:tcPr>
            <w:tcW w:type="dxa" w:w="1512"/>
            <w:tcW w:w="1512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Negosiasi (Rp)</w:t>
            </w:r>
          </w:p>
        </w:tc>
        <w:tc>
          <w:tcPr>
            <w:tcW w:type="dxa" w:w="1584"/>
            <w:tcW w:w="1584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7"/>
              </w:rPr>
              <w:t>Jumlah (Rp)</w:t>
            </w:r>
          </w:p>
        </w:tc>
      </w:tr>
      <w:tr>
        <w:tc>
          <w:tcPr>
            <w:tcW w:type="dxa" w:w="1440"/>
          </w:tcPr>
          <w:p>
            <w:r>
              <w:t>{%tr for item in items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  <w:trHeight w:val="360" w:hRule="atLeast"/>
        </w:trPr>
        <w:tc>
          <w:tcPr>
            <w:tcW w:type="dxa" w:w="576"/>
            <w:tcW w:w="576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{{ item.no }}</w:t>
            </w:r>
          </w:p>
        </w:tc>
        <w:tc>
          <w:tcPr>
            <w:tcW w:type="dxa" w:w="3024"/>
            <w:tcW w:w="3024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{{ item.name }}</w:t>
            </w:r>
          </w:p>
        </w:tc>
        <w:tc>
          <w:tcPr>
            <w:tcW w:type="dxa" w:w="720"/>
            <w:tcW w:w="720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{{ item.volume }}</w:t>
            </w:r>
          </w:p>
        </w:tc>
        <w:tc>
          <w:tcPr>
            <w:tcW w:type="dxa" w:w="792"/>
            <w:tcW w:w="792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{{ item.unit }}</w:t>
            </w:r>
          </w:p>
        </w:tc>
        <w:tc>
          <w:tcPr>
            <w:tcW w:type="dxa" w:w="1512"/>
            <w:tcW w:w="1512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right"/>
            </w:pPr>
            <w:r>
              <w:rPr>
                <w:sz w:val="17"/>
              </w:rPr>
              <w:t>{{ item.offer_price_formatted }}</w:t>
            </w:r>
          </w:p>
        </w:tc>
        <w:tc>
          <w:tcPr>
            <w:tcW w:type="dxa" w:w="1512"/>
            <w:tcW w:w="1512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right"/>
            </w:pPr>
            <w:r>
              <w:rPr>
                <w:sz w:val="17"/>
              </w:rPr>
              <w:t>{{ item.final_price_formatted }}</w:t>
            </w:r>
          </w:p>
        </w:tc>
        <w:tc>
          <w:tcPr>
            <w:tcW w:type="dxa" w:w="1584"/>
            <w:tcW w:w="1584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right"/>
            </w:pPr>
            <w:r>
              <w:rPr>
                <w:sz w:val="17"/>
              </w:rPr>
              <w:t>{{ item.line_total_formatted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  <w:trHeight w:val="360" w:hRule="atLeast"/>
        </w:trPr>
        <w:tc>
          <w:tcPr>
            <w:tcW w:type="dxa" w:w="8640"/>
            <w:gridSpan w:val="6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Jumlah Subtotal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{{ totals.subtotal_formatted }}</w:t>
            </w:r>
          </w:p>
        </w:tc>
      </w:tr>
      <w:tr>
        <w:trPr>
          <w:cantSplit/>
          <w:trHeight w:val="360" w:hRule="atLeast"/>
        </w:trPr>
        <w:tc>
          <w:tcPr>
            <w:tcW w:type="dxa" w:w="8640"/>
            <w:gridSpan w:val="6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PPN (11%)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{{ totals.tax_formatted }}</w:t>
            </w:r>
          </w:p>
        </w:tc>
      </w:tr>
      <w:tr>
        <w:trPr>
          <w:cantSplit/>
          <w:trHeight w:val="400" w:hRule="atLeast"/>
        </w:trPr>
        <w:tc>
          <w:tcPr>
            <w:tcW w:type="dxa" w:w="8640"/>
            <w:gridSpan w:val="6"/>
            <w:tcMar>
              <w:top w:w="90" w:type="dxa"/>
              <w:bottom w:w="90" w:type="dxa"/>
              <w:left w:w="140" w:type="dxa"/>
              <w:right w:w="140" w:type="dxa"/>
            </w:tcMar>
            <w:shd w:fill="F7FAFC"/>
          </w:tcPr>
          <w:p>
            <w:pPr>
              <w:jc w:val="right"/>
            </w:pPr>
            <w:r>
              <w:rPr>
                <w:b/>
                <w:sz w:val="18"/>
              </w:rPr>
              <w:t>Grand Total Negosiasi</w:t>
            </w:r>
          </w:p>
        </w:tc>
        <w:tc>
          <w:tcPr>
            <w:tcW w:type="dxa" w:w="1440"/>
            <w:tcMar>
              <w:top w:w="90" w:type="dxa"/>
              <w:bottom w:w="90" w:type="dxa"/>
              <w:left w:w="140" w:type="dxa"/>
              <w:right w:w="140" w:type="dxa"/>
            </w:tcMar>
            <w:shd w:fill="F7FAFC"/>
          </w:tcPr>
          <w:p>
            <w:pPr>
              <w:jc w:val="right"/>
            </w:pPr>
            <w:r>
              <w:rPr>
                <w:b/>
                <w:sz w:val="18"/>
              </w:rPr>
              <w:t>{{ totals.grand_total_formatted }}</w:t>
            </w:r>
          </w:p>
        </w:tc>
      </w:tr>
    </w:tbl>
    <w:p>
      <w:pPr>
        <w:spacing w:before="120" w:after="240"/>
      </w:pPr>
      <w:r>
        <w:rPr>
          <w:b/>
          <w:sz w:val="18"/>
        </w:rPr>
        <w:t xml:space="preserve">Terbilang: </w:t>
      </w:r>
      <w:r>
        <w:rPr>
          <w:i/>
          <w:sz w:val="18"/>
        </w:rPr>
        <w:t>{{ totals.terbilang }}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spacing w:line="288" w:lineRule="auto"/>
              <w:jc w:val="center"/>
            </w:pPr>
            <w:r>
              <w:t>Pihak Pertama,</w:t>
              <w:br/>
              <w:t>Pejabat Pengadaan {{ school.name }}</w:t>
              <w:br/>
              <w:br/>
              <w:br/>
              <w:br/>
              <w:br/>
            </w:r>
            <w:r>
              <w:rPr>
                <w:b/>
                <w:u w:val="single"/>
              </w:rPr>
              <w:t>{{ officials.pejabat_pengadaan.name }}</w:t>
              <w:br/>
            </w:r>
            <w:r>
              <w:t>NIP: {{ officials.pejabat_pengadaan.nip }}</w:t>
            </w:r>
          </w:p>
        </w:tc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spacing w:line="288" w:lineRule="auto"/>
              <w:jc w:val="center"/>
            </w:pPr>
            <w:r>
              <w:t>Jakarta, {{ events.NEGOSIASI.date_id }}</w:t>
              <w:br/>
              <w:t>Pihak Kedua,</w:t>
              <w:br/>
              <w:t>Direktur {{ company.legal_name }}</w:t>
              <w:br/>
              <w:br/>
              <w:br/>
              <w:br/>
              <w:br/>
            </w:r>
            <w:r>
              <w:rPr>
                <w:b/>
                <w:u w:val="single"/>
              </w:rPr>
              <w:t>{{ company.director_name }}</w:t>
              <w:br/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